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32F2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w:t>
      </w:r>
      <w:bookmarkStart w:id="0" w:name="_GoBack"/>
      <w:r>
        <w:rPr>
          <w:spacing w:val="60"/>
        </w:rPr>
        <w:t>И</w:t>
      </w:r>
      <w:bookmarkEnd w:id="0"/>
      <w:r>
        <w:rPr>
          <w:spacing w:val="60"/>
        </w:rPr>
        <w:t>Е</w:t>
      </w:r>
    </w:p>
    <w:p w:rsidR="00307849" w:rsidRDefault="00307849" w:rsidP="00E32F2E">
      <w:pPr>
        <w:spacing w:before="240"/>
        <w:ind w:left="-142"/>
        <w:jc w:val="center"/>
      </w:pPr>
      <w:r>
        <w:t xml:space="preserve">от </w:t>
      </w:r>
      <w:r w:rsidR="00ED6C2A">
        <w:t xml:space="preserve"> </w:t>
      </w:r>
      <w:r w:rsidR="00E32F2E">
        <w:t>28 августа 2017 года № 298-П</w:t>
      </w:r>
    </w:p>
    <w:p w:rsidR="00EC6C74" w:rsidRDefault="00307849" w:rsidP="00D47749">
      <w:pPr>
        <w:spacing w:before="240"/>
        <w:ind w:left="-142"/>
        <w:jc w:val="center"/>
        <w:rPr>
          <w:szCs w:val="28"/>
        </w:rPr>
      </w:pPr>
      <w:r>
        <w:t>г.</w:t>
      </w:r>
      <w:r w:rsidR="00E4256C">
        <w:t xml:space="preserve"> </w:t>
      </w:r>
      <w:r>
        <w:t xml:space="preserve">Петрозаводск </w:t>
      </w:r>
    </w:p>
    <w:p w:rsidR="00F93913" w:rsidRPr="00F93913" w:rsidRDefault="000954F8" w:rsidP="00937743">
      <w:pPr>
        <w:jc w:val="center"/>
        <w:rPr>
          <w:szCs w:val="28"/>
        </w:rPr>
      </w:pPr>
      <w:r w:rsidRPr="000B2804">
        <w:rPr>
          <w:szCs w:val="28"/>
        </w:rPr>
        <w:t xml:space="preserve">      </w:t>
      </w:r>
    </w:p>
    <w:p w:rsidR="00512AC2" w:rsidRDefault="00512AC2" w:rsidP="004776F6">
      <w:pPr>
        <w:autoSpaceDE w:val="0"/>
        <w:autoSpaceDN w:val="0"/>
        <w:adjustRightInd w:val="0"/>
        <w:jc w:val="center"/>
        <w:rPr>
          <w:bCs/>
          <w:szCs w:val="28"/>
        </w:rPr>
      </w:pPr>
      <w:r>
        <w:rPr>
          <w:rFonts w:cs="Arial"/>
          <w:b/>
          <w:bCs/>
          <w:szCs w:val="28"/>
        </w:rPr>
        <w:t xml:space="preserve">О внесении изменений в постановление Правительства </w:t>
      </w:r>
      <w:r w:rsidR="004776F6">
        <w:rPr>
          <w:rFonts w:cs="Arial"/>
          <w:b/>
          <w:bCs/>
          <w:szCs w:val="28"/>
        </w:rPr>
        <w:br/>
      </w:r>
      <w:r>
        <w:rPr>
          <w:rFonts w:cs="Arial"/>
          <w:b/>
          <w:bCs/>
          <w:szCs w:val="28"/>
        </w:rPr>
        <w:t>Республики Карелия от 14 октября 2013 года № 311-П</w:t>
      </w:r>
    </w:p>
    <w:p w:rsidR="00512AC2" w:rsidRDefault="00512AC2" w:rsidP="004776F6">
      <w:pPr>
        <w:autoSpaceDE w:val="0"/>
        <w:autoSpaceDN w:val="0"/>
        <w:adjustRightInd w:val="0"/>
        <w:jc w:val="both"/>
        <w:rPr>
          <w:sz w:val="27"/>
          <w:szCs w:val="24"/>
        </w:rPr>
      </w:pPr>
    </w:p>
    <w:p w:rsidR="00512AC2" w:rsidRDefault="00512AC2" w:rsidP="004776F6">
      <w:pPr>
        <w:autoSpaceDE w:val="0"/>
        <w:autoSpaceDN w:val="0"/>
        <w:adjustRightInd w:val="0"/>
        <w:ind w:firstLine="540"/>
        <w:jc w:val="both"/>
        <w:rPr>
          <w:szCs w:val="28"/>
        </w:rPr>
      </w:pPr>
      <w:r>
        <w:rPr>
          <w:szCs w:val="28"/>
        </w:rPr>
        <w:t xml:space="preserve">Правительство Республики Карелия </w:t>
      </w:r>
      <w:proofErr w:type="gramStart"/>
      <w:r w:rsidRPr="004776F6">
        <w:rPr>
          <w:b/>
          <w:szCs w:val="28"/>
        </w:rPr>
        <w:t>п</w:t>
      </w:r>
      <w:proofErr w:type="gramEnd"/>
      <w:r w:rsidR="004776F6">
        <w:rPr>
          <w:b/>
          <w:szCs w:val="28"/>
        </w:rPr>
        <w:t xml:space="preserve"> </w:t>
      </w:r>
      <w:r w:rsidRPr="004776F6">
        <w:rPr>
          <w:b/>
          <w:szCs w:val="28"/>
        </w:rPr>
        <w:t>о</w:t>
      </w:r>
      <w:r w:rsidR="004776F6">
        <w:rPr>
          <w:b/>
          <w:szCs w:val="28"/>
        </w:rPr>
        <w:t xml:space="preserve"> </w:t>
      </w:r>
      <w:r w:rsidRPr="004776F6">
        <w:rPr>
          <w:b/>
          <w:szCs w:val="28"/>
        </w:rPr>
        <w:t>с</w:t>
      </w:r>
      <w:r w:rsidR="004776F6">
        <w:rPr>
          <w:b/>
          <w:szCs w:val="28"/>
        </w:rPr>
        <w:t xml:space="preserve"> </w:t>
      </w:r>
      <w:r w:rsidRPr="004776F6">
        <w:rPr>
          <w:b/>
          <w:szCs w:val="28"/>
        </w:rPr>
        <w:t>т</w:t>
      </w:r>
      <w:r w:rsidR="004776F6">
        <w:rPr>
          <w:b/>
          <w:szCs w:val="28"/>
        </w:rPr>
        <w:t xml:space="preserve"> </w:t>
      </w:r>
      <w:r w:rsidRPr="004776F6">
        <w:rPr>
          <w:b/>
          <w:szCs w:val="28"/>
        </w:rPr>
        <w:t>а</w:t>
      </w:r>
      <w:r w:rsidR="004776F6">
        <w:rPr>
          <w:b/>
          <w:szCs w:val="28"/>
        </w:rPr>
        <w:t xml:space="preserve"> </w:t>
      </w:r>
      <w:r w:rsidRPr="004776F6">
        <w:rPr>
          <w:b/>
          <w:szCs w:val="28"/>
        </w:rPr>
        <w:t>н</w:t>
      </w:r>
      <w:r w:rsidR="004776F6">
        <w:rPr>
          <w:b/>
          <w:szCs w:val="28"/>
        </w:rPr>
        <w:t xml:space="preserve"> </w:t>
      </w:r>
      <w:r w:rsidRPr="004776F6">
        <w:rPr>
          <w:b/>
          <w:szCs w:val="28"/>
        </w:rPr>
        <w:t>о</w:t>
      </w:r>
      <w:r w:rsidR="004776F6">
        <w:rPr>
          <w:b/>
          <w:szCs w:val="28"/>
        </w:rPr>
        <w:t xml:space="preserve"> </w:t>
      </w:r>
      <w:r w:rsidRPr="004776F6">
        <w:rPr>
          <w:b/>
          <w:szCs w:val="28"/>
        </w:rPr>
        <w:t>в</w:t>
      </w:r>
      <w:r w:rsidR="004776F6">
        <w:rPr>
          <w:b/>
          <w:szCs w:val="28"/>
        </w:rPr>
        <w:t xml:space="preserve"> </w:t>
      </w:r>
      <w:r w:rsidRPr="004776F6">
        <w:rPr>
          <w:b/>
          <w:szCs w:val="28"/>
        </w:rPr>
        <w:t>л</w:t>
      </w:r>
      <w:r w:rsidR="004776F6">
        <w:rPr>
          <w:b/>
          <w:szCs w:val="28"/>
        </w:rPr>
        <w:t xml:space="preserve"> </w:t>
      </w:r>
      <w:r w:rsidRPr="004776F6">
        <w:rPr>
          <w:b/>
          <w:szCs w:val="28"/>
        </w:rPr>
        <w:t>я</w:t>
      </w:r>
      <w:r w:rsidR="004776F6">
        <w:rPr>
          <w:b/>
          <w:szCs w:val="28"/>
        </w:rPr>
        <w:t xml:space="preserve"> </w:t>
      </w:r>
      <w:r w:rsidRPr="004776F6">
        <w:rPr>
          <w:b/>
          <w:szCs w:val="28"/>
        </w:rPr>
        <w:t>е</w:t>
      </w:r>
      <w:r w:rsidR="004776F6">
        <w:rPr>
          <w:b/>
          <w:szCs w:val="28"/>
        </w:rPr>
        <w:t xml:space="preserve"> </w:t>
      </w:r>
      <w:r w:rsidRPr="004776F6">
        <w:rPr>
          <w:b/>
          <w:szCs w:val="28"/>
        </w:rPr>
        <w:t>т</w:t>
      </w:r>
      <w:r>
        <w:rPr>
          <w:szCs w:val="28"/>
        </w:rPr>
        <w:t>:</w:t>
      </w:r>
    </w:p>
    <w:p w:rsidR="00512AC2" w:rsidRDefault="00512AC2" w:rsidP="004776F6">
      <w:pPr>
        <w:autoSpaceDE w:val="0"/>
        <w:autoSpaceDN w:val="0"/>
        <w:adjustRightInd w:val="0"/>
        <w:ind w:firstLine="540"/>
        <w:jc w:val="both"/>
        <w:rPr>
          <w:szCs w:val="28"/>
        </w:rPr>
      </w:pPr>
      <w:proofErr w:type="gramStart"/>
      <w:r>
        <w:rPr>
          <w:szCs w:val="28"/>
        </w:rPr>
        <w:t>Внести в Порядок и условия заключения инвестиционных соглашений по предоставлению инвесторам налоговых льгот по региональным налогам, а также преимуществ в виде установления пониженной ставки налога на прибыль организаций в части, зачисляемой в бюджет Респ</w:t>
      </w:r>
      <w:r w:rsidR="008B6435">
        <w:rPr>
          <w:szCs w:val="28"/>
        </w:rPr>
        <w:t>ублики Карелия, утвержденные</w:t>
      </w:r>
      <w:r>
        <w:rPr>
          <w:szCs w:val="28"/>
        </w:rPr>
        <w:t xml:space="preserve"> постановлением Правительства Республики Карелия от 14 октября 2013 года </w:t>
      </w:r>
      <w:r w:rsidR="004776F6">
        <w:rPr>
          <w:szCs w:val="28"/>
        </w:rPr>
        <w:br/>
      </w:r>
      <w:r>
        <w:rPr>
          <w:szCs w:val="28"/>
        </w:rPr>
        <w:t>№ 311-П  «Об утверждении Порядка и условий заключения инвестиционных соглашений по предоставлению инвесторам налоговых льгот по</w:t>
      </w:r>
      <w:proofErr w:type="gramEnd"/>
      <w:r>
        <w:rPr>
          <w:szCs w:val="28"/>
        </w:rPr>
        <w:t xml:space="preserve"> региональным налогам, а также преимуществ в виде установления пониженной ставки налога на прибыль организаций в части, зачисляемой в бюджет Республики Карелия» (Собрание законодательства Республики Карелия, 2013, № 10, ст. 1845; 2015, </w:t>
      </w:r>
      <w:r w:rsidR="004776F6">
        <w:rPr>
          <w:szCs w:val="28"/>
        </w:rPr>
        <w:br/>
      </w:r>
      <w:r>
        <w:rPr>
          <w:szCs w:val="28"/>
        </w:rPr>
        <w:t>№ 6, ст. 1136; 2016, №</w:t>
      </w:r>
      <w:r w:rsidR="00C750D1">
        <w:rPr>
          <w:szCs w:val="28"/>
        </w:rPr>
        <w:t xml:space="preserve"> </w:t>
      </w:r>
      <w:r>
        <w:rPr>
          <w:szCs w:val="28"/>
        </w:rPr>
        <w:t>6, ст.</w:t>
      </w:r>
      <w:r w:rsidR="00C750D1">
        <w:rPr>
          <w:szCs w:val="28"/>
        </w:rPr>
        <w:t xml:space="preserve"> </w:t>
      </w:r>
      <w:r>
        <w:rPr>
          <w:szCs w:val="28"/>
        </w:rPr>
        <w:t>1240), следующие  изменения:</w:t>
      </w:r>
    </w:p>
    <w:p w:rsidR="00512AC2" w:rsidRDefault="00512AC2" w:rsidP="004776F6">
      <w:pPr>
        <w:autoSpaceDE w:val="0"/>
        <w:autoSpaceDN w:val="0"/>
        <w:adjustRightInd w:val="0"/>
        <w:ind w:firstLine="540"/>
        <w:jc w:val="both"/>
        <w:rPr>
          <w:szCs w:val="28"/>
        </w:rPr>
      </w:pPr>
      <w:r>
        <w:rPr>
          <w:szCs w:val="28"/>
        </w:rPr>
        <w:t>1) в пункте 3:</w:t>
      </w:r>
    </w:p>
    <w:p w:rsidR="00512AC2" w:rsidRDefault="00512AC2" w:rsidP="004776F6">
      <w:pPr>
        <w:autoSpaceDE w:val="0"/>
        <w:autoSpaceDN w:val="0"/>
        <w:adjustRightInd w:val="0"/>
        <w:ind w:firstLine="540"/>
        <w:jc w:val="both"/>
        <w:rPr>
          <w:szCs w:val="28"/>
        </w:rPr>
      </w:pPr>
      <w:r>
        <w:rPr>
          <w:szCs w:val="28"/>
        </w:rPr>
        <w:t>подпункт «б» изложить в следующей редакции:</w:t>
      </w:r>
    </w:p>
    <w:p w:rsidR="00512AC2" w:rsidRDefault="00512AC2" w:rsidP="004776F6">
      <w:pPr>
        <w:autoSpaceDE w:val="0"/>
        <w:autoSpaceDN w:val="0"/>
        <w:adjustRightInd w:val="0"/>
        <w:ind w:firstLine="540"/>
        <w:jc w:val="both"/>
        <w:rPr>
          <w:szCs w:val="28"/>
        </w:rPr>
      </w:pPr>
      <w:r>
        <w:rPr>
          <w:szCs w:val="28"/>
        </w:rPr>
        <w:t>«б) инвестиционный проект, утвержденный инвестором</w:t>
      </w:r>
      <w:proofErr w:type="gramStart"/>
      <w:r>
        <w:rPr>
          <w:szCs w:val="28"/>
        </w:rPr>
        <w:t>;»</w:t>
      </w:r>
      <w:proofErr w:type="gramEnd"/>
      <w:r>
        <w:rPr>
          <w:szCs w:val="28"/>
        </w:rPr>
        <w:t>;</w:t>
      </w:r>
    </w:p>
    <w:p w:rsidR="00512AC2" w:rsidRDefault="00512AC2" w:rsidP="004776F6">
      <w:pPr>
        <w:autoSpaceDE w:val="0"/>
        <w:autoSpaceDN w:val="0"/>
        <w:adjustRightInd w:val="0"/>
        <w:ind w:firstLine="540"/>
        <w:jc w:val="both"/>
        <w:rPr>
          <w:szCs w:val="28"/>
        </w:rPr>
      </w:pPr>
      <w:r>
        <w:rPr>
          <w:szCs w:val="28"/>
        </w:rPr>
        <w:t>подпункт «в» признать утратившим силу;</w:t>
      </w:r>
    </w:p>
    <w:p w:rsidR="00C750D1" w:rsidRDefault="00C750D1" w:rsidP="004776F6">
      <w:pPr>
        <w:autoSpaceDE w:val="0"/>
        <w:autoSpaceDN w:val="0"/>
        <w:adjustRightInd w:val="0"/>
        <w:ind w:firstLine="540"/>
        <w:jc w:val="both"/>
        <w:rPr>
          <w:szCs w:val="28"/>
        </w:rPr>
      </w:pPr>
      <w:r>
        <w:rPr>
          <w:szCs w:val="28"/>
        </w:rPr>
        <w:t xml:space="preserve">в подпункте «г»: </w:t>
      </w:r>
    </w:p>
    <w:p w:rsidR="00512AC2" w:rsidRDefault="00512AC2" w:rsidP="004776F6">
      <w:pPr>
        <w:autoSpaceDE w:val="0"/>
        <w:autoSpaceDN w:val="0"/>
        <w:adjustRightInd w:val="0"/>
        <w:ind w:firstLine="540"/>
        <w:jc w:val="both"/>
        <w:rPr>
          <w:szCs w:val="28"/>
        </w:rPr>
      </w:pPr>
      <w:r>
        <w:rPr>
          <w:szCs w:val="28"/>
        </w:rPr>
        <w:t>абзац первый изложить в следующей редакции:</w:t>
      </w:r>
    </w:p>
    <w:p w:rsidR="00512AC2" w:rsidRDefault="00512AC2" w:rsidP="004776F6">
      <w:pPr>
        <w:autoSpaceDE w:val="0"/>
        <w:autoSpaceDN w:val="0"/>
        <w:adjustRightInd w:val="0"/>
        <w:ind w:firstLine="540"/>
        <w:jc w:val="both"/>
        <w:rPr>
          <w:szCs w:val="28"/>
        </w:rPr>
      </w:pPr>
      <w:r>
        <w:rPr>
          <w:szCs w:val="28"/>
        </w:rPr>
        <w:t xml:space="preserve">«г) </w:t>
      </w:r>
      <w:proofErr w:type="gramStart"/>
      <w:r>
        <w:rPr>
          <w:szCs w:val="28"/>
        </w:rPr>
        <w:t>заверенные</w:t>
      </w:r>
      <w:proofErr w:type="gramEnd"/>
      <w:r>
        <w:rPr>
          <w:szCs w:val="28"/>
        </w:rPr>
        <w:t xml:space="preserve"> инвестором:»;</w:t>
      </w:r>
    </w:p>
    <w:p w:rsidR="00512AC2" w:rsidRDefault="00512AC2" w:rsidP="004776F6">
      <w:pPr>
        <w:autoSpaceDE w:val="0"/>
        <w:autoSpaceDN w:val="0"/>
        <w:adjustRightInd w:val="0"/>
        <w:ind w:firstLine="540"/>
        <w:jc w:val="both"/>
        <w:rPr>
          <w:szCs w:val="28"/>
        </w:rPr>
      </w:pPr>
      <w:r>
        <w:rPr>
          <w:szCs w:val="28"/>
        </w:rPr>
        <w:t>абзац пятый изложить в следующей редакции:</w:t>
      </w:r>
    </w:p>
    <w:p w:rsidR="00512AC2" w:rsidRDefault="00512AC2" w:rsidP="004776F6">
      <w:pPr>
        <w:autoSpaceDE w:val="0"/>
        <w:autoSpaceDN w:val="0"/>
        <w:adjustRightInd w:val="0"/>
        <w:ind w:firstLine="540"/>
        <w:jc w:val="both"/>
        <w:rPr>
          <w:szCs w:val="28"/>
        </w:rPr>
      </w:pPr>
      <w:r>
        <w:rPr>
          <w:szCs w:val="28"/>
        </w:rPr>
        <w:t>«справка об отсутствии у инвестора задолженности по выплате заработной платы работникам и (или) выплате ее при полном рабочем дне в размере не ниже двукратной величины установленного Правительством Республики Карелия прожиточного минимума для трудоспособного населения (по состоянию на первое число месяца подачи заявления)</w:t>
      </w:r>
      <w:proofErr w:type="gramStart"/>
      <w:r w:rsidR="008B6435">
        <w:rPr>
          <w:szCs w:val="28"/>
        </w:rPr>
        <w:t>;</w:t>
      </w:r>
      <w:r>
        <w:rPr>
          <w:szCs w:val="28"/>
        </w:rPr>
        <w:t>»</w:t>
      </w:r>
      <w:proofErr w:type="gramEnd"/>
      <w:r>
        <w:rPr>
          <w:szCs w:val="28"/>
        </w:rPr>
        <w:t>;</w:t>
      </w:r>
    </w:p>
    <w:p w:rsidR="00512AC2" w:rsidRDefault="00512AC2" w:rsidP="004776F6">
      <w:pPr>
        <w:autoSpaceDE w:val="0"/>
        <w:autoSpaceDN w:val="0"/>
        <w:adjustRightInd w:val="0"/>
        <w:ind w:firstLine="540"/>
        <w:jc w:val="both"/>
        <w:rPr>
          <w:szCs w:val="28"/>
        </w:rPr>
      </w:pPr>
      <w:r>
        <w:rPr>
          <w:szCs w:val="28"/>
        </w:rPr>
        <w:lastRenderedPageBreak/>
        <w:t>аб</w:t>
      </w:r>
      <w:r w:rsidR="008B6435">
        <w:rPr>
          <w:szCs w:val="28"/>
        </w:rPr>
        <w:t xml:space="preserve">зац шестой признать утратившим </w:t>
      </w:r>
      <w:r>
        <w:rPr>
          <w:szCs w:val="28"/>
        </w:rPr>
        <w:t xml:space="preserve"> силу;</w:t>
      </w:r>
    </w:p>
    <w:p w:rsidR="00512AC2" w:rsidRDefault="00512AC2" w:rsidP="004776F6">
      <w:pPr>
        <w:autoSpaceDE w:val="0"/>
        <w:autoSpaceDN w:val="0"/>
        <w:adjustRightInd w:val="0"/>
        <w:ind w:firstLine="540"/>
        <w:jc w:val="both"/>
        <w:rPr>
          <w:szCs w:val="28"/>
        </w:rPr>
      </w:pPr>
      <w:r>
        <w:rPr>
          <w:szCs w:val="28"/>
        </w:rPr>
        <w:t>2) пункт 4 изложить в следующей редакции:</w:t>
      </w:r>
    </w:p>
    <w:p w:rsidR="00512AC2" w:rsidRDefault="00512AC2" w:rsidP="004776F6">
      <w:pPr>
        <w:autoSpaceDE w:val="0"/>
        <w:autoSpaceDN w:val="0"/>
        <w:adjustRightInd w:val="0"/>
        <w:ind w:firstLine="540"/>
        <w:jc w:val="both"/>
        <w:rPr>
          <w:szCs w:val="28"/>
        </w:rPr>
      </w:pPr>
      <w:r>
        <w:rPr>
          <w:szCs w:val="28"/>
        </w:rPr>
        <w:t>«4. Министерство в порядке межведомственного информационного взаимодействия запрашивает:</w:t>
      </w:r>
    </w:p>
    <w:p w:rsidR="00512AC2" w:rsidRDefault="00512AC2" w:rsidP="004776F6">
      <w:pPr>
        <w:autoSpaceDE w:val="0"/>
        <w:autoSpaceDN w:val="0"/>
        <w:adjustRightInd w:val="0"/>
        <w:ind w:firstLine="540"/>
        <w:jc w:val="both"/>
        <w:rPr>
          <w:szCs w:val="28"/>
        </w:rPr>
      </w:pPr>
      <w:r>
        <w:rPr>
          <w:szCs w:val="28"/>
        </w:rPr>
        <w:t>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документы об исполнении инвестором обязанности по уплате налогов, сборов, страховых взносов, пеней и налоговых санкций, если инвестор не представил указанные документы самостоятельно;</w:t>
      </w:r>
    </w:p>
    <w:p w:rsidR="00512AC2" w:rsidRDefault="00512AC2" w:rsidP="004776F6">
      <w:pPr>
        <w:autoSpaceDE w:val="0"/>
        <w:autoSpaceDN w:val="0"/>
        <w:adjustRightInd w:val="0"/>
        <w:ind w:firstLine="540"/>
        <w:jc w:val="both"/>
        <w:rPr>
          <w:szCs w:val="28"/>
        </w:rPr>
      </w:pPr>
      <w:proofErr w:type="gramStart"/>
      <w:r>
        <w:rPr>
          <w:szCs w:val="28"/>
        </w:rPr>
        <w:t>б) выписку из реестра выданных заключений государственной экспертизы проектной документации и результатов инженерных изысканий в отношении объектов капитального строительства, если инвестор не представил копию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самостоятельно, за исключением случаев, когда проведение государственной экспертизы не требуется в соответствии с законодательством Российской Федерации.</w:t>
      </w:r>
      <w:r w:rsidR="00C750D1">
        <w:rPr>
          <w:szCs w:val="28"/>
        </w:rPr>
        <w:t>»;</w:t>
      </w:r>
      <w:r>
        <w:rPr>
          <w:szCs w:val="28"/>
        </w:rPr>
        <w:t xml:space="preserve"> </w:t>
      </w:r>
      <w:proofErr w:type="gramEnd"/>
    </w:p>
    <w:p w:rsidR="00512AC2" w:rsidRDefault="00512AC2" w:rsidP="004776F6">
      <w:pPr>
        <w:autoSpaceDE w:val="0"/>
        <w:autoSpaceDN w:val="0"/>
        <w:adjustRightInd w:val="0"/>
        <w:ind w:firstLine="540"/>
        <w:jc w:val="both"/>
        <w:rPr>
          <w:szCs w:val="28"/>
        </w:rPr>
      </w:pPr>
      <w:r>
        <w:rPr>
          <w:szCs w:val="28"/>
        </w:rPr>
        <w:t>3) в пункте 8:</w:t>
      </w:r>
    </w:p>
    <w:p w:rsidR="00512AC2" w:rsidRDefault="00512AC2" w:rsidP="004776F6">
      <w:pPr>
        <w:autoSpaceDE w:val="0"/>
        <w:autoSpaceDN w:val="0"/>
        <w:adjustRightInd w:val="0"/>
        <w:ind w:firstLine="540"/>
        <w:jc w:val="both"/>
        <w:rPr>
          <w:szCs w:val="28"/>
        </w:rPr>
      </w:pPr>
      <w:r>
        <w:rPr>
          <w:szCs w:val="28"/>
        </w:rPr>
        <w:t>абзацы второй, третий изложить в следующей редакции:</w:t>
      </w:r>
    </w:p>
    <w:p w:rsidR="00512AC2" w:rsidRDefault="00512AC2" w:rsidP="004776F6">
      <w:pPr>
        <w:autoSpaceDE w:val="0"/>
        <w:autoSpaceDN w:val="0"/>
        <w:adjustRightInd w:val="0"/>
        <w:ind w:firstLine="540"/>
        <w:jc w:val="both"/>
        <w:rPr>
          <w:szCs w:val="28"/>
        </w:rPr>
      </w:pPr>
      <w:r>
        <w:rPr>
          <w:szCs w:val="28"/>
        </w:rPr>
        <w:t xml:space="preserve">«в течение 10 рабочих дней со дня поступления документов направляет копию инвестиционного проекта в соответствующий орган исполнительной власти Республики Карелия (по виду деятельности инвестора) или соответствующему эксперту для получения заключения об обоснованности прогнозируемых величин, закладываемых в </w:t>
      </w:r>
      <w:r w:rsidR="005303BA">
        <w:rPr>
          <w:szCs w:val="28"/>
        </w:rPr>
        <w:t>инвестиционном проекте</w:t>
      </w:r>
      <w:r>
        <w:rPr>
          <w:szCs w:val="28"/>
        </w:rPr>
        <w:t xml:space="preserve"> (далее </w:t>
      </w:r>
      <w:r w:rsidR="004776F6">
        <w:rPr>
          <w:szCs w:val="28"/>
        </w:rPr>
        <w:t>–</w:t>
      </w:r>
      <w:r w:rsidR="00C750D1">
        <w:rPr>
          <w:szCs w:val="28"/>
        </w:rPr>
        <w:t xml:space="preserve"> заключение). Заключение пред</w:t>
      </w:r>
      <w:r>
        <w:rPr>
          <w:szCs w:val="28"/>
        </w:rPr>
        <w:t xml:space="preserve">ставляется в Министерство в течение 15 рабочих дней со дня поступления копии </w:t>
      </w:r>
      <w:r w:rsidR="005303BA">
        <w:rPr>
          <w:szCs w:val="28"/>
        </w:rPr>
        <w:t xml:space="preserve">инвестиционного проекта </w:t>
      </w:r>
      <w:r>
        <w:rPr>
          <w:szCs w:val="28"/>
        </w:rPr>
        <w:t>в соответствующий орган исполнительной власти Республики Карелия или соответствующему эксперту;</w:t>
      </w:r>
    </w:p>
    <w:p w:rsidR="00512AC2" w:rsidRDefault="00512AC2" w:rsidP="004776F6">
      <w:pPr>
        <w:autoSpaceDE w:val="0"/>
        <w:autoSpaceDN w:val="0"/>
        <w:adjustRightInd w:val="0"/>
        <w:ind w:firstLine="540"/>
        <w:jc w:val="both"/>
        <w:rPr>
          <w:szCs w:val="28"/>
        </w:rPr>
      </w:pPr>
      <w:proofErr w:type="gramStart"/>
      <w:r>
        <w:rPr>
          <w:szCs w:val="28"/>
        </w:rPr>
        <w:t>в течение 25 рабочих дней со дня поступления документов, указанных в пункте 3 настоящего Порядка, в установленном Правительством Республики Карелия порядке принимает решение о соответствии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(непризнании) инвестиционного проекта приоритетным инвестиционным проектом Республики Карелия.</w:t>
      </w:r>
      <w:proofErr w:type="gramEnd"/>
      <w:r>
        <w:rPr>
          <w:szCs w:val="28"/>
        </w:rPr>
        <w:t xml:space="preserve"> Дополнительно запрашивает у инвестора в случае недостаточности указанной в </w:t>
      </w:r>
      <w:r w:rsidR="005303BA">
        <w:rPr>
          <w:szCs w:val="28"/>
        </w:rPr>
        <w:t xml:space="preserve">инвестиционном проекте </w:t>
      </w:r>
      <w:r>
        <w:rPr>
          <w:szCs w:val="28"/>
        </w:rPr>
        <w:t xml:space="preserve">информации в любой удобной форме (письменно, устно, посредством телефонной или электронной связи) необходимые для уточнения </w:t>
      </w:r>
      <w:r w:rsidR="005303BA">
        <w:rPr>
          <w:szCs w:val="28"/>
        </w:rPr>
        <w:t>инвестиционного проекта</w:t>
      </w:r>
      <w:r>
        <w:rPr>
          <w:szCs w:val="28"/>
        </w:rPr>
        <w:t xml:space="preserve"> документы и </w:t>
      </w:r>
      <w:r w:rsidR="00C750D1">
        <w:rPr>
          <w:szCs w:val="28"/>
        </w:rPr>
        <w:t>сведения</w:t>
      </w:r>
      <w:r>
        <w:rPr>
          <w:szCs w:val="28"/>
        </w:rPr>
        <w:t xml:space="preserve">. В случае недостоверности произведенных расчетов показателей </w:t>
      </w:r>
      <w:r w:rsidR="005303BA">
        <w:rPr>
          <w:szCs w:val="28"/>
        </w:rPr>
        <w:t>инвестиционного проекта</w:t>
      </w:r>
      <w:r>
        <w:rPr>
          <w:szCs w:val="28"/>
        </w:rPr>
        <w:t xml:space="preserve"> направляет инвестору письменное мотивированное решение о доработке инвестором р</w:t>
      </w:r>
      <w:r w:rsidR="005303BA">
        <w:rPr>
          <w:szCs w:val="28"/>
        </w:rPr>
        <w:t>асчетов показателей инвестиционного проекта</w:t>
      </w:r>
      <w:r>
        <w:rPr>
          <w:szCs w:val="28"/>
        </w:rPr>
        <w:t xml:space="preserve">. Течение срока, установленного </w:t>
      </w:r>
      <w:r>
        <w:rPr>
          <w:szCs w:val="28"/>
        </w:rPr>
        <w:lastRenderedPageBreak/>
        <w:t xml:space="preserve">настоящим абзацем, приостанавливается на период доработки инвестором расчетов показателей </w:t>
      </w:r>
      <w:r w:rsidR="005303BA">
        <w:rPr>
          <w:szCs w:val="28"/>
        </w:rPr>
        <w:t>инвестиционного проекта</w:t>
      </w:r>
      <w:proofErr w:type="gramStart"/>
      <w:r w:rsidR="005303BA">
        <w:rPr>
          <w:szCs w:val="28"/>
        </w:rPr>
        <w:t>;»</w:t>
      </w:r>
      <w:proofErr w:type="gramEnd"/>
      <w:r w:rsidR="005303BA">
        <w:rPr>
          <w:szCs w:val="28"/>
        </w:rPr>
        <w:t>;</w:t>
      </w:r>
    </w:p>
    <w:p w:rsidR="005303BA" w:rsidRDefault="005303BA" w:rsidP="004776F6">
      <w:pPr>
        <w:autoSpaceDE w:val="0"/>
        <w:autoSpaceDN w:val="0"/>
        <w:adjustRightInd w:val="0"/>
        <w:ind w:firstLine="540"/>
        <w:jc w:val="both"/>
        <w:rPr>
          <w:szCs w:val="28"/>
        </w:rPr>
      </w:pPr>
      <w:r>
        <w:rPr>
          <w:szCs w:val="28"/>
        </w:rPr>
        <w:t>в абзаце четвертом слова «бизнес-плана» заменить словами «инвестиционного проекта»;</w:t>
      </w:r>
    </w:p>
    <w:p w:rsidR="005303BA" w:rsidRDefault="005303BA" w:rsidP="005303BA">
      <w:pPr>
        <w:autoSpaceDE w:val="0"/>
        <w:autoSpaceDN w:val="0"/>
        <w:adjustRightInd w:val="0"/>
        <w:ind w:firstLine="540"/>
        <w:jc w:val="both"/>
        <w:rPr>
          <w:szCs w:val="28"/>
        </w:rPr>
      </w:pPr>
      <w:r>
        <w:rPr>
          <w:szCs w:val="28"/>
        </w:rPr>
        <w:t>в абзаце пятом слова «бизнес-плана» заменить словами «инвестиционного проекта».</w:t>
      </w:r>
    </w:p>
    <w:p w:rsidR="005303BA" w:rsidRDefault="005303BA" w:rsidP="004776F6">
      <w:pPr>
        <w:autoSpaceDE w:val="0"/>
        <w:autoSpaceDN w:val="0"/>
        <w:adjustRightInd w:val="0"/>
        <w:ind w:firstLine="540"/>
        <w:jc w:val="both"/>
        <w:rPr>
          <w:szCs w:val="28"/>
        </w:rPr>
      </w:pPr>
    </w:p>
    <w:p w:rsidR="00512AC2" w:rsidRDefault="00512AC2" w:rsidP="00512AC2">
      <w:pPr>
        <w:autoSpaceDE w:val="0"/>
        <w:autoSpaceDN w:val="0"/>
        <w:adjustRightInd w:val="0"/>
        <w:spacing w:line="360" w:lineRule="auto"/>
        <w:ind w:firstLine="540"/>
        <w:jc w:val="both"/>
        <w:rPr>
          <w:szCs w:val="28"/>
        </w:rPr>
      </w:pPr>
    </w:p>
    <w:p w:rsidR="000B2804" w:rsidRPr="000B2804" w:rsidRDefault="000B2804" w:rsidP="00E42FCD">
      <w:pPr>
        <w:ind w:left="284" w:right="395"/>
        <w:jc w:val="both"/>
        <w:rPr>
          <w:szCs w:val="28"/>
        </w:rPr>
      </w:pPr>
    </w:p>
    <w:p w:rsidR="00317979" w:rsidRPr="000B2804" w:rsidRDefault="00317979" w:rsidP="00460FD8">
      <w:pPr>
        <w:pStyle w:val="ConsPlusNormal"/>
        <w:ind w:right="395" w:firstLine="0"/>
        <w:rPr>
          <w:rFonts w:ascii="Times New Roman" w:hAnsi="Times New Roman" w:cs="Times New Roman"/>
          <w:sz w:val="28"/>
          <w:szCs w:val="28"/>
        </w:rPr>
      </w:pPr>
      <w:r w:rsidRPr="000B2804">
        <w:rPr>
          <w:rFonts w:ascii="Times New Roman" w:hAnsi="Times New Roman" w:cs="Times New Roman"/>
          <w:sz w:val="28"/>
          <w:szCs w:val="28"/>
        </w:rPr>
        <w:t xml:space="preserve">Временно </w:t>
      </w:r>
      <w:proofErr w:type="gramStart"/>
      <w:r w:rsidRPr="000B2804">
        <w:rPr>
          <w:rFonts w:ascii="Times New Roman" w:hAnsi="Times New Roman" w:cs="Times New Roman"/>
          <w:sz w:val="28"/>
          <w:szCs w:val="28"/>
        </w:rPr>
        <w:t>исполняющий</w:t>
      </w:r>
      <w:proofErr w:type="gramEnd"/>
      <w:r w:rsidRPr="000B2804">
        <w:rPr>
          <w:rFonts w:ascii="Times New Roman" w:hAnsi="Times New Roman" w:cs="Times New Roman"/>
          <w:sz w:val="28"/>
          <w:szCs w:val="28"/>
        </w:rPr>
        <w:t xml:space="preserve"> обязанности</w:t>
      </w:r>
      <w:r w:rsidRPr="000B2804">
        <w:rPr>
          <w:rFonts w:ascii="Times New Roman" w:hAnsi="Times New Roman" w:cs="Times New Roman"/>
          <w:sz w:val="28"/>
          <w:szCs w:val="28"/>
        </w:rPr>
        <w:br/>
        <w:t xml:space="preserve">Главы Республики Карелия                                       </w:t>
      </w:r>
      <w:r w:rsidR="000B2804">
        <w:rPr>
          <w:rFonts w:ascii="Times New Roman" w:hAnsi="Times New Roman" w:cs="Times New Roman"/>
          <w:sz w:val="28"/>
          <w:szCs w:val="28"/>
        </w:rPr>
        <w:t xml:space="preserve">                </w:t>
      </w:r>
      <w:r w:rsidRPr="000B2804">
        <w:rPr>
          <w:rFonts w:ascii="Times New Roman" w:hAnsi="Times New Roman" w:cs="Times New Roman"/>
          <w:sz w:val="28"/>
          <w:szCs w:val="28"/>
        </w:rPr>
        <w:t xml:space="preserve">А.О. </w:t>
      </w:r>
      <w:proofErr w:type="spellStart"/>
      <w:r w:rsidRPr="000B2804">
        <w:rPr>
          <w:rFonts w:ascii="Times New Roman" w:hAnsi="Times New Roman" w:cs="Times New Roman"/>
          <w:sz w:val="28"/>
          <w:szCs w:val="28"/>
        </w:rPr>
        <w:t>Парфенчиков</w:t>
      </w:r>
      <w:proofErr w:type="spellEnd"/>
    </w:p>
    <w:p w:rsidR="000954F8" w:rsidRPr="000B2804" w:rsidRDefault="000954F8" w:rsidP="00E42FCD">
      <w:pPr>
        <w:pStyle w:val="ConsPlusNormal"/>
        <w:ind w:left="284" w:right="395" w:firstLine="0"/>
        <w:rPr>
          <w:rFonts w:ascii="Times New Roman" w:hAnsi="Times New Roman" w:cs="Times New Roman"/>
          <w:sz w:val="28"/>
          <w:szCs w:val="28"/>
        </w:rPr>
      </w:pPr>
    </w:p>
    <w:p w:rsidR="000954F8" w:rsidRDefault="000954F8" w:rsidP="00E42FCD">
      <w:pPr>
        <w:pStyle w:val="ConsPlusNormal"/>
        <w:ind w:left="284" w:right="395" w:firstLine="0"/>
        <w:rPr>
          <w:rFonts w:ascii="Times New Roman" w:hAnsi="Times New Roman" w:cs="Times New Roman"/>
          <w:sz w:val="27"/>
          <w:szCs w:val="27"/>
        </w:rPr>
      </w:pPr>
    </w:p>
    <w:p w:rsidR="000954F8" w:rsidRDefault="000954F8" w:rsidP="00E42FCD">
      <w:pPr>
        <w:pStyle w:val="ConsPlusNormal"/>
        <w:ind w:left="284" w:right="395" w:firstLine="0"/>
        <w:outlineLvl w:val="1"/>
        <w:rPr>
          <w:rFonts w:ascii="Times New Roman" w:hAnsi="Times New Roman"/>
          <w:sz w:val="28"/>
          <w:szCs w:val="28"/>
        </w:rPr>
      </w:pPr>
    </w:p>
    <w:sectPr w:rsidR="000954F8" w:rsidSect="00364944">
      <w:headerReference w:type="default" r:id="rId10"/>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E32F2E">
          <w:rPr>
            <w:noProof/>
          </w:rPr>
          <w:t>3</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A1A"/>
    <w:rsid w:val="00460FD8"/>
    <w:rsid w:val="004653C9"/>
    <w:rsid w:val="00465C76"/>
    <w:rsid w:val="004731EA"/>
    <w:rsid w:val="004776F6"/>
    <w:rsid w:val="004920FB"/>
    <w:rsid w:val="004A0780"/>
    <w:rsid w:val="004A24AD"/>
    <w:rsid w:val="004C5199"/>
    <w:rsid w:val="004D445C"/>
    <w:rsid w:val="004D5805"/>
    <w:rsid w:val="004E2056"/>
    <w:rsid w:val="004F1DCE"/>
    <w:rsid w:val="00512AC2"/>
    <w:rsid w:val="005303BA"/>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8333C2"/>
    <w:rsid w:val="008573B7"/>
    <w:rsid w:val="00860B53"/>
    <w:rsid w:val="00873934"/>
    <w:rsid w:val="00884F2A"/>
    <w:rsid w:val="00887E6D"/>
    <w:rsid w:val="008951E0"/>
    <w:rsid w:val="008A1AF8"/>
    <w:rsid w:val="008A3180"/>
    <w:rsid w:val="008B6435"/>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750D1"/>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2F2E"/>
    <w:rsid w:val="00E356BC"/>
    <w:rsid w:val="00E4256C"/>
    <w:rsid w:val="00E42FCD"/>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ABE"/>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05744927">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8AEC-7EE1-4AAD-959E-07F71A89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567</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2017-08-28T12:11:00Z</cp:lastPrinted>
  <dcterms:created xsi:type="dcterms:W3CDTF">2017-07-28T12:05:00Z</dcterms:created>
  <dcterms:modified xsi:type="dcterms:W3CDTF">2017-08-28T12:11:00Z</dcterms:modified>
</cp:coreProperties>
</file>