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0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B2912" w:rsidRDefault="004B291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202C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202C9">
        <w:t>31 августа 2017 года № 301-П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3E1261" w:rsidRDefault="003E1261" w:rsidP="003E1261">
      <w:pPr>
        <w:keepNext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государственной программы Республики Карелия «Формирование современной городской среды» на </w:t>
      </w:r>
      <w:r w:rsidR="00623241" w:rsidRPr="00623241">
        <w:rPr>
          <w:b/>
        </w:rPr>
        <w:t>2018 – 2022</w:t>
      </w:r>
      <w:r w:rsidR="00623241">
        <w:t xml:space="preserve"> </w:t>
      </w:r>
      <w:r>
        <w:rPr>
          <w:b/>
        </w:rPr>
        <w:t>годы</w:t>
      </w:r>
    </w:p>
    <w:p w:rsidR="003E1261" w:rsidRDefault="003E1261" w:rsidP="003E1261">
      <w:pPr>
        <w:shd w:val="clear" w:color="auto" w:fill="FFFFFF"/>
        <w:ind w:firstLine="851"/>
        <w:jc w:val="both"/>
        <w:rPr>
          <w:bCs/>
          <w:spacing w:val="-4"/>
        </w:rPr>
      </w:pPr>
    </w:p>
    <w:p w:rsidR="003E1261" w:rsidRDefault="003E1261" w:rsidP="00FC4563">
      <w:pPr>
        <w:autoSpaceDE w:val="0"/>
        <w:autoSpaceDN w:val="0"/>
        <w:adjustRightInd w:val="0"/>
        <w:ind w:right="424" w:firstLine="567"/>
        <w:jc w:val="both"/>
        <w:rPr>
          <w:spacing w:val="58"/>
        </w:rPr>
      </w:pPr>
      <w:proofErr w:type="gramStart"/>
      <w:r>
        <w:t>В соответствии с</w:t>
      </w:r>
      <w:r w:rsidR="007D366D">
        <w:t xml:space="preserve"> </w:t>
      </w:r>
      <w:r w:rsidR="00623241">
        <w:t xml:space="preserve">постановлением </w:t>
      </w:r>
      <w:r>
        <w:t xml:space="preserve"> Правительства Российской </w:t>
      </w:r>
      <w:r w:rsidR="007D366D">
        <w:t xml:space="preserve"> Ф</w:t>
      </w:r>
      <w:r>
        <w:t>едерации</w:t>
      </w:r>
      <w:r w:rsidR="007D366D">
        <w:t xml:space="preserve"> </w:t>
      </w:r>
      <w:r>
        <w:t xml:space="preserve"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F4E46">
        <w:t xml:space="preserve"> </w:t>
      </w:r>
      <w:r w:rsidR="007D366D">
        <w:t xml:space="preserve">пунктом 2 постановления Правительства Республики Карелия от 28 декабря 2012 года № 416-П </w:t>
      </w:r>
      <w:r w:rsidR="00BF3E2B">
        <w:t xml:space="preserve">                 </w:t>
      </w:r>
      <w:r w:rsidR="007D366D">
        <w:t>«Об утверждении Порядка разработки, реализации и оценки</w:t>
      </w:r>
      <w:proofErr w:type="gramEnd"/>
      <w:r w:rsidR="007D366D">
        <w:t xml:space="preserve"> эффективности государственных программ Республики Карелия»</w:t>
      </w:r>
      <w:r w:rsidR="00BF3E2B">
        <w:t>,</w:t>
      </w:r>
      <w:r w:rsidR="007D366D">
        <w:t xml:space="preserve"> </w:t>
      </w:r>
      <w:r w:rsidR="008A6CD8">
        <w:t>перечнем  государствен</w:t>
      </w:r>
      <w:r w:rsidR="00BF3E2B">
        <w:t xml:space="preserve">ных программ Республики Карелия, утвержденным распоряжением Правительства Республики Карелия от 23 марта 2017 года </w:t>
      </w:r>
      <w:r w:rsidR="008A6CD8">
        <w:br/>
      </w:r>
      <w:r w:rsidR="00BF3E2B">
        <w:t xml:space="preserve">№ 158р-П, </w:t>
      </w:r>
      <w:r>
        <w:t xml:space="preserve">Правительство Республики Карелия </w:t>
      </w:r>
      <w:proofErr w:type="gramStart"/>
      <w:r w:rsidRPr="00623241">
        <w:rPr>
          <w:b/>
        </w:rPr>
        <w:t>п</w:t>
      </w:r>
      <w:proofErr w:type="gramEnd"/>
      <w:r w:rsidR="00FF4E46">
        <w:rPr>
          <w:b/>
        </w:rPr>
        <w:t xml:space="preserve"> </w:t>
      </w:r>
      <w:r w:rsidRPr="00623241">
        <w:rPr>
          <w:b/>
        </w:rPr>
        <w:t>о</w:t>
      </w:r>
      <w:r w:rsidR="00FF4E46">
        <w:rPr>
          <w:b/>
        </w:rPr>
        <w:t xml:space="preserve"> </w:t>
      </w:r>
      <w:r w:rsidRPr="00623241">
        <w:rPr>
          <w:b/>
        </w:rPr>
        <w:t>с</w:t>
      </w:r>
      <w:r w:rsidR="00FF4E46">
        <w:rPr>
          <w:b/>
        </w:rPr>
        <w:t xml:space="preserve"> </w:t>
      </w:r>
      <w:r w:rsidRPr="00623241">
        <w:rPr>
          <w:b/>
        </w:rPr>
        <w:t>т</w:t>
      </w:r>
      <w:r w:rsidR="00FF4E46">
        <w:rPr>
          <w:b/>
        </w:rPr>
        <w:t xml:space="preserve"> </w:t>
      </w:r>
      <w:r w:rsidRPr="00623241">
        <w:rPr>
          <w:b/>
        </w:rPr>
        <w:t>а</w:t>
      </w:r>
      <w:r w:rsidR="00FF4E46">
        <w:rPr>
          <w:b/>
        </w:rPr>
        <w:t xml:space="preserve"> </w:t>
      </w:r>
      <w:r w:rsidRPr="00623241">
        <w:rPr>
          <w:b/>
        </w:rPr>
        <w:t>н</w:t>
      </w:r>
      <w:r w:rsidR="00FF4E46">
        <w:rPr>
          <w:b/>
        </w:rPr>
        <w:t xml:space="preserve"> </w:t>
      </w:r>
      <w:r w:rsidRPr="00623241">
        <w:rPr>
          <w:b/>
        </w:rPr>
        <w:t>о</w:t>
      </w:r>
      <w:r w:rsidR="00FF4E46">
        <w:rPr>
          <w:b/>
        </w:rPr>
        <w:t xml:space="preserve"> </w:t>
      </w:r>
      <w:r w:rsidRPr="00623241">
        <w:rPr>
          <w:b/>
        </w:rPr>
        <w:t>в</w:t>
      </w:r>
      <w:r w:rsidR="00FF4E46">
        <w:rPr>
          <w:b/>
        </w:rPr>
        <w:t xml:space="preserve"> </w:t>
      </w:r>
      <w:r w:rsidRPr="00623241">
        <w:rPr>
          <w:b/>
        </w:rPr>
        <w:t>л</w:t>
      </w:r>
      <w:r w:rsidR="00FF4E46">
        <w:rPr>
          <w:b/>
        </w:rPr>
        <w:t xml:space="preserve"> </w:t>
      </w:r>
      <w:r w:rsidRPr="00623241">
        <w:rPr>
          <w:b/>
        </w:rPr>
        <w:t>я</w:t>
      </w:r>
      <w:r w:rsidR="00FF4E46">
        <w:rPr>
          <w:b/>
        </w:rPr>
        <w:t xml:space="preserve"> </w:t>
      </w:r>
      <w:r w:rsidRPr="00623241">
        <w:rPr>
          <w:b/>
        </w:rPr>
        <w:t>е</w:t>
      </w:r>
      <w:r w:rsidR="00FF4E46">
        <w:rPr>
          <w:b/>
        </w:rPr>
        <w:t xml:space="preserve"> </w:t>
      </w:r>
      <w:r w:rsidRPr="00623241">
        <w:rPr>
          <w:b/>
        </w:rPr>
        <w:t>т</w:t>
      </w:r>
      <w:r>
        <w:rPr>
          <w:b/>
          <w:bCs/>
          <w:spacing w:val="58"/>
        </w:rPr>
        <w:t>:</w:t>
      </w:r>
    </w:p>
    <w:p w:rsidR="003E1261" w:rsidRDefault="003E1261" w:rsidP="00FC4563">
      <w:pPr>
        <w:widowControl w:val="0"/>
        <w:autoSpaceDE w:val="0"/>
        <w:autoSpaceDN w:val="0"/>
        <w:ind w:right="424" w:firstLine="567"/>
        <w:jc w:val="both"/>
      </w:pPr>
      <w:r>
        <w:t xml:space="preserve">1. Утвердить государственную </w:t>
      </w:r>
      <w:r w:rsidRPr="003E1261">
        <w:t>программу</w:t>
      </w:r>
      <w:r>
        <w:t xml:space="preserve"> Республики Карелия «Формирование современной городской среды» на 2018 – 2022 годы (далее – государственная программа).</w:t>
      </w:r>
    </w:p>
    <w:p w:rsidR="003E1261" w:rsidRDefault="003E1261" w:rsidP="00FC4563">
      <w:pPr>
        <w:autoSpaceDE w:val="0"/>
        <w:autoSpaceDN w:val="0"/>
        <w:adjustRightInd w:val="0"/>
        <w:ind w:right="424" w:firstLine="567"/>
        <w:jc w:val="both"/>
        <w:rPr>
          <w:rFonts w:eastAsia="Calibri"/>
        </w:rPr>
      </w:pPr>
      <w:r>
        <w:t>2. Рекомендовать органам местного самоуправления поселений в Республике Карелия, в состав которых входят населенные пункты с численностью населения свыше 1000 человек</w:t>
      </w:r>
      <w:r w:rsidR="007D366D">
        <w:t>:</w:t>
      </w:r>
    </w:p>
    <w:p w:rsidR="003E1261" w:rsidRDefault="003E1261" w:rsidP="00FC4563">
      <w:pPr>
        <w:widowControl w:val="0"/>
        <w:autoSpaceDE w:val="0"/>
        <w:autoSpaceDN w:val="0"/>
        <w:ind w:right="424" w:firstLine="567"/>
        <w:jc w:val="both"/>
      </w:pPr>
      <w:r>
        <w:t>принять участие в реализации мероприятий государственной программы в пределах полномочий;</w:t>
      </w:r>
    </w:p>
    <w:p w:rsidR="003E1261" w:rsidRDefault="003E1261" w:rsidP="00FC4563">
      <w:pPr>
        <w:widowControl w:val="0"/>
        <w:autoSpaceDE w:val="0"/>
        <w:autoSpaceDN w:val="0"/>
        <w:ind w:right="424" w:firstLine="567"/>
        <w:jc w:val="both"/>
      </w:pPr>
      <w:r>
        <w:t>утвердить (</w:t>
      </w:r>
      <w:r w:rsidR="00BF3E2B">
        <w:t>обеспечить актуализацию</w:t>
      </w:r>
      <w:r>
        <w:t>):</w:t>
      </w:r>
    </w:p>
    <w:p w:rsidR="003E1261" w:rsidRDefault="003E1261" w:rsidP="00FC4563">
      <w:pPr>
        <w:widowControl w:val="0"/>
        <w:autoSpaceDE w:val="0"/>
        <w:autoSpaceDN w:val="0"/>
        <w:ind w:right="424" w:firstLine="567"/>
        <w:jc w:val="both"/>
      </w:pPr>
      <w:r>
        <w:t xml:space="preserve">правила благоустройства </w:t>
      </w:r>
      <w:r w:rsidR="00BF3E2B">
        <w:t xml:space="preserve">территорий </w:t>
      </w:r>
      <w:r>
        <w:t>поселений не позднее 1 ноября 2017 года;</w:t>
      </w:r>
    </w:p>
    <w:p w:rsidR="008951E0" w:rsidRDefault="003E1261" w:rsidP="00FC4563">
      <w:pPr>
        <w:widowControl w:val="0"/>
        <w:autoSpaceDE w:val="0"/>
        <w:autoSpaceDN w:val="0"/>
        <w:ind w:right="424" w:firstLine="567"/>
        <w:jc w:val="both"/>
        <w:rPr>
          <w:szCs w:val="28"/>
        </w:rPr>
      </w:pPr>
      <w:r>
        <w:t xml:space="preserve">муниципальные программы формирования современной городской среды на </w:t>
      </w:r>
      <w:r w:rsidR="00623241">
        <w:t xml:space="preserve">2018 – 2022 </w:t>
      </w:r>
      <w:r>
        <w:t>годы не позднее 31 декабря 2017 года.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B737C2" w:rsidRDefault="00317979" w:rsidP="00FF4E46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B737C2" w:rsidSect="00FF4E46">
          <w:headerReference w:type="defaul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7C2" w:rsidRDefault="00B737C2" w:rsidP="00B737C2">
      <w:pPr>
        <w:ind w:firstLine="4678"/>
      </w:pPr>
      <w:proofErr w:type="gramStart"/>
      <w:r>
        <w:lastRenderedPageBreak/>
        <w:t>У</w:t>
      </w:r>
      <w:r w:rsidR="00573479">
        <w:t>тверждена</w:t>
      </w:r>
      <w:proofErr w:type="gramEnd"/>
      <w:r w:rsidR="00573479">
        <w:t xml:space="preserve"> </w:t>
      </w:r>
      <w:r w:rsidRPr="00ED1F84">
        <w:t xml:space="preserve">постановлением </w:t>
      </w:r>
    </w:p>
    <w:p w:rsidR="00B737C2" w:rsidRDefault="00B737C2" w:rsidP="00B737C2">
      <w:pPr>
        <w:ind w:firstLine="4678"/>
      </w:pPr>
      <w:r w:rsidRPr="00ED1F84">
        <w:t>Правительства</w:t>
      </w:r>
      <w:r>
        <w:t xml:space="preserve"> Республики Карелия</w:t>
      </w:r>
    </w:p>
    <w:p w:rsidR="00B737C2" w:rsidRPr="00ED1F84" w:rsidRDefault="00B737C2" w:rsidP="00B737C2">
      <w:pPr>
        <w:ind w:firstLine="4678"/>
      </w:pPr>
      <w:r>
        <w:t>от</w:t>
      </w:r>
      <w:r w:rsidR="004202C9">
        <w:t xml:space="preserve"> 31 августа 2017 года № 301-П</w:t>
      </w:r>
    </w:p>
    <w:p w:rsidR="00B737C2" w:rsidRPr="00ED1F84" w:rsidRDefault="00B737C2" w:rsidP="00B737C2">
      <w:pPr>
        <w:autoSpaceDE w:val="0"/>
        <w:autoSpaceDN w:val="0"/>
        <w:adjustRightInd w:val="0"/>
        <w:ind w:firstLine="4678"/>
        <w:outlineLvl w:val="1"/>
        <w:rPr>
          <w:b/>
        </w:rPr>
      </w:pPr>
    </w:p>
    <w:p w:rsidR="00B737C2" w:rsidRDefault="00B737C2" w:rsidP="00B737C2">
      <w:pPr>
        <w:keepNext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ГОСУДАРСТВЕННАЯ ПРОГРАММА </w:t>
      </w:r>
    </w:p>
    <w:p w:rsidR="00B737C2" w:rsidRDefault="00B737C2" w:rsidP="00B737C2">
      <w:pPr>
        <w:keepNext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«ФОРМИРОВАНИЕ СОВРЕМЕННОЙ</w:t>
      </w:r>
    </w:p>
    <w:p w:rsidR="00B737C2" w:rsidRDefault="00B737C2" w:rsidP="00AA4BC9">
      <w:pPr>
        <w:keepNext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>
        <w:rPr>
          <w:b/>
        </w:rPr>
        <w:t>ГОРОДСКОЙ СРЕДЫ» НА 2018</w:t>
      </w:r>
      <w:r w:rsidR="00573479">
        <w:rPr>
          <w:b/>
        </w:rPr>
        <w:t xml:space="preserve"> – </w:t>
      </w:r>
      <w:r>
        <w:rPr>
          <w:b/>
        </w:rPr>
        <w:t>2022 ГОДЫ</w:t>
      </w:r>
    </w:p>
    <w:p w:rsidR="00B737C2" w:rsidRPr="00AA003D" w:rsidRDefault="00B737C2" w:rsidP="00B737C2">
      <w:pPr>
        <w:autoSpaceDE w:val="0"/>
        <w:autoSpaceDN w:val="0"/>
        <w:adjustRightInd w:val="0"/>
        <w:ind w:hanging="142"/>
        <w:jc w:val="center"/>
        <w:outlineLvl w:val="1"/>
      </w:pPr>
      <w:r w:rsidRPr="00AA003D">
        <w:t xml:space="preserve">ПАСПОРТ </w:t>
      </w:r>
    </w:p>
    <w:p w:rsidR="00B737C2" w:rsidRPr="00AA003D" w:rsidRDefault="00B737C2" w:rsidP="00AA4BC9">
      <w:pPr>
        <w:autoSpaceDE w:val="0"/>
        <w:autoSpaceDN w:val="0"/>
        <w:adjustRightInd w:val="0"/>
        <w:spacing w:after="120"/>
        <w:ind w:hanging="142"/>
        <w:jc w:val="center"/>
        <w:outlineLvl w:val="1"/>
      </w:pPr>
      <w:r w:rsidRPr="003763B4">
        <w:t>государственн</w:t>
      </w:r>
      <w:r>
        <w:t>ой</w:t>
      </w:r>
      <w:r w:rsidRPr="003763B4">
        <w:t xml:space="preserve"> </w:t>
      </w:r>
      <w:r w:rsidRPr="00A536BD">
        <w:t>программ</w:t>
      </w:r>
      <w:r>
        <w:t>ы</w:t>
      </w:r>
      <w:r w:rsidRPr="00A536BD">
        <w:t xml:space="preserve"> </w:t>
      </w:r>
      <w:r>
        <w:t>Республики Карелия</w:t>
      </w:r>
      <w:r w:rsidRPr="00A536BD">
        <w:t xml:space="preserve"> «Формирование современной городской среды» на 2018</w:t>
      </w:r>
      <w:r w:rsidR="009A0BED">
        <w:t xml:space="preserve"> – </w:t>
      </w:r>
      <w:r w:rsidRPr="00A536BD">
        <w:t>2022 годы</w:t>
      </w:r>
    </w:p>
    <w:tbl>
      <w:tblPr>
        <w:tblW w:w="9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77"/>
        <w:gridCol w:w="1559"/>
        <w:gridCol w:w="1701"/>
        <w:gridCol w:w="2224"/>
      </w:tblGrid>
      <w:tr w:rsidR="00B737C2" w:rsidRPr="00AA003D" w:rsidTr="00195804">
        <w:tc>
          <w:tcPr>
            <w:tcW w:w="2551" w:type="dxa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AA003D">
              <w:rPr>
                <w:iCs/>
              </w:rPr>
              <w:t>Наименование государственной программы</w:t>
            </w:r>
          </w:p>
        </w:tc>
        <w:tc>
          <w:tcPr>
            <w:tcW w:w="6761" w:type="dxa"/>
            <w:gridSpan w:val="4"/>
          </w:tcPr>
          <w:p w:rsidR="00B737C2" w:rsidRPr="00AA003D" w:rsidRDefault="00B93EBA" w:rsidP="00B93EBA">
            <w:pPr>
              <w:autoSpaceDE w:val="0"/>
              <w:autoSpaceDN w:val="0"/>
              <w:adjustRightInd w:val="0"/>
              <w:ind w:firstLine="24"/>
              <w:jc w:val="both"/>
              <w:outlineLvl w:val="1"/>
            </w:pPr>
            <w:r>
              <w:t>г</w:t>
            </w:r>
            <w:r w:rsidR="00B737C2" w:rsidRPr="003763B4">
              <w:t>осударственн</w:t>
            </w:r>
            <w:r w:rsidR="00B737C2">
              <w:t>ая</w:t>
            </w:r>
            <w:r w:rsidR="00B737C2" w:rsidRPr="003763B4">
              <w:t xml:space="preserve"> </w:t>
            </w:r>
            <w:r w:rsidR="00B737C2" w:rsidRPr="00A536BD">
              <w:t>программ</w:t>
            </w:r>
            <w:r w:rsidR="00B737C2">
              <w:t>а</w:t>
            </w:r>
            <w:r w:rsidR="00B737C2" w:rsidRPr="00A536BD">
              <w:t xml:space="preserve"> </w:t>
            </w:r>
            <w:r w:rsidR="00B737C2">
              <w:t>Республики Карелия</w:t>
            </w:r>
            <w:r w:rsidR="00B737C2" w:rsidRPr="00A536BD">
              <w:t xml:space="preserve"> «Формирование современной городской среды» на 2018</w:t>
            </w:r>
            <w:r w:rsidR="00B737C2">
              <w:t xml:space="preserve"> – </w:t>
            </w:r>
            <w:r w:rsidR="00B737C2" w:rsidRPr="00A536BD">
              <w:t>2022 годы</w:t>
            </w:r>
            <w:r w:rsidR="00B737C2">
              <w:t xml:space="preserve"> (далее – государственная программа)</w:t>
            </w:r>
          </w:p>
        </w:tc>
      </w:tr>
      <w:tr w:rsidR="00B737C2" w:rsidRPr="00AA003D" w:rsidTr="00195804">
        <w:tc>
          <w:tcPr>
            <w:tcW w:w="2551" w:type="dxa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AA003D">
              <w:rPr>
                <w:iCs/>
              </w:rPr>
              <w:t>Ответственный исполнитель государственной программы</w:t>
            </w:r>
          </w:p>
        </w:tc>
        <w:tc>
          <w:tcPr>
            <w:tcW w:w="6761" w:type="dxa"/>
            <w:gridSpan w:val="4"/>
          </w:tcPr>
          <w:p w:rsidR="00B737C2" w:rsidRPr="00AA003D" w:rsidRDefault="00B737C2" w:rsidP="0051191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</w:t>
            </w:r>
            <w:r w:rsidRPr="00AA003D">
              <w:rPr>
                <w:iCs/>
              </w:rPr>
              <w:t xml:space="preserve">инистерство </w:t>
            </w:r>
            <w:r>
              <w:rPr>
                <w:iCs/>
              </w:rPr>
              <w:t>строительства,</w:t>
            </w:r>
            <w:r w:rsidRPr="00AA003D">
              <w:rPr>
                <w:iCs/>
              </w:rPr>
              <w:t xml:space="preserve"> жилищно-комму</w:t>
            </w:r>
            <w:r w:rsidR="00511910">
              <w:rPr>
                <w:iCs/>
              </w:rPr>
              <w:t>-</w:t>
            </w:r>
            <w:proofErr w:type="spellStart"/>
            <w:r w:rsidRPr="00AA003D">
              <w:rPr>
                <w:iCs/>
              </w:rPr>
              <w:t>нального</w:t>
            </w:r>
            <w:proofErr w:type="spellEnd"/>
            <w:r w:rsidRPr="00AA003D">
              <w:rPr>
                <w:iCs/>
              </w:rPr>
              <w:t xml:space="preserve"> хозяйства </w:t>
            </w:r>
            <w:r>
              <w:rPr>
                <w:iCs/>
              </w:rPr>
              <w:t>и энергетики Республики Карелия</w:t>
            </w:r>
            <w:r w:rsidRPr="00AA003D">
              <w:rPr>
                <w:iCs/>
              </w:rPr>
              <w:t xml:space="preserve"> (далее </w:t>
            </w:r>
            <w:r>
              <w:rPr>
                <w:iCs/>
              </w:rPr>
              <w:t>–</w:t>
            </w:r>
            <w:r w:rsidRPr="00AA003D">
              <w:rPr>
                <w:iCs/>
              </w:rPr>
              <w:t xml:space="preserve"> </w:t>
            </w:r>
            <w:r>
              <w:rPr>
                <w:iCs/>
              </w:rPr>
              <w:t>М</w:t>
            </w:r>
            <w:r w:rsidRPr="00AA003D">
              <w:rPr>
                <w:iCs/>
              </w:rPr>
              <w:t>инистерство</w:t>
            </w:r>
            <w:r>
              <w:rPr>
                <w:iCs/>
              </w:rPr>
              <w:t>)</w:t>
            </w:r>
          </w:p>
        </w:tc>
      </w:tr>
      <w:tr w:rsidR="00B737C2" w:rsidRPr="00AA003D" w:rsidTr="00195804">
        <w:tc>
          <w:tcPr>
            <w:tcW w:w="2551" w:type="dxa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AA003D">
              <w:rPr>
                <w:iCs/>
              </w:rPr>
              <w:t>Соисполнители государственной программы</w:t>
            </w:r>
          </w:p>
        </w:tc>
        <w:tc>
          <w:tcPr>
            <w:tcW w:w="6761" w:type="dxa"/>
            <w:gridSpan w:val="4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</w:pPr>
            <w:r w:rsidRPr="00AA003D">
              <w:t>нет</w:t>
            </w:r>
          </w:p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737C2" w:rsidRPr="00AA003D" w:rsidTr="00195804">
        <w:tc>
          <w:tcPr>
            <w:tcW w:w="2551" w:type="dxa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AA003D">
              <w:rPr>
                <w:iCs/>
              </w:rPr>
              <w:t>Участники программы</w:t>
            </w:r>
          </w:p>
        </w:tc>
        <w:tc>
          <w:tcPr>
            <w:tcW w:w="6761" w:type="dxa"/>
            <w:gridSpan w:val="4"/>
          </w:tcPr>
          <w:p w:rsidR="00B737C2" w:rsidRPr="00AA003D" w:rsidRDefault="00637693" w:rsidP="00637693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органы местного самоуправления поселений в Республике Карелия, в состав которых входят населенные пункты с численностью населения свыше 1000 человек (по согласованию)</w:t>
            </w:r>
          </w:p>
        </w:tc>
      </w:tr>
      <w:tr w:rsidR="00B737C2" w:rsidRPr="00AA003D" w:rsidTr="00195804">
        <w:tc>
          <w:tcPr>
            <w:tcW w:w="2551" w:type="dxa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AA003D">
              <w:rPr>
                <w:iCs/>
              </w:rPr>
              <w:t>Подпрограммы государственной программы</w:t>
            </w:r>
          </w:p>
        </w:tc>
        <w:tc>
          <w:tcPr>
            <w:tcW w:w="6761" w:type="dxa"/>
            <w:gridSpan w:val="4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AA003D">
              <w:rPr>
                <w:iCs/>
              </w:rPr>
              <w:t>нет</w:t>
            </w:r>
          </w:p>
        </w:tc>
      </w:tr>
      <w:tr w:rsidR="00B737C2" w:rsidRPr="00AA003D" w:rsidTr="00195804">
        <w:tc>
          <w:tcPr>
            <w:tcW w:w="2551" w:type="dxa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AA003D">
              <w:rPr>
                <w:iCs/>
              </w:rPr>
              <w:t>Цель государственной программы</w:t>
            </w:r>
          </w:p>
        </w:tc>
        <w:tc>
          <w:tcPr>
            <w:tcW w:w="6761" w:type="dxa"/>
            <w:gridSpan w:val="4"/>
          </w:tcPr>
          <w:p w:rsidR="00B737C2" w:rsidRPr="00AA003D" w:rsidRDefault="00B737C2" w:rsidP="001F7F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18AF">
              <w:rPr>
                <w:iCs/>
              </w:rPr>
              <w:t>повышение</w:t>
            </w:r>
            <w:r w:rsidRPr="00AA003D">
              <w:t xml:space="preserve"> качества и комфорта городской среды на территории </w:t>
            </w:r>
            <w:r>
              <w:t>Республики Карелия</w:t>
            </w:r>
            <w:r w:rsidRPr="00AA003D">
              <w:rPr>
                <w:iCs/>
              </w:rPr>
              <w:t xml:space="preserve"> </w:t>
            </w:r>
          </w:p>
        </w:tc>
      </w:tr>
      <w:tr w:rsidR="00B737C2" w:rsidRPr="00AA003D" w:rsidTr="00195804">
        <w:tc>
          <w:tcPr>
            <w:tcW w:w="2551" w:type="dxa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AA003D">
              <w:rPr>
                <w:iCs/>
              </w:rPr>
              <w:t>Задачи государственной программы</w:t>
            </w:r>
          </w:p>
        </w:tc>
        <w:tc>
          <w:tcPr>
            <w:tcW w:w="6761" w:type="dxa"/>
            <w:gridSpan w:val="4"/>
          </w:tcPr>
          <w:p w:rsidR="001F7FA6" w:rsidRDefault="001F7FA6" w:rsidP="00195804">
            <w:pPr>
              <w:jc w:val="both"/>
            </w:pPr>
            <w:r>
              <w:rPr>
                <w:iCs/>
              </w:rPr>
              <w:t>1) о</w:t>
            </w:r>
            <w:r w:rsidR="00B737C2" w:rsidRPr="00307EB9">
              <w:t xml:space="preserve">беспечение проведения мероприятий по благоустройству территорий </w:t>
            </w:r>
            <w:r>
              <w:t>поселений в Республике Карелия, в состав которых входят населенные пункты с численностью населения свыше 1000 человек                (далее – муниципальные образования);</w:t>
            </w:r>
          </w:p>
          <w:p w:rsidR="00B737C2" w:rsidRPr="00344679" w:rsidRDefault="001F7FA6" w:rsidP="00195804">
            <w:pPr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="00B737C2" w:rsidRPr="00AA003D"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 w:rsidR="00B737C2">
              <w:t>Республики Карелия</w:t>
            </w:r>
            <w:r w:rsidR="00B737C2" w:rsidRPr="00AA003D">
              <w:rPr>
                <w:iCs/>
              </w:rPr>
              <w:t>;</w:t>
            </w:r>
          </w:p>
          <w:p w:rsidR="00B737C2" w:rsidRPr="00AA003D" w:rsidRDefault="001F7FA6" w:rsidP="00534024">
            <w:pPr>
              <w:jc w:val="both"/>
            </w:pPr>
            <w:r>
              <w:rPr>
                <w:iCs/>
              </w:rPr>
              <w:t xml:space="preserve">3) </w:t>
            </w:r>
            <w:r w:rsidR="00B737C2" w:rsidRPr="00AA003D">
              <w:t xml:space="preserve">создание универсальных механизмов вовлеченности </w:t>
            </w:r>
            <w:r w:rsidR="00B737C2" w:rsidRPr="00AA003D">
              <w:lastRenderedPageBreak/>
              <w:t>заинтересованных граждан, организаций в реализацию мероприятий по благоустройству территори</w:t>
            </w:r>
            <w:r w:rsidR="00534024">
              <w:t>й</w:t>
            </w:r>
            <w:bookmarkStart w:id="0" w:name="_GoBack"/>
            <w:bookmarkEnd w:id="0"/>
            <w:r w:rsidR="00B737C2" w:rsidRPr="00AA003D">
              <w:t xml:space="preserve"> муниципальных образований </w:t>
            </w:r>
          </w:p>
        </w:tc>
      </w:tr>
      <w:tr w:rsidR="00B737C2" w:rsidRPr="00AA003D" w:rsidTr="00195804">
        <w:tc>
          <w:tcPr>
            <w:tcW w:w="2551" w:type="dxa"/>
          </w:tcPr>
          <w:p w:rsidR="00B737C2" w:rsidRPr="00AA003D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AA003D">
              <w:rPr>
                <w:iCs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761" w:type="dxa"/>
            <w:gridSpan w:val="4"/>
          </w:tcPr>
          <w:p w:rsidR="00B737C2" w:rsidRPr="00AA003D" w:rsidRDefault="00B737C2" w:rsidP="001F7F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A003D">
              <w:rPr>
                <w:iCs/>
              </w:rPr>
              <w:t xml:space="preserve">2018 </w:t>
            </w:r>
            <w:r>
              <w:rPr>
                <w:iCs/>
              </w:rPr>
              <w:t xml:space="preserve">– </w:t>
            </w:r>
            <w:r w:rsidRPr="00AA003D">
              <w:rPr>
                <w:iCs/>
              </w:rPr>
              <w:t>2022 годы.</w:t>
            </w:r>
            <w:r>
              <w:rPr>
                <w:iCs/>
              </w:rPr>
              <w:t xml:space="preserve"> </w:t>
            </w:r>
            <w:r w:rsidR="001F7FA6">
              <w:rPr>
                <w:iCs/>
              </w:rPr>
              <w:t>Этапы реализации г</w:t>
            </w:r>
            <w:r w:rsidRPr="00AA003D">
              <w:rPr>
                <w:iCs/>
              </w:rPr>
              <w:t>осударственн</w:t>
            </w:r>
            <w:r w:rsidR="001F7FA6">
              <w:rPr>
                <w:iCs/>
              </w:rPr>
              <w:t>ой</w:t>
            </w:r>
            <w:r w:rsidRPr="00AA003D">
              <w:rPr>
                <w:iCs/>
              </w:rPr>
              <w:t xml:space="preserve"> программ</w:t>
            </w:r>
            <w:r w:rsidR="001F7FA6">
              <w:rPr>
                <w:iCs/>
              </w:rPr>
              <w:t>ы не выделяются</w:t>
            </w:r>
            <w:r w:rsidRPr="00AA003D">
              <w:rPr>
                <w:iCs/>
              </w:rPr>
              <w:t xml:space="preserve"> </w:t>
            </w:r>
          </w:p>
        </w:tc>
      </w:tr>
      <w:tr w:rsidR="00510C35" w:rsidRPr="005E04EF" w:rsidTr="00195804">
        <w:tc>
          <w:tcPr>
            <w:tcW w:w="2551" w:type="dxa"/>
            <w:vMerge w:val="restart"/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rPr>
                <w:iCs/>
              </w:rPr>
            </w:pPr>
            <w:r w:rsidRPr="005E04EF">
              <w:rPr>
                <w:iCs/>
              </w:rPr>
              <w:t>Объем и источники финансирования государственной программы</w:t>
            </w:r>
          </w:p>
        </w:tc>
        <w:tc>
          <w:tcPr>
            <w:tcW w:w="1277" w:type="dxa"/>
            <w:vMerge w:val="restart"/>
          </w:tcPr>
          <w:p w:rsidR="00510C35" w:rsidRPr="00510C35" w:rsidRDefault="00510C35" w:rsidP="00510C35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Г</w:t>
            </w:r>
            <w:r w:rsidRPr="00510C35">
              <w:rPr>
                <w:iCs/>
                <w:szCs w:val="28"/>
              </w:rPr>
              <w:t>од</w:t>
            </w:r>
          </w:p>
        </w:tc>
        <w:tc>
          <w:tcPr>
            <w:tcW w:w="1559" w:type="dxa"/>
            <w:vMerge w:val="restart"/>
          </w:tcPr>
          <w:p w:rsidR="00510C35" w:rsidRPr="00510C35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В</w:t>
            </w:r>
            <w:r w:rsidRPr="00510C35">
              <w:rPr>
                <w:iCs/>
                <w:szCs w:val="28"/>
              </w:rPr>
              <w:t>сего</w:t>
            </w:r>
          </w:p>
          <w:p w:rsidR="00510C35" w:rsidRPr="00510C35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510C35">
              <w:rPr>
                <w:iCs/>
                <w:szCs w:val="28"/>
              </w:rPr>
              <w:t>(тыс. рублей)</w:t>
            </w:r>
          </w:p>
        </w:tc>
        <w:tc>
          <w:tcPr>
            <w:tcW w:w="3925" w:type="dxa"/>
            <w:gridSpan w:val="2"/>
          </w:tcPr>
          <w:p w:rsidR="00510C35" w:rsidRPr="00510C35" w:rsidRDefault="00510C35" w:rsidP="00510C35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В</w:t>
            </w:r>
            <w:r w:rsidRPr="00510C35">
              <w:rPr>
                <w:iCs/>
                <w:szCs w:val="28"/>
              </w:rPr>
              <w:t xml:space="preserve"> том числе</w:t>
            </w:r>
          </w:p>
        </w:tc>
      </w:tr>
      <w:tr w:rsidR="00510C35" w:rsidRPr="005E04EF" w:rsidTr="00D510B4">
        <w:tc>
          <w:tcPr>
            <w:tcW w:w="2551" w:type="dxa"/>
            <w:vMerge/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510C35" w:rsidRPr="00510C35" w:rsidRDefault="00510C35" w:rsidP="00195804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10C35" w:rsidRPr="00510C35" w:rsidRDefault="00510C35" w:rsidP="0019580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0C35" w:rsidRPr="00510C35" w:rsidRDefault="00510C35" w:rsidP="00195804">
            <w:pPr>
              <w:jc w:val="center"/>
              <w:rPr>
                <w:szCs w:val="28"/>
              </w:rPr>
            </w:pPr>
            <w:r w:rsidRPr="00510C35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10C35" w:rsidRPr="00510C35" w:rsidRDefault="00510C35" w:rsidP="00195804">
            <w:pPr>
              <w:jc w:val="center"/>
              <w:rPr>
                <w:szCs w:val="28"/>
              </w:rPr>
            </w:pPr>
            <w:r w:rsidRPr="00510C35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510C35" w:rsidRPr="005E04EF" w:rsidTr="00D510B4">
        <w:tc>
          <w:tcPr>
            <w:tcW w:w="2551" w:type="dxa"/>
            <w:vMerge/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0C35" w:rsidRPr="00F56830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56830">
              <w:rPr>
                <w:iCs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142351,2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8541,0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133810,2</w:t>
            </w:r>
          </w:p>
        </w:tc>
      </w:tr>
      <w:tr w:rsidR="00510C35" w:rsidRPr="005E04EF" w:rsidTr="00D510B4">
        <w:tc>
          <w:tcPr>
            <w:tcW w:w="2551" w:type="dxa"/>
            <w:vMerge/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4" w:space="0" w:color="auto"/>
            </w:tcBorders>
          </w:tcPr>
          <w:p w:rsidR="00510C35" w:rsidRPr="00F56830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56830">
              <w:rPr>
                <w:iCs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142351,2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8541,0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133810,2</w:t>
            </w:r>
          </w:p>
        </w:tc>
      </w:tr>
      <w:tr w:rsidR="00510C35" w:rsidRPr="005E04EF" w:rsidTr="00D510B4">
        <w:tc>
          <w:tcPr>
            <w:tcW w:w="2551" w:type="dxa"/>
            <w:vMerge/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4" w:space="0" w:color="auto"/>
            </w:tcBorders>
          </w:tcPr>
          <w:p w:rsidR="00510C35" w:rsidRPr="00F56830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56830">
              <w:rPr>
                <w:iCs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142351,2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8541,0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133810,2</w:t>
            </w:r>
          </w:p>
        </w:tc>
      </w:tr>
      <w:tr w:rsidR="00510C35" w:rsidRPr="005E04EF" w:rsidTr="00D510B4">
        <w:tc>
          <w:tcPr>
            <w:tcW w:w="2551" w:type="dxa"/>
            <w:vMerge/>
            <w:tcBorders>
              <w:bottom w:val="nil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single" w:sz="4" w:space="0" w:color="auto"/>
            </w:tcBorders>
          </w:tcPr>
          <w:p w:rsidR="00510C35" w:rsidRPr="00F56830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56830">
              <w:rPr>
                <w:iCs/>
              </w:rPr>
              <w:t>202</w:t>
            </w:r>
            <w:r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142351,2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8541,0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</w:tcBorders>
          </w:tcPr>
          <w:p w:rsidR="00510C35" w:rsidRPr="005E04EF" w:rsidRDefault="00510C35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133810,2</w:t>
            </w:r>
          </w:p>
        </w:tc>
      </w:tr>
      <w:tr w:rsidR="00B737C2" w:rsidRPr="005E04EF" w:rsidTr="00D510B4"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737C2" w:rsidRPr="005E04EF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2" w:rsidRPr="00F56830" w:rsidRDefault="00B737C2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56830">
              <w:rPr>
                <w:iCs/>
              </w:rPr>
              <w:t>202</w:t>
            </w:r>
            <w:r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2" w:rsidRPr="005E04EF" w:rsidRDefault="00B737C2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142351,2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2" w:rsidRPr="005E04EF" w:rsidRDefault="00B737C2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8541,0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37C2" w:rsidRPr="005E04EF" w:rsidRDefault="00B737C2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133810,2</w:t>
            </w:r>
          </w:p>
        </w:tc>
      </w:tr>
      <w:tr w:rsidR="00B737C2" w:rsidRPr="005E04EF" w:rsidTr="00D510B4"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B737C2" w:rsidRPr="005E04EF" w:rsidRDefault="00B737C2" w:rsidP="0019580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C2" w:rsidRPr="00F56830" w:rsidRDefault="00B737C2" w:rsidP="00510C3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56830">
              <w:rPr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C2" w:rsidRPr="005E04EF" w:rsidRDefault="00B737C2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711756,0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C2" w:rsidRPr="005E04EF" w:rsidRDefault="00B737C2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42705,0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</w:tcPr>
          <w:p w:rsidR="00B737C2" w:rsidRPr="005E04EF" w:rsidRDefault="00B737C2" w:rsidP="001958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669051,0</w:t>
            </w:r>
          </w:p>
        </w:tc>
      </w:tr>
      <w:tr w:rsidR="00B737C2" w:rsidRPr="005E04EF" w:rsidTr="00195804">
        <w:tc>
          <w:tcPr>
            <w:tcW w:w="2551" w:type="dxa"/>
          </w:tcPr>
          <w:p w:rsidR="00B737C2" w:rsidRPr="002657FC" w:rsidRDefault="00B737C2" w:rsidP="00195804">
            <w:pPr>
              <w:autoSpaceDE w:val="0"/>
              <w:autoSpaceDN w:val="0"/>
              <w:adjustRightInd w:val="0"/>
            </w:pPr>
            <w:r w:rsidRPr="008F1F2C">
              <w:rPr>
                <w:iCs/>
              </w:rPr>
              <w:t>Ожидаемые</w:t>
            </w:r>
            <w:r w:rsidRPr="002657FC">
              <w:t xml:space="preserve"> конечные результаты реализации государственной программы</w:t>
            </w:r>
          </w:p>
        </w:tc>
        <w:tc>
          <w:tcPr>
            <w:tcW w:w="6761" w:type="dxa"/>
            <w:gridSpan w:val="4"/>
          </w:tcPr>
          <w:p w:rsidR="00B737C2" w:rsidRPr="008F1F2C" w:rsidRDefault="00510C35" w:rsidP="0074209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</w:t>
            </w:r>
            <w:r w:rsidR="00B737C2">
              <w:rPr>
                <w:iCs/>
              </w:rPr>
              <w:t xml:space="preserve">оля </w:t>
            </w:r>
            <w:r w:rsidR="00742094">
              <w:rPr>
                <w:iCs/>
              </w:rPr>
              <w:t>благоустроенных дворовых территорий в общем количестве дворовых территорий, подлежащих</w:t>
            </w:r>
            <w:r w:rsidR="00B737C2" w:rsidRPr="008F1F2C">
              <w:rPr>
                <w:iCs/>
              </w:rPr>
              <w:t xml:space="preserve"> благоустройств</w:t>
            </w:r>
            <w:r w:rsidR="00742094">
              <w:rPr>
                <w:iCs/>
              </w:rPr>
              <w:t>у в рамках государственной программы</w:t>
            </w:r>
            <w:r w:rsidR="001F7FA6">
              <w:rPr>
                <w:iCs/>
              </w:rPr>
              <w:t>,</w:t>
            </w:r>
            <w:r w:rsidR="00742094">
              <w:rPr>
                <w:iCs/>
              </w:rPr>
              <w:t xml:space="preserve"> </w:t>
            </w:r>
            <w:r w:rsidR="00B737C2" w:rsidRPr="008F1F2C">
              <w:rPr>
                <w:iCs/>
              </w:rPr>
              <w:t xml:space="preserve"> – 100%</w:t>
            </w:r>
            <w:r w:rsidR="00B737C2" w:rsidRPr="005E04EF">
              <w:rPr>
                <w:iCs/>
              </w:rPr>
              <w:t>;</w:t>
            </w:r>
          </w:p>
          <w:p w:rsidR="00742094" w:rsidRDefault="00742094" w:rsidP="0074209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</w:t>
            </w:r>
            <w:r w:rsidR="00B737C2" w:rsidRPr="00BA597E">
              <w:rPr>
                <w:iCs/>
              </w:rPr>
              <w:t>оля благоустро</w:t>
            </w:r>
            <w:r>
              <w:rPr>
                <w:iCs/>
              </w:rPr>
              <w:t>енных общественных территорий в общем количестве общественных территорий, подлежащих благоустройству в рамках государственной программы</w:t>
            </w:r>
            <w:r w:rsidR="001F7FA6">
              <w:rPr>
                <w:iCs/>
              </w:rPr>
              <w:t>,</w:t>
            </w:r>
            <w:r>
              <w:rPr>
                <w:iCs/>
              </w:rPr>
              <w:t xml:space="preserve"> – 100%;</w:t>
            </w:r>
          </w:p>
          <w:p w:rsidR="00742094" w:rsidRDefault="00742094" w:rsidP="0074209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доля обустроенных городских парков в общем количестве парков, подлежащих обустройству в рамках государственной программы</w:t>
            </w:r>
            <w:r w:rsidR="001F7FA6">
              <w:t>,</w:t>
            </w:r>
            <w:r>
              <w:rPr>
                <w:iCs/>
              </w:rPr>
              <w:t xml:space="preserve"> </w:t>
            </w:r>
            <w:r w:rsidRPr="008F1F2C">
              <w:rPr>
                <w:iCs/>
              </w:rPr>
              <w:t>–</w:t>
            </w:r>
            <w:r>
              <w:rPr>
                <w:iCs/>
              </w:rPr>
              <w:t xml:space="preserve"> 100</w:t>
            </w:r>
            <w:r w:rsidRPr="00341511">
              <w:rPr>
                <w:iCs/>
              </w:rPr>
              <w:t>%</w:t>
            </w:r>
            <w:r>
              <w:rPr>
                <w:iCs/>
              </w:rPr>
              <w:t>;</w:t>
            </w:r>
          </w:p>
          <w:p w:rsidR="00B737C2" w:rsidRPr="002657FC" w:rsidRDefault="00742094" w:rsidP="00742094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д</w:t>
            </w:r>
            <w:r w:rsidRPr="00BA597E">
              <w:rPr>
                <w:iCs/>
              </w:rPr>
              <w:t xml:space="preserve">оля проектов благоустройства, </w:t>
            </w:r>
            <w:r>
              <w:rPr>
                <w:iCs/>
              </w:rPr>
              <w:t>включающих работы из дополнительного перечня</w:t>
            </w:r>
            <w:r w:rsidR="001F7FA6">
              <w:rPr>
                <w:iCs/>
              </w:rPr>
              <w:t xml:space="preserve"> видов работ по благоустройству дворовых территорий, определенного государственной программой (далее – </w:t>
            </w:r>
            <w:proofErr w:type="gramStart"/>
            <w:r w:rsidR="001F7FA6">
              <w:rPr>
                <w:iCs/>
              </w:rPr>
              <w:t>дополни</w:t>
            </w:r>
            <w:r w:rsidR="00B93EBA">
              <w:rPr>
                <w:iCs/>
              </w:rPr>
              <w:t>-</w:t>
            </w:r>
            <w:r w:rsidR="001F7FA6">
              <w:rPr>
                <w:iCs/>
              </w:rPr>
              <w:t>тельный</w:t>
            </w:r>
            <w:proofErr w:type="gramEnd"/>
            <w:r w:rsidR="001F7FA6">
              <w:rPr>
                <w:iCs/>
              </w:rPr>
              <w:t xml:space="preserve"> перечень</w:t>
            </w:r>
            <w:r w:rsidR="00B93EBA">
              <w:rPr>
                <w:iCs/>
              </w:rPr>
              <w:t xml:space="preserve"> работ</w:t>
            </w:r>
            <w:r w:rsidR="001F7FA6">
              <w:rPr>
                <w:iCs/>
              </w:rPr>
              <w:t>)</w:t>
            </w:r>
            <w:r>
              <w:rPr>
                <w:iCs/>
              </w:rPr>
              <w:t xml:space="preserve">, </w:t>
            </w:r>
            <w:r w:rsidRPr="00BA597E">
              <w:rPr>
                <w:iCs/>
              </w:rPr>
              <w:t>реализованных с финансовым участием граждан,</w:t>
            </w:r>
            <w:r w:rsidRPr="008F1F2C">
              <w:rPr>
                <w:iCs/>
              </w:rPr>
              <w:t xml:space="preserve"> – </w:t>
            </w:r>
            <w:r>
              <w:rPr>
                <w:iCs/>
              </w:rPr>
              <w:t>100</w:t>
            </w:r>
            <w:r w:rsidRPr="00BA597E">
              <w:rPr>
                <w:iCs/>
              </w:rPr>
              <w:t>%</w:t>
            </w:r>
          </w:p>
        </w:tc>
      </w:tr>
    </w:tbl>
    <w:p w:rsidR="00B737C2" w:rsidRPr="005E04EF" w:rsidRDefault="00B737C2" w:rsidP="00510C35">
      <w:pPr>
        <w:widowControl w:val="0"/>
        <w:numPr>
          <w:ilvl w:val="0"/>
          <w:numId w:val="14"/>
        </w:numPr>
        <w:autoSpaceDE w:val="0"/>
        <w:autoSpaceDN w:val="0"/>
        <w:ind w:left="0" w:firstLine="0"/>
        <w:jc w:val="center"/>
        <w:outlineLvl w:val="1"/>
      </w:pPr>
      <w:r w:rsidRPr="005E04EF">
        <w:t>Приоритеты государственной политики в сфере</w:t>
      </w:r>
    </w:p>
    <w:p w:rsidR="00B737C2" w:rsidRDefault="00B737C2" w:rsidP="00B737C2">
      <w:pPr>
        <w:tabs>
          <w:tab w:val="left" w:pos="709"/>
        </w:tabs>
        <w:ind w:firstLine="851"/>
        <w:jc w:val="center"/>
        <w:rPr>
          <w:lang w:eastAsia="en-US"/>
        </w:rPr>
      </w:pPr>
      <w:r w:rsidRPr="00EE1222">
        <w:rPr>
          <w:lang w:eastAsia="en-US"/>
        </w:rPr>
        <w:t>реализации государственной программы</w:t>
      </w:r>
    </w:p>
    <w:p w:rsidR="00B737C2" w:rsidRPr="00EE1222" w:rsidRDefault="00B737C2" w:rsidP="00B737C2">
      <w:pPr>
        <w:tabs>
          <w:tab w:val="left" w:pos="709"/>
        </w:tabs>
        <w:ind w:firstLine="851"/>
        <w:jc w:val="center"/>
        <w:rPr>
          <w:i/>
        </w:rPr>
      </w:pPr>
    </w:p>
    <w:p w:rsidR="00B737C2" w:rsidRDefault="00AA4BC9" w:rsidP="00EC5A36">
      <w:pPr>
        <w:widowControl w:val="0"/>
        <w:autoSpaceDE w:val="0"/>
        <w:autoSpaceDN w:val="0"/>
        <w:ind w:firstLine="567"/>
        <w:jc w:val="both"/>
      </w:pPr>
      <w:r>
        <w:t>Государственная п</w:t>
      </w:r>
      <w:r w:rsidR="00B737C2">
        <w:t>рограмма</w:t>
      </w:r>
      <w:r w:rsidR="00B737C2" w:rsidRPr="00274D13">
        <w:t xml:space="preserve"> определяет комплекс мероприятий, направленных на обеспечение единых подходов и приоритетов формирования комфортной и современной  городской среды на территории </w:t>
      </w:r>
      <w:r w:rsidR="00B737C2">
        <w:t>Республики Карелия</w:t>
      </w:r>
      <w:r w:rsidR="00B737C2" w:rsidRPr="00274D13">
        <w:t>.</w:t>
      </w:r>
    </w:p>
    <w:p w:rsidR="00B737C2" w:rsidRDefault="00B737C2" w:rsidP="00EC5A36">
      <w:pPr>
        <w:shd w:val="clear" w:color="auto" w:fill="FFFFFF"/>
        <w:ind w:firstLine="567"/>
        <w:jc w:val="both"/>
      </w:pPr>
      <w:r w:rsidRPr="00274D13">
        <w:t xml:space="preserve">При разработке </w:t>
      </w:r>
      <w:r w:rsidR="00AA4BC9">
        <w:t xml:space="preserve">государственной программы </w:t>
      </w:r>
      <w:r w:rsidRPr="00274D13">
        <w:t xml:space="preserve">учитывались требования постановления Правительства Российской Федерации от 10 февраля </w:t>
      </w:r>
      <w:r w:rsidR="004A7ECF">
        <w:t xml:space="preserve">                 </w:t>
      </w:r>
      <w:r w:rsidRPr="00274D13">
        <w:t>2017 года № 169 «Об утв</w:t>
      </w:r>
      <w:r>
        <w:t xml:space="preserve">ерждении Правил предоставления </w:t>
      </w:r>
      <w:r w:rsidRPr="00274D13"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>
        <w:t xml:space="preserve">среды» и приказа Министерства строительства и жилищно-коммунального хозяйства Российской Федерации от 6 апреля 2017 года </w:t>
      </w:r>
      <w:r w:rsidR="004A7ECF">
        <w:t xml:space="preserve">             </w:t>
      </w:r>
      <w:r>
        <w:t>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</w:t>
      </w:r>
      <w:r w:rsidRPr="00EE1222">
        <w:t xml:space="preserve"> подготовке госу</w:t>
      </w:r>
      <w:r>
        <w:t>дарственных программ субъектов Российской Ф</w:t>
      </w:r>
      <w:r w:rsidRPr="00EE1222">
        <w:t>едерации и муниципальных программ формирования современной городской среды в рамках реализации приоритетного проект</w:t>
      </w:r>
      <w:r>
        <w:t>а «Ф</w:t>
      </w:r>
      <w:r w:rsidRPr="00EE1222">
        <w:t>ормирование современной го</w:t>
      </w:r>
      <w:r>
        <w:t>родской среды</w:t>
      </w:r>
      <w:r w:rsidR="00AA4BC9">
        <w:t>»</w:t>
      </w:r>
      <w:r>
        <w:t xml:space="preserve"> на 2018 – 2022 годы».</w:t>
      </w:r>
    </w:p>
    <w:p w:rsidR="00B737C2" w:rsidRPr="00DD1CC5" w:rsidRDefault="00B737C2" w:rsidP="00EC5A36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proofErr w:type="gramStart"/>
      <w:r w:rsidRPr="00250750">
        <w:t xml:space="preserve">Основные направления деятельности Правительства </w:t>
      </w:r>
      <w:r>
        <w:t xml:space="preserve">Республики Карелия </w:t>
      </w:r>
      <w:r w:rsidRPr="00250750">
        <w:t xml:space="preserve">в сфере реализации мероприятий государственной программы изложены </w:t>
      </w:r>
      <w:r w:rsidRPr="003D3E70">
        <w:rPr>
          <w:color w:val="000000"/>
        </w:rPr>
        <w:t xml:space="preserve">в </w:t>
      </w:r>
      <w:r>
        <w:rPr>
          <w:color w:val="000000"/>
        </w:rPr>
        <w:t xml:space="preserve">Стратегии </w:t>
      </w:r>
      <w:r w:rsidRPr="003C2DF2">
        <w:t>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</w:t>
      </w:r>
      <w:r>
        <w:t>,</w:t>
      </w:r>
      <w:r w:rsidRPr="003D3E70">
        <w:rPr>
          <w:color w:val="000000"/>
        </w:rPr>
        <w:t xml:space="preserve"> и </w:t>
      </w:r>
      <w:r w:rsidRPr="00060513">
        <w:t xml:space="preserve">предполагают реализацию комплекса мер, направленных на </w:t>
      </w:r>
      <w:r w:rsidRPr="005F12A4">
        <w:t xml:space="preserve">повышение качества и комфорта городской среды на территории </w:t>
      </w:r>
      <w:r>
        <w:t>Республики Карелия.</w:t>
      </w:r>
      <w:proofErr w:type="gramEnd"/>
    </w:p>
    <w:p w:rsidR="00B737C2" w:rsidRDefault="00B737C2" w:rsidP="00EC5A36">
      <w:pPr>
        <w:shd w:val="clear" w:color="auto" w:fill="FFFFFF"/>
        <w:ind w:firstLine="567"/>
        <w:jc w:val="both"/>
      </w:pPr>
      <w:proofErr w:type="gramStart"/>
      <w:r w:rsidRPr="00250750">
        <w:rPr>
          <w:color w:val="000000"/>
        </w:rPr>
        <w:t>Государственная програ</w:t>
      </w:r>
      <w:r w:rsidRPr="007D5697">
        <w:rPr>
          <w:color w:val="000000"/>
        </w:rPr>
        <w:t xml:space="preserve">мма основана на положениях </w:t>
      </w:r>
      <w:proofErr w:type="spellStart"/>
      <w:r>
        <w:rPr>
          <w:color w:val="000000"/>
        </w:rPr>
        <w:t>Градострои</w:t>
      </w:r>
      <w:proofErr w:type="spellEnd"/>
      <w:r w:rsidR="00AA4BC9">
        <w:rPr>
          <w:color w:val="000000"/>
        </w:rPr>
        <w:t>-</w:t>
      </w:r>
      <w:r>
        <w:rPr>
          <w:color w:val="000000"/>
        </w:rPr>
        <w:t>тельн</w:t>
      </w:r>
      <w:r w:rsidR="00AA4BC9">
        <w:rPr>
          <w:color w:val="000000"/>
        </w:rPr>
        <w:t>ого</w:t>
      </w:r>
      <w:r>
        <w:rPr>
          <w:color w:val="000000"/>
        </w:rPr>
        <w:t xml:space="preserve"> кодекс</w:t>
      </w:r>
      <w:r w:rsidR="00AA4BC9">
        <w:rPr>
          <w:color w:val="000000"/>
        </w:rPr>
        <w:t>а</w:t>
      </w:r>
      <w:r>
        <w:rPr>
          <w:color w:val="000000"/>
        </w:rPr>
        <w:t xml:space="preserve"> Российской Федерации, Жилищн</w:t>
      </w:r>
      <w:r w:rsidR="00AA4BC9">
        <w:rPr>
          <w:color w:val="000000"/>
        </w:rPr>
        <w:t>ого</w:t>
      </w:r>
      <w:r>
        <w:rPr>
          <w:color w:val="000000"/>
        </w:rPr>
        <w:t xml:space="preserve"> кодекс</w:t>
      </w:r>
      <w:r w:rsidR="00AA4BC9">
        <w:rPr>
          <w:color w:val="000000"/>
        </w:rPr>
        <w:t>а</w:t>
      </w:r>
      <w:r>
        <w:rPr>
          <w:color w:val="000000"/>
        </w:rPr>
        <w:t xml:space="preserve"> Российской Федерации, Ф</w:t>
      </w:r>
      <w:r>
        <w:t>едерального закона</w:t>
      </w:r>
      <w:r w:rsidRPr="00D80541">
        <w:t xml:space="preserve"> от</w:t>
      </w:r>
      <w:r>
        <w:t xml:space="preserve"> 6 октября 2003 года </w:t>
      </w:r>
      <w:r w:rsidRPr="00D80541">
        <w:t xml:space="preserve"> № 131-ФЗ </w:t>
      </w:r>
      <w:r w:rsidR="00AA4BC9">
        <w:t xml:space="preserve">                   </w:t>
      </w:r>
      <w:r w:rsidRPr="00D80541">
        <w:t>«Об общих принципах организации местного самоуправления в Российской Федерации»</w:t>
      </w:r>
      <w:r>
        <w:t xml:space="preserve">, Указа Президента Российской Федерации от 7 мая 2012 года </w:t>
      </w:r>
      <w:r w:rsidR="00AA4BC9">
        <w:t xml:space="preserve">                   </w:t>
      </w:r>
      <w:r>
        <w:t>№ 600 «</w:t>
      </w:r>
      <w:r w:rsidRPr="002A6F92">
        <w:t>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t>.</w:t>
      </w:r>
      <w:proofErr w:type="gramEnd"/>
    </w:p>
    <w:p w:rsidR="00B737C2" w:rsidRPr="005F12A4" w:rsidRDefault="00B737C2" w:rsidP="00EC5A36">
      <w:pPr>
        <w:widowControl w:val="0"/>
        <w:autoSpaceDE w:val="0"/>
        <w:autoSpaceDN w:val="0"/>
        <w:ind w:firstLine="567"/>
        <w:jc w:val="both"/>
      </w:pPr>
      <w:r w:rsidRPr="005F12A4">
        <w:t>В соответствии с указанными нормативными правовыми актами основными приоритетами реализации государственной программы являются:</w:t>
      </w:r>
    </w:p>
    <w:p w:rsidR="00B737C2" w:rsidRDefault="00B737C2" w:rsidP="00EC5A36">
      <w:pPr>
        <w:widowControl w:val="0"/>
        <w:autoSpaceDE w:val="0"/>
        <w:autoSpaceDN w:val="0"/>
        <w:ind w:firstLine="567"/>
        <w:jc w:val="both"/>
      </w:pPr>
      <w:r w:rsidRPr="005F12A4">
        <w:t>повышение уровня благоустройства дворовых и общественных</w:t>
      </w:r>
      <w:r w:rsidRPr="00CF6793">
        <w:t xml:space="preserve"> территорий муниципальных образований;</w:t>
      </w:r>
    </w:p>
    <w:p w:rsidR="00B737C2" w:rsidRDefault="00B737C2" w:rsidP="00EC5A36">
      <w:pPr>
        <w:widowControl w:val="0"/>
        <w:autoSpaceDE w:val="0"/>
        <w:autoSpaceDN w:val="0"/>
        <w:ind w:firstLine="567"/>
        <w:jc w:val="both"/>
      </w:pPr>
      <w:r>
        <w:t>повышение уровня вовлеченности заинтересованных граждан, организаций в реализацию мероприятий по благоустройству территори</w:t>
      </w:r>
      <w:r w:rsidR="00AA4BC9">
        <w:t>и</w:t>
      </w:r>
      <w:r>
        <w:t xml:space="preserve"> муниципальных образований;</w:t>
      </w:r>
    </w:p>
    <w:p w:rsidR="00B737C2" w:rsidRPr="00BB18DC" w:rsidRDefault="00B737C2" w:rsidP="00EC5A36">
      <w:pPr>
        <w:widowControl w:val="0"/>
        <w:autoSpaceDE w:val="0"/>
        <w:autoSpaceDN w:val="0"/>
        <w:spacing w:after="120"/>
        <w:ind w:firstLine="567"/>
        <w:jc w:val="both"/>
      </w:pPr>
      <w:r>
        <w:t>о</w:t>
      </w:r>
      <w:r w:rsidRPr="006D4643">
        <w:t>беспечение создания, содержания и развития объектов благоустройс</w:t>
      </w:r>
      <w:r>
        <w:t>тва на территории муниципальных образований</w:t>
      </w:r>
      <w:r w:rsidRPr="006D4643">
        <w:t>, включая объекты, находящиеся в частной собственности и прилегающие к ним территории</w:t>
      </w:r>
      <w:r>
        <w:t>.</w:t>
      </w:r>
    </w:p>
    <w:p w:rsidR="00B737C2" w:rsidRPr="008A3840" w:rsidRDefault="00B737C2" w:rsidP="00AA4BC9">
      <w:pPr>
        <w:numPr>
          <w:ilvl w:val="0"/>
          <w:numId w:val="14"/>
        </w:numPr>
        <w:ind w:left="0" w:firstLine="0"/>
        <w:jc w:val="center"/>
        <w:rPr>
          <w:lang w:eastAsia="en-US"/>
        </w:rPr>
      </w:pPr>
      <w:r>
        <w:rPr>
          <w:lang w:eastAsia="en-US"/>
        </w:rPr>
        <w:t>Характеристика сферы реализации государственной программы, описание основных проблем</w:t>
      </w:r>
    </w:p>
    <w:p w:rsidR="00B737C2" w:rsidRPr="001633E1" w:rsidRDefault="00B737C2" w:rsidP="00EC5A36">
      <w:pPr>
        <w:spacing w:before="120"/>
        <w:ind w:firstLine="567"/>
        <w:jc w:val="both"/>
        <w:rPr>
          <w:lang w:eastAsia="en-US"/>
        </w:rPr>
      </w:pPr>
      <w:r w:rsidRPr="001633E1">
        <w:rPr>
          <w:lang w:eastAsia="en-US"/>
        </w:rPr>
        <w:t>Благоустройство и озеленение</w:t>
      </w:r>
      <w:r w:rsidRPr="001633E1">
        <w:rPr>
          <w:lang w:eastAsia="ar-SA"/>
        </w:rPr>
        <w:t xml:space="preserve"> территори</w:t>
      </w:r>
      <w:r w:rsidR="008A6CD8">
        <w:rPr>
          <w:lang w:eastAsia="ar-SA"/>
        </w:rPr>
        <w:t>й</w:t>
      </w:r>
      <w:r w:rsidRPr="001633E1">
        <w:rPr>
          <w:lang w:eastAsia="ar-SA"/>
        </w:rPr>
        <w:t xml:space="preserve"> муниципальных образований, в том числе территорий соответствующего функционального назначения (площадей, набережных, улиц, пешеходных зон, скверов, парков, иных территорий) (далее </w:t>
      </w:r>
      <w:r w:rsidRPr="001633E1">
        <w:t>–</w:t>
      </w:r>
      <w:r w:rsidRPr="001633E1">
        <w:rPr>
          <w:lang w:eastAsia="ar-SA"/>
        </w:rPr>
        <w:t xml:space="preserve"> общественные территории) и дворовых территорий </w:t>
      </w:r>
      <w:r w:rsidRPr="001633E1">
        <w:rPr>
          <w:lang w:eastAsia="en-US"/>
        </w:rPr>
        <w:t xml:space="preserve"> – одна из актуальных проблем современного градостроительства и муниципальных хозяйств. Именно в этой сфере создаются условия для здоровой, комфортной и удобной жизни населения. </w:t>
      </w:r>
    </w:p>
    <w:p w:rsidR="00B737C2" w:rsidRPr="00DB0494" w:rsidRDefault="00B737C2" w:rsidP="00EC5A36">
      <w:pPr>
        <w:ind w:firstLine="567"/>
        <w:jc w:val="both"/>
        <w:rPr>
          <w:lang w:eastAsia="en-US"/>
        </w:rPr>
      </w:pPr>
      <w:r w:rsidRPr="001633E1">
        <w:rPr>
          <w:lang w:eastAsia="en-US"/>
        </w:rPr>
        <w:t xml:space="preserve">Выполнение комплекса мероприятий по повышению качества и комфорта городской среды на территории </w:t>
      </w:r>
      <w:r>
        <w:rPr>
          <w:lang w:eastAsia="ar-SA"/>
        </w:rPr>
        <w:t>Республики Карелия</w:t>
      </w:r>
      <w:r w:rsidRPr="001633E1">
        <w:rPr>
          <w:lang w:eastAsia="en-US"/>
        </w:rPr>
        <w:t xml:space="preserve"> направлено на улучшение экологического состояния и внешнего облика городской среды, создание более комфортных микроклиматических, санитарно-гигиенических и эстетических условий на улицах, </w:t>
      </w:r>
      <w:r w:rsidR="00B93EBA" w:rsidRPr="001633E1">
        <w:rPr>
          <w:lang w:eastAsia="en-US"/>
        </w:rPr>
        <w:t>площадях</w:t>
      </w:r>
      <w:r w:rsidR="00B93EBA">
        <w:rPr>
          <w:lang w:eastAsia="en-US"/>
        </w:rPr>
        <w:t xml:space="preserve">, </w:t>
      </w:r>
      <w:r w:rsidR="00F62C69">
        <w:rPr>
          <w:lang w:eastAsia="en-US"/>
        </w:rPr>
        <w:t xml:space="preserve">набережных, </w:t>
      </w:r>
      <w:r w:rsidR="00B93EBA">
        <w:rPr>
          <w:lang w:eastAsia="en-US"/>
        </w:rPr>
        <w:t xml:space="preserve">в </w:t>
      </w:r>
      <w:r w:rsidRPr="001633E1">
        <w:rPr>
          <w:lang w:eastAsia="en-US"/>
        </w:rPr>
        <w:t xml:space="preserve">парках,  скверах и т.д. </w:t>
      </w:r>
    </w:p>
    <w:p w:rsidR="00F62C69" w:rsidRDefault="00B737C2" w:rsidP="00EC5A36">
      <w:pPr>
        <w:ind w:firstLine="567"/>
        <w:jc w:val="both"/>
        <w:rPr>
          <w:lang w:eastAsia="en-US"/>
        </w:rPr>
      </w:pPr>
      <w:r w:rsidRPr="001633E1">
        <w:rPr>
          <w:lang w:eastAsia="en-US"/>
        </w:rPr>
        <w:t xml:space="preserve">Состояние дворовых территорий многоквартирных домов (далее </w:t>
      </w:r>
      <w:r>
        <w:rPr>
          <w:lang w:eastAsia="en-US"/>
        </w:rPr>
        <w:t xml:space="preserve">– </w:t>
      </w:r>
      <w:r w:rsidRPr="001633E1">
        <w:rPr>
          <w:lang w:eastAsia="en-US"/>
        </w:rPr>
        <w:t xml:space="preserve">МКД) является еще одной важной проблемой, требующей незамедлительного решения. Так, на сегодняшний день на территории </w:t>
      </w:r>
      <w:r w:rsidRPr="00E90280">
        <w:rPr>
          <w:lang w:eastAsia="en-US"/>
        </w:rPr>
        <w:t>Республики Карелия</w:t>
      </w:r>
      <w:r w:rsidRPr="001633E1">
        <w:rPr>
          <w:lang w:eastAsia="en-US"/>
        </w:rPr>
        <w:t xml:space="preserve"> насчитывается </w:t>
      </w:r>
      <w:r>
        <w:rPr>
          <w:lang w:eastAsia="en-US"/>
        </w:rPr>
        <w:t xml:space="preserve">2 городских округа и 108 </w:t>
      </w:r>
      <w:r w:rsidRPr="001633E1">
        <w:rPr>
          <w:lang w:eastAsia="en-US"/>
        </w:rPr>
        <w:t>поселени</w:t>
      </w:r>
      <w:r>
        <w:rPr>
          <w:lang w:eastAsia="en-US"/>
        </w:rPr>
        <w:t>й</w:t>
      </w:r>
      <w:r w:rsidRPr="001633E1">
        <w:rPr>
          <w:lang w:eastAsia="en-US"/>
        </w:rPr>
        <w:t xml:space="preserve">, в состав которых входят </w:t>
      </w:r>
      <w:r w:rsidRPr="000C5603">
        <w:rPr>
          <w:lang w:eastAsia="en-US"/>
        </w:rPr>
        <w:t>52 населенных пункта с</w:t>
      </w:r>
      <w:r w:rsidRPr="001633E1">
        <w:rPr>
          <w:lang w:eastAsia="en-US"/>
        </w:rPr>
        <w:t xml:space="preserve"> численностью населения свыше 1000 человек, </w:t>
      </w:r>
      <w:proofErr w:type="gramStart"/>
      <w:r w:rsidRPr="001633E1">
        <w:rPr>
          <w:lang w:eastAsia="en-US"/>
        </w:rPr>
        <w:t>включающие</w:t>
      </w:r>
      <w:proofErr w:type="gramEnd"/>
      <w:r w:rsidRPr="001633E1">
        <w:rPr>
          <w:lang w:eastAsia="en-US"/>
        </w:rPr>
        <w:t xml:space="preserve"> в том числе </w:t>
      </w:r>
      <w:r>
        <w:rPr>
          <w:lang w:eastAsia="en-US"/>
        </w:rPr>
        <w:t>8 315</w:t>
      </w:r>
      <w:r w:rsidRPr="001633E1">
        <w:rPr>
          <w:lang w:eastAsia="en-US"/>
        </w:rPr>
        <w:t xml:space="preserve"> дворовых территорий </w:t>
      </w:r>
      <w:r w:rsidR="00F62C69">
        <w:rPr>
          <w:lang w:eastAsia="en-US"/>
        </w:rPr>
        <w:t xml:space="preserve">общей </w:t>
      </w:r>
      <w:r w:rsidRPr="001633E1">
        <w:rPr>
          <w:lang w:eastAsia="en-US"/>
        </w:rPr>
        <w:t xml:space="preserve">площадью </w:t>
      </w:r>
      <w:r>
        <w:rPr>
          <w:lang w:eastAsia="en-US"/>
        </w:rPr>
        <w:t>4 117,1</w:t>
      </w:r>
      <w:r w:rsidRPr="001633E1">
        <w:rPr>
          <w:lang w:eastAsia="en-US"/>
        </w:rPr>
        <w:t xml:space="preserve"> </w:t>
      </w:r>
      <w:r w:rsidR="00FC4563">
        <w:rPr>
          <w:lang w:eastAsia="en-US"/>
        </w:rPr>
        <w:t>г</w:t>
      </w:r>
      <w:r w:rsidRPr="001633E1">
        <w:rPr>
          <w:lang w:eastAsia="en-US"/>
        </w:rPr>
        <w:t xml:space="preserve">а. </w:t>
      </w:r>
      <w:r w:rsidRPr="002B703D">
        <w:rPr>
          <w:lang w:eastAsia="en-US"/>
        </w:rPr>
        <w:t xml:space="preserve">На территории Республики Карелия </w:t>
      </w:r>
      <w:r w:rsidR="00F62C69">
        <w:rPr>
          <w:lang w:eastAsia="en-US"/>
        </w:rPr>
        <w:t>расположено</w:t>
      </w:r>
      <w:r w:rsidRPr="002B703D">
        <w:rPr>
          <w:lang w:eastAsia="en-US"/>
        </w:rPr>
        <w:t xml:space="preserve"> 57 156 домов, в том числе 24 116 МКД и 33 040 индивидуальных дом</w:t>
      </w:r>
      <w:r w:rsidR="00F62C69">
        <w:rPr>
          <w:lang w:eastAsia="en-US"/>
        </w:rPr>
        <w:t>ов</w:t>
      </w:r>
      <w:r w:rsidRPr="002B703D">
        <w:rPr>
          <w:lang w:eastAsia="en-US"/>
        </w:rPr>
        <w:t>. Значительная часть населения проживает в МКД. При этом более 95</w:t>
      </w:r>
      <w:r w:rsidR="00F62C69">
        <w:rPr>
          <w:lang w:eastAsia="en-US"/>
        </w:rPr>
        <w:t xml:space="preserve">% </w:t>
      </w:r>
      <w:r w:rsidRPr="002B703D">
        <w:rPr>
          <w:lang w:eastAsia="en-US"/>
        </w:rPr>
        <w:t xml:space="preserve"> МКД построено </w:t>
      </w:r>
      <w:r w:rsidR="008A6CD8">
        <w:rPr>
          <w:lang w:eastAsia="en-US"/>
        </w:rPr>
        <w:br/>
      </w:r>
      <w:r w:rsidRPr="002B703D">
        <w:rPr>
          <w:lang w:eastAsia="en-US"/>
        </w:rPr>
        <w:t xml:space="preserve">до 1995 года и </w:t>
      </w:r>
      <w:r w:rsidR="00F62C69">
        <w:rPr>
          <w:lang w:eastAsia="en-US"/>
        </w:rPr>
        <w:t>уровень их благоустройства не соответствует современным требованиям.</w:t>
      </w:r>
    </w:p>
    <w:p w:rsidR="00B737C2" w:rsidRPr="001633E1" w:rsidRDefault="00B737C2" w:rsidP="00EC5A3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27C98">
        <w:rPr>
          <w:lang w:eastAsia="en-US"/>
        </w:rPr>
        <w:t>Общее количество неблагоустроенны</w:t>
      </w:r>
      <w:r w:rsidRPr="00C27C98">
        <w:t>х дворовых</w:t>
      </w:r>
      <w:r w:rsidRPr="001633E1">
        <w:t xml:space="preserve"> территорий МКД составляет </w:t>
      </w:r>
      <w:r>
        <w:t xml:space="preserve">7 265 </w:t>
      </w:r>
      <w:r w:rsidRPr="001633E1">
        <w:t xml:space="preserve">единиц, или </w:t>
      </w:r>
      <w:r>
        <w:t>87,4</w:t>
      </w:r>
      <w:r w:rsidR="00F62C69">
        <w:t>%</w:t>
      </w:r>
      <w:r w:rsidRPr="001633E1">
        <w:t xml:space="preserve"> от общего количества дворовых территорий МКД.</w:t>
      </w:r>
    </w:p>
    <w:p w:rsidR="00B737C2" w:rsidRPr="001633E1" w:rsidRDefault="00B737C2" w:rsidP="00EC5A36">
      <w:pPr>
        <w:ind w:firstLine="567"/>
        <w:jc w:val="both"/>
      </w:pPr>
      <w:r w:rsidRPr="001633E1">
        <w:t>В 2018</w:t>
      </w:r>
      <w:r>
        <w:t xml:space="preserve"> – </w:t>
      </w:r>
      <w:r w:rsidRPr="001633E1">
        <w:t xml:space="preserve">2022 годах запланированы мероприятия по благоустройству </w:t>
      </w:r>
      <w:r>
        <w:t>800</w:t>
      </w:r>
      <w:r w:rsidRPr="001633E1">
        <w:t xml:space="preserve"> дворовых территорий, что составит </w:t>
      </w:r>
      <w:r>
        <w:t>11</w:t>
      </w:r>
      <w:r w:rsidR="00F62C69">
        <w:t xml:space="preserve">% </w:t>
      </w:r>
      <w:r w:rsidRPr="001633E1">
        <w:t>от общего количества дворовых территорий МКД</w:t>
      </w:r>
      <w:r>
        <w:t>, требующих благоустройства</w:t>
      </w:r>
      <w:r w:rsidRPr="001633E1">
        <w:t>.</w:t>
      </w:r>
    </w:p>
    <w:p w:rsidR="00B737C2" w:rsidRPr="001633E1" w:rsidRDefault="00B737C2" w:rsidP="00EC5A36">
      <w:pPr>
        <w:ind w:firstLine="567"/>
        <w:jc w:val="both"/>
        <w:rPr>
          <w:spacing w:val="-4"/>
        </w:rPr>
      </w:pPr>
      <w:r w:rsidRPr="001633E1">
        <w:rPr>
          <w:spacing w:val="-4"/>
        </w:rPr>
        <w:t xml:space="preserve">Для достижения </w:t>
      </w:r>
      <w:r>
        <w:rPr>
          <w:spacing w:val="-4"/>
        </w:rPr>
        <w:t xml:space="preserve">указанного </w:t>
      </w:r>
      <w:r w:rsidRPr="001633E1">
        <w:rPr>
          <w:spacing w:val="-4"/>
        </w:rPr>
        <w:t>результата планируется выполнить следующие мероприятия:</w:t>
      </w:r>
    </w:p>
    <w:p w:rsidR="00B737C2" w:rsidRPr="00FF4FCD" w:rsidRDefault="00B737C2" w:rsidP="00EC5A36">
      <w:pPr>
        <w:ind w:firstLine="567"/>
        <w:jc w:val="both"/>
        <w:rPr>
          <w:spacing w:val="-4"/>
        </w:rPr>
      </w:pPr>
      <w:r>
        <w:rPr>
          <w:spacing w:val="-4"/>
        </w:rPr>
        <w:t>р</w:t>
      </w:r>
      <w:r w:rsidRPr="00FF4FCD">
        <w:rPr>
          <w:spacing w:val="-4"/>
        </w:rPr>
        <w:t>емонт дворовых проездов</w:t>
      </w:r>
      <w:r>
        <w:rPr>
          <w:spacing w:val="-4"/>
        </w:rPr>
        <w:t>;</w:t>
      </w:r>
    </w:p>
    <w:p w:rsidR="00B737C2" w:rsidRPr="00FF4FCD" w:rsidRDefault="00B737C2" w:rsidP="00EC5A36">
      <w:pPr>
        <w:ind w:firstLine="567"/>
        <w:jc w:val="both"/>
        <w:rPr>
          <w:spacing w:val="-4"/>
        </w:rPr>
      </w:pPr>
      <w:r>
        <w:rPr>
          <w:spacing w:val="-4"/>
        </w:rPr>
        <w:t>о</w:t>
      </w:r>
      <w:r w:rsidRPr="00FF4FCD">
        <w:rPr>
          <w:spacing w:val="-4"/>
        </w:rPr>
        <w:t>беспечение освещения дворовых территорий</w:t>
      </w:r>
      <w:r>
        <w:rPr>
          <w:spacing w:val="-4"/>
        </w:rPr>
        <w:t>;</w:t>
      </w:r>
    </w:p>
    <w:p w:rsidR="00B737C2" w:rsidRPr="00FF4FCD" w:rsidRDefault="00B737C2" w:rsidP="00EC5A36">
      <w:pPr>
        <w:ind w:firstLine="567"/>
        <w:jc w:val="both"/>
        <w:rPr>
          <w:spacing w:val="-4"/>
        </w:rPr>
      </w:pPr>
      <w:r>
        <w:rPr>
          <w:spacing w:val="-4"/>
        </w:rPr>
        <w:t>у</w:t>
      </w:r>
      <w:r w:rsidRPr="00FF4FCD">
        <w:rPr>
          <w:spacing w:val="-4"/>
        </w:rPr>
        <w:t>становка скамеек</w:t>
      </w:r>
      <w:r>
        <w:rPr>
          <w:spacing w:val="-4"/>
        </w:rPr>
        <w:t xml:space="preserve"> и</w:t>
      </w:r>
      <w:r w:rsidRPr="00FF4FCD">
        <w:rPr>
          <w:spacing w:val="-4"/>
        </w:rPr>
        <w:t xml:space="preserve"> урн</w:t>
      </w:r>
      <w:r>
        <w:rPr>
          <w:spacing w:val="-4"/>
        </w:rPr>
        <w:t>;</w:t>
      </w:r>
    </w:p>
    <w:p w:rsidR="00B737C2" w:rsidRPr="00FF4FCD" w:rsidRDefault="00B737C2" w:rsidP="00EC5A36">
      <w:pPr>
        <w:ind w:firstLine="567"/>
        <w:jc w:val="both"/>
        <w:rPr>
          <w:spacing w:val="-4"/>
        </w:rPr>
      </w:pPr>
      <w:r>
        <w:rPr>
          <w:spacing w:val="-4"/>
        </w:rPr>
        <w:t>о</w:t>
      </w:r>
      <w:r w:rsidRPr="00FF4FCD">
        <w:rPr>
          <w:spacing w:val="-4"/>
        </w:rPr>
        <w:t>бустройство тротуаров, пешеходных дорожек (в том числе тротуарной плиткой)</w:t>
      </w:r>
      <w:r>
        <w:rPr>
          <w:spacing w:val="-4"/>
        </w:rPr>
        <w:t>;</w:t>
      </w:r>
    </w:p>
    <w:p w:rsidR="00B737C2" w:rsidRPr="00FF4FCD" w:rsidRDefault="00B737C2" w:rsidP="00EC5A36">
      <w:pPr>
        <w:ind w:firstLine="567"/>
        <w:jc w:val="both"/>
        <w:rPr>
          <w:spacing w:val="-4"/>
        </w:rPr>
      </w:pPr>
      <w:r>
        <w:rPr>
          <w:spacing w:val="-4"/>
        </w:rPr>
        <w:t>о</w:t>
      </w:r>
      <w:r w:rsidRPr="00FF4FCD">
        <w:rPr>
          <w:spacing w:val="-4"/>
        </w:rPr>
        <w:t>борудование детск</w:t>
      </w:r>
      <w:r>
        <w:rPr>
          <w:spacing w:val="-4"/>
        </w:rPr>
        <w:t>их</w:t>
      </w:r>
      <w:r w:rsidRPr="00FF4FCD">
        <w:rPr>
          <w:spacing w:val="-4"/>
        </w:rPr>
        <w:t xml:space="preserve"> (игров</w:t>
      </w:r>
      <w:r>
        <w:rPr>
          <w:spacing w:val="-4"/>
        </w:rPr>
        <w:t>ых</w:t>
      </w:r>
      <w:r w:rsidRPr="00FF4FCD">
        <w:rPr>
          <w:spacing w:val="-4"/>
        </w:rPr>
        <w:t xml:space="preserve">) </w:t>
      </w:r>
      <w:r>
        <w:rPr>
          <w:spacing w:val="-4"/>
        </w:rPr>
        <w:t xml:space="preserve">и </w:t>
      </w:r>
      <w:r w:rsidRPr="00FF4FCD">
        <w:rPr>
          <w:spacing w:val="-4"/>
        </w:rPr>
        <w:t>спортивн</w:t>
      </w:r>
      <w:r>
        <w:rPr>
          <w:spacing w:val="-4"/>
        </w:rPr>
        <w:t>ых</w:t>
      </w:r>
      <w:r w:rsidRPr="00FF4FCD">
        <w:rPr>
          <w:spacing w:val="-4"/>
        </w:rPr>
        <w:t xml:space="preserve"> площад</w:t>
      </w:r>
      <w:r>
        <w:rPr>
          <w:spacing w:val="-4"/>
        </w:rPr>
        <w:t>ок;</w:t>
      </w:r>
    </w:p>
    <w:p w:rsidR="00B737C2" w:rsidRPr="00FF4FCD" w:rsidRDefault="00B737C2" w:rsidP="00EC5A36">
      <w:pPr>
        <w:ind w:firstLine="567"/>
        <w:jc w:val="both"/>
        <w:rPr>
          <w:spacing w:val="-4"/>
        </w:rPr>
      </w:pPr>
      <w:r>
        <w:rPr>
          <w:spacing w:val="-4"/>
        </w:rPr>
        <w:t>о</w:t>
      </w:r>
      <w:r w:rsidRPr="00FF4FCD">
        <w:rPr>
          <w:spacing w:val="-4"/>
        </w:rPr>
        <w:t>зеленение территории (высадка, формирование крон деревьев, кустарников, устройство цветников)</w:t>
      </w:r>
      <w:r>
        <w:rPr>
          <w:spacing w:val="-4"/>
        </w:rPr>
        <w:t>;</w:t>
      </w:r>
    </w:p>
    <w:p w:rsidR="00B737C2" w:rsidRPr="00FF4FCD" w:rsidRDefault="00B737C2" w:rsidP="00EC5A36">
      <w:pPr>
        <w:ind w:firstLine="567"/>
        <w:jc w:val="both"/>
        <w:rPr>
          <w:spacing w:val="-4"/>
        </w:rPr>
      </w:pPr>
      <w:r>
        <w:rPr>
          <w:spacing w:val="-4"/>
        </w:rPr>
        <w:t>о</w:t>
      </w:r>
      <w:r w:rsidRPr="00FF4FCD">
        <w:rPr>
          <w:spacing w:val="-4"/>
        </w:rPr>
        <w:t>брезка деревьев и кустов</w:t>
      </w:r>
      <w:r>
        <w:rPr>
          <w:spacing w:val="-4"/>
        </w:rPr>
        <w:t>, у</w:t>
      </w:r>
      <w:r w:rsidRPr="00FF4FCD">
        <w:rPr>
          <w:spacing w:val="-4"/>
        </w:rPr>
        <w:t>даление аварийных деревьев</w:t>
      </w:r>
      <w:r>
        <w:rPr>
          <w:spacing w:val="-4"/>
        </w:rPr>
        <w:t>;</w:t>
      </w:r>
    </w:p>
    <w:p w:rsidR="00B737C2" w:rsidRPr="00FF4FCD" w:rsidRDefault="00B737C2" w:rsidP="00EC5A36">
      <w:pPr>
        <w:ind w:firstLine="567"/>
        <w:jc w:val="both"/>
        <w:rPr>
          <w:spacing w:val="-4"/>
        </w:rPr>
      </w:pPr>
      <w:r w:rsidRPr="00FF4FCD">
        <w:rPr>
          <w:spacing w:val="-4"/>
        </w:rPr>
        <w:t xml:space="preserve">создание новых парковочных мест, </w:t>
      </w:r>
      <w:proofErr w:type="spellStart"/>
      <w:r w:rsidRPr="00FF4FCD">
        <w:rPr>
          <w:spacing w:val="-4"/>
        </w:rPr>
        <w:t>велопарков</w:t>
      </w:r>
      <w:r>
        <w:rPr>
          <w:spacing w:val="-4"/>
        </w:rPr>
        <w:t>ок</w:t>
      </w:r>
      <w:proofErr w:type="spellEnd"/>
      <w:r>
        <w:rPr>
          <w:spacing w:val="-4"/>
        </w:rPr>
        <w:t>;</w:t>
      </w:r>
    </w:p>
    <w:p w:rsidR="00B737C2" w:rsidRPr="00FF4FCD" w:rsidRDefault="00B737C2" w:rsidP="00EC5A36">
      <w:pPr>
        <w:ind w:firstLine="567"/>
        <w:jc w:val="both"/>
        <w:rPr>
          <w:spacing w:val="-4"/>
        </w:rPr>
      </w:pPr>
      <w:r>
        <w:rPr>
          <w:spacing w:val="-4"/>
        </w:rPr>
        <w:t>у</w:t>
      </w:r>
      <w:r w:rsidRPr="00FF4FCD">
        <w:rPr>
          <w:spacing w:val="-4"/>
        </w:rPr>
        <w:t>стройство ливневой канализации.</w:t>
      </w:r>
    </w:p>
    <w:p w:rsidR="00B737C2" w:rsidRPr="00274D13" w:rsidRDefault="00B737C2" w:rsidP="00EC5A36">
      <w:pPr>
        <w:ind w:firstLine="567"/>
        <w:jc w:val="both"/>
        <w:rPr>
          <w:spacing w:val="-4"/>
        </w:rPr>
      </w:pPr>
      <w:r w:rsidRPr="00274D13">
        <w:rPr>
          <w:spacing w:val="-4"/>
        </w:rPr>
        <w:t>В выборе мероприятий по благоустройству дворовых и общественных территорий путем проведения общественных обсуждений принимают участие жители</w:t>
      </w:r>
      <w:r>
        <w:rPr>
          <w:spacing w:val="-4"/>
        </w:rPr>
        <w:t xml:space="preserve"> Республики Карелия</w:t>
      </w:r>
      <w:r w:rsidRPr="00274D13">
        <w:rPr>
          <w:spacing w:val="-4"/>
        </w:rPr>
        <w:t>.</w:t>
      </w:r>
    </w:p>
    <w:p w:rsidR="00B737C2" w:rsidRPr="00274D13" w:rsidRDefault="00B737C2" w:rsidP="00EC5A36">
      <w:pPr>
        <w:ind w:firstLine="567"/>
        <w:jc w:val="both"/>
      </w:pPr>
      <w:r w:rsidRPr="00274D13">
        <w:t xml:space="preserve">Общественные территории – это места, где жители </w:t>
      </w:r>
      <w:r>
        <w:rPr>
          <w:spacing w:val="-4"/>
        </w:rPr>
        <w:t>Республики Карелия</w:t>
      </w:r>
      <w:r w:rsidRPr="00274D13">
        <w:t xml:space="preserve"> отдыхают, проводят свободное время.</w:t>
      </w:r>
    </w:p>
    <w:p w:rsidR="00B737C2" w:rsidRPr="00274D13" w:rsidRDefault="00B737C2" w:rsidP="00EC5A36">
      <w:pPr>
        <w:ind w:firstLine="567"/>
        <w:jc w:val="both"/>
      </w:pPr>
      <w:r w:rsidRPr="00274D13">
        <w:t>В первую очередь</w:t>
      </w:r>
      <w:r w:rsidR="00F62C69">
        <w:t>,</w:t>
      </w:r>
      <w:r w:rsidRPr="00274D13">
        <w:t xml:space="preserve"> местами отдыха являются зеленые зоны и парки, скверы и набережные. </w:t>
      </w:r>
    </w:p>
    <w:p w:rsidR="00B737C2" w:rsidRPr="00043020" w:rsidRDefault="00B737C2" w:rsidP="00EC5A36">
      <w:pPr>
        <w:ind w:firstLine="567"/>
        <w:jc w:val="both"/>
      </w:pPr>
      <w:r w:rsidRPr="00043020">
        <w:t xml:space="preserve">По данным </w:t>
      </w:r>
      <w:proofErr w:type="spellStart"/>
      <w:r w:rsidRPr="00043020">
        <w:t>Карелиястата</w:t>
      </w:r>
      <w:proofErr w:type="spellEnd"/>
      <w:r w:rsidRPr="00043020">
        <w:t xml:space="preserve">, в целом по республике общая площадь зеленых насаждений в пределах городской среды </w:t>
      </w:r>
      <w:r>
        <w:t xml:space="preserve">и протяженность освещенных частей улиц, проездов, набережных </w:t>
      </w:r>
      <w:r w:rsidRPr="00043020">
        <w:t>за период 201</w:t>
      </w:r>
      <w:r>
        <w:t>4</w:t>
      </w:r>
      <w:r w:rsidR="00BF4B4C">
        <w:t xml:space="preserve"> – </w:t>
      </w:r>
      <w:r w:rsidRPr="00043020">
        <w:t>201</w:t>
      </w:r>
      <w:r>
        <w:t>6</w:t>
      </w:r>
      <w:r w:rsidRPr="00043020">
        <w:t xml:space="preserve"> годов </w:t>
      </w:r>
      <w:r>
        <w:t xml:space="preserve">существенно </w:t>
      </w:r>
      <w:r w:rsidRPr="00043020">
        <w:t>не измен</w:t>
      </w:r>
      <w:r w:rsidR="008A6CD8">
        <w:t>или</w:t>
      </w:r>
      <w:r w:rsidR="00F62C69">
        <w:t>сь</w:t>
      </w:r>
      <w:r w:rsidR="008A6CD8">
        <w:t xml:space="preserve"> и </w:t>
      </w:r>
      <w:proofErr w:type="gramStart"/>
      <w:r w:rsidR="008A6CD8">
        <w:t>на конец</w:t>
      </w:r>
      <w:proofErr w:type="gramEnd"/>
      <w:r w:rsidR="008A6CD8">
        <w:t xml:space="preserve"> 2016 года составляю</w:t>
      </w:r>
      <w:r>
        <w:t xml:space="preserve">т 11 228 га и </w:t>
      </w:r>
      <w:r w:rsidR="00256B5E">
        <w:t xml:space="preserve">  </w:t>
      </w:r>
      <w:r>
        <w:t>956,8 км соответственно</w:t>
      </w:r>
      <w:r w:rsidRPr="00043020">
        <w:t>.</w:t>
      </w:r>
    </w:p>
    <w:p w:rsidR="00B737C2" w:rsidRDefault="00B737C2" w:rsidP="00EC5A36">
      <w:pPr>
        <w:ind w:firstLine="567"/>
        <w:jc w:val="both"/>
      </w:pPr>
      <w:r w:rsidRPr="00723954">
        <w:t xml:space="preserve">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</w:t>
      </w:r>
      <w:r w:rsidR="00F62C69">
        <w:t>определяют</w:t>
      </w:r>
      <w:r w:rsidRPr="00723954">
        <w:t xml:space="preserve"> критери</w:t>
      </w:r>
      <w:r w:rsidR="00F62C69">
        <w:t>и</w:t>
      </w:r>
      <w:r w:rsidRPr="00723954">
        <w:t xml:space="preserve"> оценки эффективности</w:t>
      </w:r>
      <w:r w:rsidR="008B47C9">
        <w:t>,</w:t>
      </w:r>
      <w:r w:rsidRPr="00723954">
        <w:t xml:space="preserve"> минимальны</w:t>
      </w:r>
      <w:r w:rsidR="008B47C9">
        <w:t>е</w:t>
      </w:r>
      <w:r w:rsidRPr="00723954">
        <w:t xml:space="preserve"> параметр</w:t>
      </w:r>
      <w:r w:rsidR="008B47C9">
        <w:t>ы</w:t>
      </w:r>
      <w:r w:rsidRPr="00723954">
        <w:t xml:space="preserve"> необходимых работ.</w:t>
      </w:r>
    </w:p>
    <w:p w:rsidR="00B737C2" w:rsidRPr="001633E1" w:rsidRDefault="00B737C2" w:rsidP="00EC5A36">
      <w:pPr>
        <w:ind w:firstLine="567"/>
        <w:jc w:val="both"/>
      </w:pPr>
      <w:r w:rsidRPr="00723954">
        <w:t>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  <w:r>
        <w:t xml:space="preserve"> </w:t>
      </w:r>
      <w:r w:rsidRPr="001633E1">
        <w:rPr>
          <w:lang w:eastAsia="en-US"/>
        </w:rPr>
        <w:t xml:space="preserve">Так, </w:t>
      </w:r>
      <w:r>
        <w:rPr>
          <w:lang w:eastAsia="en-US"/>
        </w:rPr>
        <w:t>по данным проведенной инвентаризации</w:t>
      </w:r>
      <w:r w:rsidR="008B47C9">
        <w:rPr>
          <w:lang w:eastAsia="en-US"/>
        </w:rPr>
        <w:t>,</w:t>
      </w:r>
      <w:r>
        <w:rPr>
          <w:lang w:eastAsia="en-US"/>
        </w:rPr>
        <w:t xml:space="preserve"> </w:t>
      </w:r>
      <w:r w:rsidRPr="001633E1">
        <w:rPr>
          <w:lang w:eastAsia="en-US"/>
        </w:rPr>
        <w:t xml:space="preserve">на сегодняшний день на территории </w:t>
      </w:r>
      <w:r>
        <w:rPr>
          <w:lang w:eastAsia="en-US"/>
        </w:rPr>
        <w:t>Республики Карелия</w:t>
      </w:r>
      <w:r w:rsidRPr="001633E1">
        <w:rPr>
          <w:lang w:eastAsia="en-US"/>
        </w:rPr>
        <w:t xml:space="preserve"> насчитывается </w:t>
      </w:r>
      <w:r>
        <w:rPr>
          <w:lang w:eastAsia="en-US"/>
        </w:rPr>
        <w:t xml:space="preserve">1 380 общественных </w:t>
      </w:r>
      <w:r w:rsidRPr="001633E1">
        <w:rPr>
          <w:lang w:eastAsia="en-US"/>
        </w:rPr>
        <w:t xml:space="preserve">территорий </w:t>
      </w:r>
      <w:r w:rsidR="008B47C9">
        <w:rPr>
          <w:lang w:eastAsia="en-US"/>
        </w:rPr>
        <w:t xml:space="preserve">общей </w:t>
      </w:r>
      <w:r w:rsidRPr="001633E1">
        <w:rPr>
          <w:lang w:eastAsia="en-US"/>
        </w:rPr>
        <w:t xml:space="preserve">площадью </w:t>
      </w:r>
      <w:r>
        <w:rPr>
          <w:lang w:eastAsia="en-US"/>
        </w:rPr>
        <w:t>5 907,1</w:t>
      </w:r>
      <w:r w:rsidRPr="001633E1">
        <w:rPr>
          <w:lang w:eastAsia="en-US"/>
        </w:rPr>
        <w:t xml:space="preserve"> </w:t>
      </w:r>
      <w:r>
        <w:rPr>
          <w:lang w:eastAsia="en-US"/>
        </w:rPr>
        <w:t>г</w:t>
      </w:r>
      <w:r w:rsidRPr="001633E1">
        <w:rPr>
          <w:lang w:eastAsia="en-US"/>
        </w:rPr>
        <w:t xml:space="preserve">а. </w:t>
      </w:r>
      <w:r w:rsidRPr="001633E1">
        <w:t xml:space="preserve">Общее количество неблагоустроенных </w:t>
      </w:r>
      <w:r>
        <w:t>общественных</w:t>
      </w:r>
      <w:r w:rsidRPr="001633E1">
        <w:t xml:space="preserve">  территорий  составляет </w:t>
      </w:r>
      <w:r>
        <w:t xml:space="preserve">1 068 </w:t>
      </w:r>
      <w:r w:rsidRPr="001633E1">
        <w:t xml:space="preserve">единиц, или </w:t>
      </w:r>
      <w:r>
        <w:t>77,4</w:t>
      </w:r>
      <w:r w:rsidR="008B47C9">
        <w:t>%</w:t>
      </w:r>
      <w:r w:rsidRPr="001633E1">
        <w:t xml:space="preserve"> от общего количества </w:t>
      </w:r>
      <w:r>
        <w:t>общественных территорий</w:t>
      </w:r>
      <w:r w:rsidRPr="001633E1">
        <w:t>.</w:t>
      </w:r>
    </w:p>
    <w:p w:rsidR="00B737C2" w:rsidRPr="00274D13" w:rsidRDefault="00B737C2" w:rsidP="00EC5A36">
      <w:pPr>
        <w:ind w:firstLine="567"/>
        <w:jc w:val="both"/>
      </w:pPr>
      <w:r>
        <w:t xml:space="preserve">В 2018 – </w:t>
      </w:r>
      <w:r w:rsidRPr="001633E1">
        <w:t xml:space="preserve">2022 годах запланированы мероприятия по благоустройству </w:t>
      </w:r>
      <w:r>
        <w:t>175 общественных территорий</w:t>
      </w:r>
      <w:r w:rsidRPr="001633E1">
        <w:t xml:space="preserve">, что составит </w:t>
      </w:r>
      <w:r>
        <w:t>16,4</w:t>
      </w:r>
      <w:r w:rsidR="008B47C9">
        <w:t>%</w:t>
      </w:r>
      <w:r w:rsidRPr="001633E1">
        <w:t xml:space="preserve"> от общего количества </w:t>
      </w:r>
      <w:r>
        <w:t>общественных территорий, требующих благоустройства</w:t>
      </w:r>
      <w:r w:rsidRPr="001633E1">
        <w:t>.</w:t>
      </w:r>
    </w:p>
    <w:p w:rsidR="00B737C2" w:rsidRPr="00274D13" w:rsidRDefault="00B737C2" w:rsidP="00EC5A36">
      <w:pPr>
        <w:ind w:firstLine="567"/>
        <w:jc w:val="both"/>
      </w:pPr>
      <w:r w:rsidRPr="00274D13">
        <w:t xml:space="preserve">В рамках реализации мероприятий </w:t>
      </w:r>
      <w:r>
        <w:t xml:space="preserve">государственной программы </w:t>
      </w:r>
      <w:r w:rsidRPr="00274D13">
        <w:t xml:space="preserve">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</w:t>
      </w:r>
      <w:r>
        <w:t>устройство</w:t>
      </w:r>
      <w:r w:rsidRPr="00274D13">
        <w:t xml:space="preserve"> газон</w:t>
      </w:r>
      <w:r>
        <w:t>ов</w:t>
      </w:r>
      <w:r w:rsidRPr="00274D13">
        <w:t xml:space="preserve"> и цветников). </w:t>
      </w:r>
    </w:p>
    <w:p w:rsidR="00B737C2" w:rsidRPr="00274D13" w:rsidRDefault="00B737C2" w:rsidP="00EC5A36">
      <w:pPr>
        <w:ind w:firstLine="567"/>
        <w:jc w:val="both"/>
        <w:rPr>
          <w:spacing w:val="-4"/>
        </w:rPr>
      </w:pPr>
      <w:r w:rsidRPr="00274D13">
        <w:rPr>
          <w:spacing w:val="-4"/>
        </w:rPr>
        <w:t xml:space="preserve">Для активного отдыха населения </w:t>
      </w:r>
      <w:r>
        <w:rPr>
          <w:spacing w:val="-4"/>
        </w:rPr>
        <w:t>Республики Карелия</w:t>
      </w:r>
      <w:r w:rsidRPr="00274D13">
        <w:rPr>
          <w:spacing w:val="-4"/>
        </w:rPr>
        <w:t xml:space="preserve"> </w:t>
      </w:r>
      <w:r>
        <w:rPr>
          <w:spacing w:val="-4"/>
        </w:rPr>
        <w:t xml:space="preserve">государственной программой </w:t>
      </w:r>
      <w:r w:rsidRPr="00274D13">
        <w:rPr>
          <w:spacing w:val="-4"/>
        </w:rPr>
        <w:t xml:space="preserve">предусмотрены мероприятия по </w:t>
      </w:r>
      <w:r>
        <w:rPr>
          <w:spacing w:val="-4"/>
        </w:rPr>
        <w:t xml:space="preserve">оборудованию </w:t>
      </w:r>
      <w:proofErr w:type="spellStart"/>
      <w:r w:rsidRPr="00274D13">
        <w:rPr>
          <w:spacing w:val="-4"/>
        </w:rPr>
        <w:t>велопарков</w:t>
      </w:r>
      <w:r>
        <w:rPr>
          <w:spacing w:val="-4"/>
        </w:rPr>
        <w:t>о</w:t>
      </w:r>
      <w:r w:rsidRPr="00274D13">
        <w:rPr>
          <w:spacing w:val="-4"/>
        </w:rPr>
        <w:t>к</w:t>
      </w:r>
      <w:proofErr w:type="spellEnd"/>
      <w:r w:rsidRPr="00274D13">
        <w:rPr>
          <w:spacing w:val="-4"/>
        </w:rPr>
        <w:t>.</w:t>
      </w:r>
    </w:p>
    <w:p w:rsidR="00B737C2" w:rsidRPr="00274D13" w:rsidRDefault="00B737C2" w:rsidP="00EC5A36">
      <w:pPr>
        <w:ind w:firstLine="567"/>
        <w:jc w:val="both"/>
        <w:rPr>
          <w:spacing w:val="-4"/>
        </w:rPr>
      </w:pPr>
      <w:r w:rsidRPr="00274D13">
        <w:rPr>
          <w:spacing w:val="-4"/>
        </w:rPr>
        <w:t xml:space="preserve">Запланированы мероприятия по созданию современных детских игровых </w:t>
      </w:r>
      <w:r>
        <w:rPr>
          <w:spacing w:val="-4"/>
        </w:rPr>
        <w:t xml:space="preserve">и спортивных </w:t>
      </w:r>
      <w:r w:rsidRPr="00274D13">
        <w:rPr>
          <w:spacing w:val="-4"/>
        </w:rPr>
        <w:t>площадок и установке безопасного оборудования на существующих детских</w:t>
      </w:r>
      <w:r>
        <w:rPr>
          <w:spacing w:val="-4"/>
        </w:rPr>
        <w:t xml:space="preserve"> и спортивных </w:t>
      </w:r>
      <w:r w:rsidRPr="00274D13">
        <w:rPr>
          <w:spacing w:val="-4"/>
        </w:rPr>
        <w:t>игровых площадках, что позволит занять</w:t>
      </w:r>
      <w:r w:rsidR="008B47C9">
        <w:rPr>
          <w:spacing w:val="-4"/>
        </w:rPr>
        <w:t xml:space="preserve"> </w:t>
      </w:r>
      <w:r w:rsidR="008B47C9" w:rsidRPr="00274D13">
        <w:rPr>
          <w:spacing w:val="-4"/>
        </w:rPr>
        <w:t>детей младшего возраста</w:t>
      </w:r>
      <w:r w:rsidRPr="00274D13">
        <w:rPr>
          <w:spacing w:val="-4"/>
        </w:rPr>
        <w:t xml:space="preserve">,  </w:t>
      </w:r>
      <w:r w:rsidR="008B47C9">
        <w:rPr>
          <w:spacing w:val="-4"/>
        </w:rPr>
        <w:t xml:space="preserve">способствовать привитию </w:t>
      </w:r>
      <w:r w:rsidRPr="00274D13">
        <w:rPr>
          <w:spacing w:val="-4"/>
        </w:rPr>
        <w:t>здоров</w:t>
      </w:r>
      <w:r w:rsidR="008B47C9">
        <w:rPr>
          <w:spacing w:val="-4"/>
        </w:rPr>
        <w:t>ого</w:t>
      </w:r>
      <w:r w:rsidRPr="00274D13">
        <w:rPr>
          <w:spacing w:val="-4"/>
        </w:rPr>
        <w:t xml:space="preserve"> образ</w:t>
      </w:r>
      <w:r w:rsidR="008B47C9">
        <w:rPr>
          <w:spacing w:val="-4"/>
        </w:rPr>
        <w:t>а</w:t>
      </w:r>
      <w:r w:rsidRPr="00274D13">
        <w:rPr>
          <w:spacing w:val="-4"/>
        </w:rPr>
        <w:t xml:space="preserve"> жизни.</w:t>
      </w:r>
    </w:p>
    <w:p w:rsidR="00B737C2" w:rsidRPr="002657FC" w:rsidRDefault="00B737C2" w:rsidP="00EC5A36">
      <w:pPr>
        <w:ind w:firstLine="567"/>
        <w:jc w:val="both"/>
      </w:pPr>
      <w:r w:rsidRPr="002657FC">
        <w:rPr>
          <w:shd w:val="clear" w:color="auto" w:fill="FFFFFF"/>
        </w:rPr>
        <w:t xml:space="preserve"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</w:t>
      </w:r>
      <w:r w:rsidR="00BF4B4C">
        <w:rPr>
          <w:shd w:val="clear" w:color="auto" w:fill="FFFFFF"/>
        </w:rPr>
        <w:t>–</w:t>
      </w:r>
      <w:r w:rsidRPr="002657FC">
        <w:rPr>
          <w:shd w:val="clear" w:color="auto" w:fill="FFFFFF"/>
        </w:rPr>
        <w:t xml:space="preserve"> ее адаптация к </w:t>
      </w:r>
      <w:r w:rsidR="008B47C9">
        <w:rPr>
          <w:shd w:val="clear" w:color="auto" w:fill="FFFFFF"/>
        </w:rPr>
        <w:t>потребностям</w:t>
      </w:r>
      <w:r w:rsidRPr="002657FC">
        <w:rPr>
          <w:shd w:val="clear" w:color="auto" w:fill="FFFFFF"/>
        </w:rPr>
        <w:t xml:space="preserve"> инвалидов и физически ослабленных лиц. </w:t>
      </w:r>
    </w:p>
    <w:p w:rsidR="00B737C2" w:rsidRDefault="00B737C2" w:rsidP="00EC5A36">
      <w:pPr>
        <w:ind w:firstLine="567"/>
        <w:jc w:val="both"/>
        <w:rPr>
          <w:shd w:val="clear" w:color="auto" w:fill="FFFFFF"/>
        </w:rPr>
      </w:pPr>
      <w:r w:rsidRPr="00274D13">
        <w:t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</w:t>
      </w:r>
      <w:r>
        <w:t xml:space="preserve">, в том числе </w:t>
      </w:r>
      <w:r w:rsidRPr="002657FC">
        <w:rPr>
          <w:shd w:val="clear" w:color="auto" w:fill="FFFFFF"/>
        </w:rPr>
        <w:t>энергосберегающи</w:t>
      </w:r>
      <w:r>
        <w:rPr>
          <w:shd w:val="clear" w:color="auto" w:fill="FFFFFF"/>
        </w:rPr>
        <w:t>е.</w:t>
      </w:r>
    </w:p>
    <w:p w:rsidR="00B737C2" w:rsidRPr="00274D13" w:rsidRDefault="00B737C2" w:rsidP="00EC5A36">
      <w:pPr>
        <w:ind w:firstLine="567"/>
        <w:jc w:val="both"/>
      </w:pPr>
      <w:r w:rsidRPr="00274D13">
        <w:t xml:space="preserve">В рамках реализации мероприятий </w:t>
      </w:r>
      <w:r>
        <w:t>государственной программы</w:t>
      </w:r>
      <w:r w:rsidRPr="00274D13">
        <w:t xml:space="preserve"> планируется работа по созданию во дворах дополнительных парковочных мест.</w:t>
      </w:r>
    </w:p>
    <w:p w:rsidR="008B47C9" w:rsidRDefault="00B737C2" w:rsidP="00EC5A36">
      <w:pPr>
        <w:ind w:firstLine="567"/>
        <w:jc w:val="both"/>
      </w:pPr>
      <w:r w:rsidRPr="00274D13">
        <w:t>Благоустройство дворовых и общественных территорий носит комплексный характер, а именно</w:t>
      </w:r>
      <w:r w:rsidR="008B47C9">
        <w:t>:</w:t>
      </w:r>
      <w:r w:rsidRPr="00274D13">
        <w:t xml:space="preserve"> запланированные мероприятия позволят создать благоприятную жизненную среду</w:t>
      </w:r>
      <w:r w:rsidR="008B47C9">
        <w:t>,</w:t>
      </w:r>
      <w:r w:rsidRPr="00274D13">
        <w:t xml:space="preserve"> комфортны</w:t>
      </w:r>
      <w:r w:rsidR="008B47C9">
        <w:t>е</w:t>
      </w:r>
      <w:r w:rsidRPr="00274D13">
        <w:t xml:space="preserve"> услови</w:t>
      </w:r>
      <w:r w:rsidR="008B47C9">
        <w:t>я</w:t>
      </w:r>
      <w:r w:rsidRPr="00274D13">
        <w:t xml:space="preserve"> для жителей </w:t>
      </w:r>
      <w:r>
        <w:t>республики</w:t>
      </w:r>
      <w:r w:rsidR="008B47C9">
        <w:t>.</w:t>
      </w:r>
    </w:p>
    <w:p w:rsidR="00B737C2" w:rsidRPr="004B188C" w:rsidRDefault="00B737C2" w:rsidP="00EC5A36">
      <w:pPr>
        <w:ind w:firstLine="567"/>
        <w:jc w:val="both"/>
      </w:pPr>
      <w:r w:rsidRPr="004B188C">
        <w:t>На конечные результаты реализации мероприятий по повышению уровня комфортности среды населенных пунктов могут повлиять следующие риски:</w:t>
      </w:r>
    </w:p>
    <w:p w:rsidR="00B737C2" w:rsidRPr="004B188C" w:rsidRDefault="00B737C2" w:rsidP="00EC5A36">
      <w:pPr>
        <w:ind w:firstLine="567"/>
        <w:jc w:val="both"/>
      </w:pPr>
      <w:r w:rsidRPr="004B188C">
        <w:t>а) бюджетные риски, связанные с дефицитом бюджет</w:t>
      </w:r>
      <w:r w:rsidR="008B47C9">
        <w:t xml:space="preserve">ов Республики Карелия </w:t>
      </w:r>
      <w:r w:rsidRPr="004B188C">
        <w:t xml:space="preserve">и </w:t>
      </w:r>
      <w:r w:rsidR="008B47C9">
        <w:t xml:space="preserve">муниципальных образований, </w:t>
      </w:r>
      <w:r w:rsidRPr="004B188C">
        <w:t xml:space="preserve">в том числе несоблюдение </w:t>
      </w:r>
      <w:r w:rsidR="008B47C9">
        <w:t xml:space="preserve">органами местного самоуправления </w:t>
      </w:r>
      <w:r w:rsidRPr="004B188C">
        <w:t>муниципальны</w:t>
      </w:r>
      <w:r w:rsidR="008B47C9">
        <w:t>х</w:t>
      </w:r>
      <w:r w:rsidRPr="004B188C">
        <w:t xml:space="preserve"> образовани</w:t>
      </w:r>
      <w:r w:rsidR="008B47C9">
        <w:t>й</w:t>
      </w:r>
      <w:r w:rsidRPr="004B188C">
        <w:t xml:space="preserve"> условий соглашений</w:t>
      </w:r>
      <w:r w:rsidR="008B47C9">
        <w:t xml:space="preserve"> о</w:t>
      </w:r>
      <w:r w:rsidRPr="004B188C">
        <w:t xml:space="preserve"> получени</w:t>
      </w:r>
      <w:r w:rsidR="008B47C9">
        <w:t>и</w:t>
      </w:r>
      <w:r w:rsidRPr="004B188C">
        <w:t xml:space="preserve"> субсидий на соответствующие цели, реализация в неполном объеме мероприятий </w:t>
      </w:r>
      <w:r w:rsidR="008A6CD8">
        <w:t>по благоустройству</w:t>
      </w:r>
      <w:r w:rsidRPr="004B188C">
        <w:t>, в том числе комплекса первоочередных мероприятий по благоустройству;</w:t>
      </w:r>
    </w:p>
    <w:p w:rsidR="00B737C2" w:rsidRPr="004B188C" w:rsidRDefault="00B737C2" w:rsidP="00EC5A36">
      <w:pPr>
        <w:ind w:firstLine="567"/>
        <w:jc w:val="both"/>
      </w:pPr>
      <w:r w:rsidRPr="004B188C"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B737C2" w:rsidRPr="004B188C" w:rsidRDefault="00B737C2" w:rsidP="00EC5A36">
      <w:pPr>
        <w:ind w:firstLine="567"/>
        <w:jc w:val="both"/>
      </w:pPr>
      <w:r w:rsidRPr="004B188C">
        <w:t>созданная в ходе реализации проектов благоустройств</w:t>
      </w:r>
      <w:r w:rsidR="007A37A6">
        <w:t>а</w:t>
      </w:r>
      <w:r w:rsidRPr="004B188C">
        <w:t xml:space="preserve"> инфраструктура не будет востребована гражданами;</w:t>
      </w:r>
    </w:p>
    <w:p w:rsidR="00B737C2" w:rsidRPr="004B188C" w:rsidRDefault="00B737C2" w:rsidP="00EC5A36">
      <w:pPr>
        <w:ind w:firstLine="567"/>
        <w:jc w:val="both"/>
      </w:pPr>
      <w:r w:rsidRPr="004B188C">
        <w:t>отрицательная оценка граждан</w:t>
      </w:r>
      <w:r w:rsidR="008B47C9">
        <w:t>ами</w:t>
      </w:r>
      <w:r w:rsidRPr="004B188C">
        <w:t xml:space="preserve"> реализованных проектов;</w:t>
      </w:r>
    </w:p>
    <w:p w:rsidR="00B737C2" w:rsidRPr="004B188C" w:rsidRDefault="00B737C2" w:rsidP="00EC5A36">
      <w:pPr>
        <w:ind w:firstLine="567"/>
        <w:jc w:val="both"/>
      </w:pPr>
      <w:r w:rsidRPr="004B188C">
        <w:t xml:space="preserve">в) управленческие (внутренние) риски, связанные с неэффективным управлением государственной программой, низким качеством </w:t>
      </w:r>
      <w:proofErr w:type="spellStart"/>
      <w:proofErr w:type="gramStart"/>
      <w:r w:rsidRPr="004B188C">
        <w:t>межведомст</w:t>
      </w:r>
      <w:proofErr w:type="spellEnd"/>
      <w:r w:rsidR="008B47C9">
        <w:t>-</w:t>
      </w:r>
      <w:r w:rsidRPr="004B188C">
        <w:t>венного</w:t>
      </w:r>
      <w:proofErr w:type="gramEnd"/>
      <w:r w:rsidRPr="004B188C">
        <w:t xml:space="preserve"> взаимодействия, недостаточным контролем за реализацией мероприятий, в том числе:</w:t>
      </w:r>
    </w:p>
    <w:p w:rsidR="00B737C2" w:rsidRPr="004B188C" w:rsidRDefault="00B737C2" w:rsidP="00EC5A36">
      <w:pPr>
        <w:ind w:firstLine="567"/>
        <w:jc w:val="both"/>
      </w:pPr>
      <w:r w:rsidRPr="004B188C">
        <w:t>отсутствие информации, необходимой для проведения оценки качества среды населенных пунктов;</w:t>
      </w:r>
    </w:p>
    <w:p w:rsidR="00B737C2" w:rsidRPr="004B188C" w:rsidRDefault="00B737C2" w:rsidP="00EC5A36">
      <w:pPr>
        <w:ind w:firstLine="567"/>
        <w:jc w:val="both"/>
      </w:pPr>
      <w:r w:rsidRPr="004B188C">
        <w:t xml:space="preserve">непринятие </w:t>
      </w:r>
      <w:r w:rsidR="008B47C9">
        <w:t xml:space="preserve">органами местного самоуправления </w:t>
      </w:r>
      <w:r w:rsidRPr="004B188C">
        <w:t>муниципальны</w:t>
      </w:r>
      <w:r w:rsidR="008B47C9">
        <w:t>х</w:t>
      </w:r>
      <w:r w:rsidRPr="004B188C">
        <w:t xml:space="preserve"> образовани</w:t>
      </w:r>
      <w:r w:rsidR="008B47C9">
        <w:t>й</w:t>
      </w:r>
      <w:r w:rsidRPr="004B188C">
        <w:t xml:space="preserve"> правил благоустройства территорий</w:t>
      </w:r>
      <w:r w:rsidR="006C0ED8">
        <w:t xml:space="preserve"> поселений, учитывающих требования федерального законодательства</w:t>
      </w:r>
      <w:r w:rsidRPr="004B188C">
        <w:t>;</w:t>
      </w:r>
    </w:p>
    <w:p w:rsidR="00B737C2" w:rsidRPr="004B188C" w:rsidRDefault="00B737C2" w:rsidP="00EC5A36">
      <w:pPr>
        <w:ind w:firstLine="567"/>
        <w:jc w:val="both"/>
      </w:pPr>
      <w:r w:rsidRPr="004B188C">
        <w:t>недостаточно высокий уровень качества проектов благоустройств</w:t>
      </w:r>
      <w:r w:rsidR="007A37A6">
        <w:t>а</w:t>
      </w:r>
      <w:r w:rsidRPr="004B188C">
        <w:t>, представленных муниципальными образованиями в целях формирования Федерального реестра лучших реализованных практик (проектов) по благоустройству</w:t>
      </w:r>
      <w:r w:rsidR="006C0ED8">
        <w:t>.</w:t>
      </w:r>
    </w:p>
    <w:p w:rsidR="00634884" w:rsidRDefault="00634884" w:rsidP="00EC5A36">
      <w:pPr>
        <w:ind w:firstLine="567"/>
        <w:jc w:val="both"/>
      </w:pPr>
    </w:p>
    <w:p w:rsidR="00B737C2" w:rsidRPr="004B188C" w:rsidRDefault="00634884" w:rsidP="00EC5A36">
      <w:pPr>
        <w:ind w:firstLine="567"/>
        <w:jc w:val="both"/>
      </w:pPr>
      <w:r>
        <w:t xml:space="preserve">В целях предупреждения </w:t>
      </w:r>
      <w:r w:rsidR="00B737C2" w:rsidRPr="004B188C">
        <w:t>рисков</w:t>
      </w:r>
      <w:r>
        <w:t xml:space="preserve"> будут реализованы следующие мероприятия</w:t>
      </w:r>
      <w:r w:rsidR="00B737C2" w:rsidRPr="004B188C">
        <w:t>:</w:t>
      </w:r>
    </w:p>
    <w:p w:rsidR="00B737C2" w:rsidRPr="004B188C" w:rsidRDefault="00B737C2" w:rsidP="00EC5A36">
      <w:pPr>
        <w:ind w:firstLine="567"/>
        <w:jc w:val="both"/>
      </w:pPr>
      <w:r w:rsidRPr="004B188C">
        <w:t xml:space="preserve">активная работа и вовлечение </w:t>
      </w:r>
      <w:r w:rsidR="00634884">
        <w:t xml:space="preserve">в реализацию </w:t>
      </w:r>
      <w:proofErr w:type="gramStart"/>
      <w:r w:rsidR="00634884" w:rsidRPr="004B188C">
        <w:t>проектов благоустройств</w:t>
      </w:r>
      <w:r w:rsidR="007A37A6">
        <w:t>а</w:t>
      </w:r>
      <w:r w:rsidR="00634884" w:rsidRPr="004B188C">
        <w:t xml:space="preserve"> </w:t>
      </w:r>
      <w:r w:rsidRPr="004B188C">
        <w:t xml:space="preserve">органов </w:t>
      </w:r>
      <w:r w:rsidR="00634884">
        <w:t xml:space="preserve">исполнительной </w:t>
      </w:r>
      <w:r w:rsidRPr="004B188C">
        <w:t>власти</w:t>
      </w:r>
      <w:r w:rsidR="00634884">
        <w:t xml:space="preserve"> Республики</w:t>
      </w:r>
      <w:proofErr w:type="gramEnd"/>
      <w:r w:rsidR="00634884">
        <w:t xml:space="preserve"> Карелия</w:t>
      </w:r>
      <w:r w:rsidRPr="004B188C">
        <w:t>, органов местного самоуправления, граждан и организаций, которые могут стать инициаторами</w:t>
      </w:r>
      <w:r w:rsidR="00634884">
        <w:t>;</w:t>
      </w:r>
    </w:p>
    <w:p w:rsidR="00B737C2" w:rsidRPr="004B188C" w:rsidRDefault="00B737C2" w:rsidP="00EC5A36">
      <w:pPr>
        <w:ind w:firstLine="567"/>
        <w:jc w:val="both"/>
      </w:pPr>
      <w:r w:rsidRPr="004B188C">
        <w:t>проведение информационно-разъяснительной работы в средствах массовой информации в целях стимулирования актив</w:t>
      </w:r>
      <w:r w:rsidR="008A6CD8">
        <w:t>ности граждан и бизнеса в иниц</w:t>
      </w:r>
      <w:r w:rsidRPr="004B188C">
        <w:t>ии</w:t>
      </w:r>
      <w:r w:rsidR="008A6CD8">
        <w:t>ровании</w:t>
      </w:r>
      <w:r w:rsidRPr="004B188C">
        <w:t xml:space="preserve"> проектов благоустройств</w:t>
      </w:r>
      <w:r w:rsidR="007A37A6">
        <w:t>а</w:t>
      </w:r>
      <w:r w:rsidR="00634884">
        <w:t>;</w:t>
      </w:r>
    </w:p>
    <w:p w:rsidR="00B737C2" w:rsidRPr="004B188C" w:rsidRDefault="00B737C2" w:rsidP="00EC5A36">
      <w:pPr>
        <w:ind w:firstLine="567"/>
        <w:jc w:val="both"/>
      </w:pPr>
      <w:r w:rsidRPr="004B188C">
        <w:t>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</w:t>
      </w:r>
      <w:r w:rsidR="00634884">
        <w:t>;</w:t>
      </w:r>
    </w:p>
    <w:p w:rsidR="00B737C2" w:rsidRPr="004B188C" w:rsidRDefault="00B737C2" w:rsidP="00EC5A36">
      <w:pPr>
        <w:ind w:firstLine="567"/>
        <w:jc w:val="both"/>
      </w:pPr>
      <w:r w:rsidRPr="004B188C">
        <w:t>получение муниципальными образованиями субсидий на реализацию мероприятий по благоустройству из бюджет</w:t>
      </w:r>
      <w:r>
        <w:t>а Республики Карелия</w:t>
      </w:r>
      <w:r w:rsidRPr="004B188C">
        <w:t xml:space="preserve">; </w:t>
      </w:r>
    </w:p>
    <w:p w:rsidR="00B737C2" w:rsidRPr="004B188C" w:rsidRDefault="00B737C2" w:rsidP="00EC5A36">
      <w:pPr>
        <w:ind w:firstLine="567"/>
        <w:jc w:val="both"/>
      </w:pPr>
      <w:r w:rsidRPr="004B188C">
        <w:t>формирование четких графиков реализации соглашений с конкретными мероприятиями, сроками их исполнения и ответственными лицами;</w:t>
      </w:r>
    </w:p>
    <w:p w:rsidR="00B737C2" w:rsidRPr="00BB18DC" w:rsidRDefault="00B737C2" w:rsidP="00EC5A36">
      <w:pPr>
        <w:ind w:firstLine="567"/>
        <w:jc w:val="both"/>
      </w:pPr>
      <w:r w:rsidRPr="004B188C">
        <w:t>формирование библиотеки лучших практик реализации проектов  благоустройств</w:t>
      </w:r>
      <w:r w:rsidR="007A37A6">
        <w:t>а</w:t>
      </w:r>
      <w:r w:rsidRPr="004B188C">
        <w:t>.</w:t>
      </w:r>
    </w:p>
    <w:p w:rsidR="00B737C2" w:rsidRDefault="00B737C2" w:rsidP="00B93EBA">
      <w:pPr>
        <w:spacing w:before="120" w:after="120"/>
        <w:jc w:val="center"/>
      </w:pPr>
      <w:r w:rsidRPr="00804E9C">
        <w:t xml:space="preserve">III. </w:t>
      </w:r>
      <w:r w:rsidR="00634884">
        <w:t>Оценка эффективности</w:t>
      </w:r>
      <w:r w:rsidRPr="00804E9C">
        <w:t xml:space="preserve"> реализации </w:t>
      </w:r>
      <w:r w:rsidR="00B93EBA">
        <w:t xml:space="preserve">                                                 </w:t>
      </w:r>
      <w:r w:rsidRPr="00804E9C">
        <w:t>государственной программы</w:t>
      </w:r>
    </w:p>
    <w:p w:rsidR="00634884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F0">
        <w:rPr>
          <w:rFonts w:ascii="Times New Roman" w:hAnsi="Times New Roman" w:cs="Times New Roman"/>
          <w:sz w:val="28"/>
          <w:szCs w:val="28"/>
        </w:rPr>
        <w:t>Эффективность реализации государственной программы оценивается по целевым показателям (индикаторам), характеризующим ход выполнения запланированных мероприятий в рамках государственной программы по благоустройству территорий.</w:t>
      </w:r>
    </w:p>
    <w:p w:rsidR="00B93EBA" w:rsidRPr="00F772F0" w:rsidRDefault="00B93EBA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производится путем сравнения фактически достигнутых значений показателей (индикаторов) за отчетный период с планируемыми значениями.</w:t>
      </w:r>
    </w:p>
    <w:p w:rsidR="00634884" w:rsidRPr="00F772F0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F0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по цели (задаче) государственной программы определяется по формуле:</w:t>
      </w:r>
    </w:p>
    <w:p w:rsidR="00634884" w:rsidRPr="00F772F0" w:rsidRDefault="00634884" w:rsidP="00634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884" w:rsidRPr="00F772F0" w:rsidRDefault="00634884" w:rsidP="00634884">
      <w:pPr>
        <w:autoSpaceDE w:val="0"/>
        <w:autoSpaceDN w:val="0"/>
        <w:adjustRightInd w:val="0"/>
        <w:jc w:val="center"/>
        <w:rPr>
          <w:lang w:eastAsia="en-US"/>
        </w:rPr>
      </w:pPr>
      <w:r w:rsidRPr="00F772F0">
        <w:rPr>
          <w:noProof/>
          <w:position w:val="-30"/>
        </w:rPr>
        <w:drawing>
          <wp:inline distT="0" distB="0" distL="0" distR="0">
            <wp:extent cx="1882140" cy="605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84" w:rsidRPr="00F772F0" w:rsidRDefault="00634884" w:rsidP="00634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884" w:rsidRPr="00F772F0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F0">
        <w:rPr>
          <w:rFonts w:ascii="Times New Roman" w:hAnsi="Times New Roman" w:cs="Times New Roman"/>
          <w:sz w:val="28"/>
          <w:szCs w:val="28"/>
        </w:rPr>
        <w:t>E</w:t>
      </w:r>
      <w:r w:rsidRPr="00F772F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72F0">
        <w:rPr>
          <w:rFonts w:ascii="Times New Roman" w:hAnsi="Times New Roman" w:cs="Times New Roman"/>
          <w:sz w:val="28"/>
          <w:szCs w:val="28"/>
        </w:rPr>
        <w:t xml:space="preserve"> эффективность реализации i-й цели (задачи) государственной программы</w:t>
      </w:r>
      <w:proofErr w:type="gramStart"/>
      <w:r w:rsidRPr="00F772F0">
        <w:rPr>
          <w:rFonts w:ascii="Times New Roman" w:hAnsi="Times New Roman" w:cs="Times New Roman"/>
          <w:sz w:val="28"/>
          <w:szCs w:val="28"/>
        </w:rPr>
        <w:t xml:space="preserve"> (</w:t>
      </w:r>
      <w:r w:rsidR="008A6CD8">
        <w:rPr>
          <w:rFonts w:ascii="Times New Roman" w:hAnsi="Times New Roman" w:cs="Times New Roman"/>
          <w:sz w:val="28"/>
          <w:szCs w:val="28"/>
        </w:rPr>
        <w:t>%</w:t>
      </w:r>
      <w:r w:rsidRPr="00F772F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4884" w:rsidRPr="00F772F0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F0">
        <w:rPr>
          <w:rFonts w:ascii="Times New Roman" w:hAnsi="Times New Roman" w:cs="Times New Roman"/>
          <w:sz w:val="28"/>
          <w:szCs w:val="28"/>
        </w:rPr>
        <w:t>Tf</w:t>
      </w:r>
      <w:r w:rsidRPr="00F772F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A6CD8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Pr="00F772F0">
        <w:rPr>
          <w:rFonts w:ascii="Times New Roman" w:hAnsi="Times New Roman" w:cs="Times New Roman"/>
          <w:sz w:val="28"/>
          <w:szCs w:val="28"/>
        </w:rPr>
        <w:t xml:space="preserve"> </w:t>
      </w:r>
      <w:r w:rsidR="008A6CD8" w:rsidRPr="00F772F0">
        <w:rPr>
          <w:rFonts w:ascii="Times New Roman" w:hAnsi="Times New Roman" w:cs="Times New Roman"/>
          <w:sz w:val="28"/>
          <w:szCs w:val="28"/>
        </w:rPr>
        <w:t xml:space="preserve">достигнутый </w:t>
      </w:r>
      <w:r w:rsidRPr="00F772F0">
        <w:rPr>
          <w:rFonts w:ascii="Times New Roman" w:hAnsi="Times New Roman" w:cs="Times New Roman"/>
          <w:sz w:val="28"/>
          <w:szCs w:val="28"/>
        </w:rPr>
        <w:t>показатель (индикатор), отражающий реализацию i-й цели (за</w:t>
      </w:r>
      <w:r w:rsidR="008A6CD8">
        <w:rPr>
          <w:rFonts w:ascii="Times New Roman" w:hAnsi="Times New Roman" w:cs="Times New Roman"/>
          <w:sz w:val="28"/>
          <w:szCs w:val="28"/>
        </w:rPr>
        <w:t>дачи) государственной программы</w:t>
      </w:r>
      <w:r w:rsidRPr="00F772F0">
        <w:rPr>
          <w:rFonts w:ascii="Times New Roman" w:hAnsi="Times New Roman" w:cs="Times New Roman"/>
          <w:sz w:val="28"/>
          <w:szCs w:val="28"/>
        </w:rPr>
        <w:t>;</w:t>
      </w:r>
    </w:p>
    <w:p w:rsidR="00634884" w:rsidRPr="00F772F0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2F0">
        <w:rPr>
          <w:rFonts w:ascii="Times New Roman" w:hAnsi="Times New Roman" w:cs="Times New Roman"/>
          <w:sz w:val="28"/>
          <w:szCs w:val="28"/>
        </w:rPr>
        <w:t>TN</w:t>
      </w:r>
      <w:r w:rsidRPr="00F772F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72F0">
        <w:rPr>
          <w:rFonts w:ascii="Times New Roman" w:hAnsi="Times New Roman" w:cs="Times New Roman"/>
          <w:sz w:val="28"/>
          <w:szCs w:val="28"/>
        </w:rPr>
        <w:t xml:space="preserve"> целевой показатель (индикатор), отражающий реализацию i-й цели (задачи), предусмотренный государственной программой.</w:t>
      </w:r>
    </w:p>
    <w:p w:rsidR="00634884" w:rsidRPr="00F772F0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F0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определяется по формуле:</w:t>
      </w:r>
    </w:p>
    <w:p w:rsidR="00634884" w:rsidRPr="00F772F0" w:rsidRDefault="00634884" w:rsidP="006348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884" w:rsidRPr="00F772F0" w:rsidRDefault="00634884" w:rsidP="00634884">
      <w:pPr>
        <w:autoSpaceDE w:val="0"/>
        <w:autoSpaceDN w:val="0"/>
        <w:adjustRightInd w:val="0"/>
        <w:jc w:val="center"/>
        <w:rPr>
          <w:lang w:eastAsia="en-US"/>
        </w:rPr>
      </w:pPr>
      <w:r w:rsidRPr="00F772F0">
        <w:rPr>
          <w:noProof/>
          <w:position w:val="-24"/>
        </w:rPr>
        <w:drawing>
          <wp:inline distT="0" distB="0" distL="0" distR="0">
            <wp:extent cx="1903095" cy="850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84" w:rsidRPr="00F772F0" w:rsidRDefault="00634884" w:rsidP="00634884">
      <w:pPr>
        <w:autoSpaceDE w:val="0"/>
        <w:autoSpaceDN w:val="0"/>
        <w:adjustRightInd w:val="0"/>
        <w:jc w:val="both"/>
        <w:rPr>
          <w:lang w:eastAsia="en-US"/>
        </w:rPr>
      </w:pPr>
    </w:p>
    <w:p w:rsidR="00634884" w:rsidRPr="00F772F0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F0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72F0"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государственной программы</w:t>
      </w:r>
      <w:proofErr w:type="gramStart"/>
      <w:r w:rsidRPr="00F772F0">
        <w:rPr>
          <w:rFonts w:ascii="Times New Roman" w:hAnsi="Times New Roman" w:cs="Times New Roman"/>
          <w:sz w:val="28"/>
          <w:szCs w:val="28"/>
        </w:rPr>
        <w:t xml:space="preserve"> (</w:t>
      </w:r>
      <w:r w:rsidR="008A6CD8">
        <w:rPr>
          <w:rFonts w:ascii="Times New Roman" w:hAnsi="Times New Roman" w:cs="Times New Roman"/>
          <w:sz w:val="28"/>
          <w:szCs w:val="28"/>
        </w:rPr>
        <w:t>%</w:t>
      </w:r>
      <w:r w:rsidRPr="00F772F0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634884" w:rsidRPr="00F772F0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F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72F0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государственной Программы</w:t>
      </w:r>
      <w:r w:rsidR="00915C76">
        <w:rPr>
          <w:rFonts w:ascii="Times New Roman" w:hAnsi="Times New Roman" w:cs="Times New Roman"/>
          <w:sz w:val="28"/>
          <w:szCs w:val="28"/>
        </w:rPr>
        <w:t>.</w:t>
      </w:r>
    </w:p>
    <w:p w:rsidR="00634884" w:rsidRPr="00F772F0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F0">
        <w:rPr>
          <w:rFonts w:ascii="Times New Roman" w:hAnsi="Times New Roman" w:cs="Times New Roman"/>
          <w:sz w:val="28"/>
          <w:szCs w:val="28"/>
        </w:rPr>
        <w:t>Если суммарная оценка степени достижения целевых показателей государственной программы составляет 0,95 и выше, это характеризует уровень эффективности реализации государственной программы</w:t>
      </w:r>
      <w:r w:rsidR="008A6CD8">
        <w:rPr>
          <w:rFonts w:ascii="Times New Roman" w:hAnsi="Times New Roman" w:cs="Times New Roman"/>
          <w:sz w:val="28"/>
          <w:szCs w:val="28"/>
        </w:rPr>
        <w:t xml:space="preserve"> как</w:t>
      </w:r>
      <w:r w:rsidR="008A6CD8" w:rsidRPr="008A6CD8">
        <w:rPr>
          <w:rFonts w:ascii="Times New Roman" w:hAnsi="Times New Roman" w:cs="Times New Roman"/>
          <w:sz w:val="28"/>
          <w:szCs w:val="28"/>
        </w:rPr>
        <w:t xml:space="preserve"> </w:t>
      </w:r>
      <w:r w:rsidR="008A6CD8" w:rsidRPr="00F772F0">
        <w:rPr>
          <w:rFonts w:ascii="Times New Roman" w:hAnsi="Times New Roman" w:cs="Times New Roman"/>
          <w:sz w:val="28"/>
          <w:szCs w:val="28"/>
        </w:rPr>
        <w:t>высокий</w:t>
      </w:r>
      <w:r w:rsidRPr="00F772F0">
        <w:rPr>
          <w:rFonts w:ascii="Times New Roman" w:hAnsi="Times New Roman" w:cs="Times New Roman"/>
          <w:sz w:val="28"/>
          <w:szCs w:val="28"/>
        </w:rPr>
        <w:t>.</w:t>
      </w:r>
    </w:p>
    <w:p w:rsidR="00634884" w:rsidRPr="00F772F0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F0">
        <w:rPr>
          <w:rFonts w:ascii="Times New Roman" w:hAnsi="Times New Roman" w:cs="Times New Roman"/>
          <w:sz w:val="28"/>
          <w:szCs w:val="28"/>
        </w:rPr>
        <w:t>Если суммарная оценка степени достижения целевых показателей государственной программы составляет от 0,75 до 0,95, это характеризует уровень эффективности реализации государственной программы</w:t>
      </w:r>
      <w:r w:rsidR="008A6CD8">
        <w:rPr>
          <w:rFonts w:ascii="Times New Roman" w:hAnsi="Times New Roman" w:cs="Times New Roman"/>
          <w:sz w:val="28"/>
          <w:szCs w:val="28"/>
        </w:rPr>
        <w:t xml:space="preserve"> как</w:t>
      </w:r>
      <w:r w:rsidR="008A6CD8" w:rsidRPr="008A6CD8">
        <w:rPr>
          <w:rFonts w:ascii="Times New Roman" w:hAnsi="Times New Roman" w:cs="Times New Roman"/>
          <w:sz w:val="28"/>
          <w:szCs w:val="28"/>
        </w:rPr>
        <w:t xml:space="preserve"> </w:t>
      </w:r>
      <w:r w:rsidR="008A6CD8" w:rsidRPr="00F772F0">
        <w:rPr>
          <w:rFonts w:ascii="Times New Roman" w:hAnsi="Times New Roman" w:cs="Times New Roman"/>
          <w:sz w:val="28"/>
          <w:szCs w:val="28"/>
        </w:rPr>
        <w:t>удовлетворительный</w:t>
      </w:r>
      <w:r w:rsidRPr="00F772F0">
        <w:rPr>
          <w:rFonts w:ascii="Times New Roman" w:hAnsi="Times New Roman" w:cs="Times New Roman"/>
          <w:sz w:val="28"/>
          <w:szCs w:val="28"/>
        </w:rPr>
        <w:t>.</w:t>
      </w:r>
    </w:p>
    <w:p w:rsidR="00634884" w:rsidRDefault="00634884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F0">
        <w:rPr>
          <w:rFonts w:ascii="Times New Roman" w:hAnsi="Times New Roman" w:cs="Times New Roman"/>
          <w:sz w:val="28"/>
          <w:szCs w:val="28"/>
        </w:rPr>
        <w:t>Если суммарная оценка степени достижения целевых показателей государственной программы составляет менее 0,75, это характеризует уровень эффективности реализации государственной программы</w:t>
      </w:r>
      <w:r w:rsidR="008A6CD8">
        <w:rPr>
          <w:rFonts w:ascii="Times New Roman" w:hAnsi="Times New Roman" w:cs="Times New Roman"/>
          <w:sz w:val="28"/>
          <w:szCs w:val="28"/>
        </w:rPr>
        <w:t xml:space="preserve"> как</w:t>
      </w:r>
      <w:r w:rsidR="008A6CD8" w:rsidRPr="008A6CD8">
        <w:rPr>
          <w:rFonts w:ascii="Times New Roman" w:hAnsi="Times New Roman" w:cs="Times New Roman"/>
          <w:sz w:val="28"/>
          <w:szCs w:val="28"/>
        </w:rPr>
        <w:t xml:space="preserve"> </w:t>
      </w:r>
      <w:r w:rsidR="008A6CD8" w:rsidRPr="00F772F0">
        <w:rPr>
          <w:rFonts w:ascii="Times New Roman" w:hAnsi="Times New Roman" w:cs="Times New Roman"/>
          <w:sz w:val="28"/>
          <w:szCs w:val="28"/>
        </w:rPr>
        <w:t>низкий</w:t>
      </w:r>
      <w:r w:rsidRPr="00F772F0">
        <w:rPr>
          <w:rFonts w:ascii="Times New Roman" w:hAnsi="Times New Roman" w:cs="Times New Roman"/>
          <w:sz w:val="28"/>
          <w:szCs w:val="28"/>
        </w:rPr>
        <w:t>.</w:t>
      </w:r>
    </w:p>
    <w:p w:rsidR="00207CC7" w:rsidRDefault="00207CC7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приведены в приложении 1 к государственной программе.</w:t>
      </w:r>
    </w:p>
    <w:p w:rsidR="00207CC7" w:rsidRDefault="00207CC7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государственной программы представлен в приложении 2 к государственной программе.</w:t>
      </w:r>
    </w:p>
    <w:p w:rsidR="00207CC7" w:rsidRDefault="00207CC7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государственной программы за счет средств бюджета Республики Карелия приведено в приложении 3 к государственной программе. 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лиц.</w:t>
      </w:r>
    </w:p>
    <w:p w:rsidR="00207CC7" w:rsidRDefault="00207CC7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2018 году представлены в приложении 4 к государственной программе.</w:t>
      </w:r>
    </w:p>
    <w:p w:rsidR="00207CC7" w:rsidRDefault="00207CC7" w:rsidP="006348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координация за ходом выполнения государственной программы осуществляется Министерством с участием Межведомственной комиссии Республики Карелия по обеспечению реализации приоритетного проекта «Формирование комфортной городской среды», образованной распоряжением Главы Республики Карелия от 22 февраля 2017 года № 92-р.</w:t>
      </w:r>
    </w:p>
    <w:p w:rsidR="00F772F0" w:rsidRPr="00F772F0" w:rsidRDefault="00207CC7" w:rsidP="00207CC7">
      <w:pPr>
        <w:pStyle w:val="ConsPlusNormal"/>
        <w:ind w:firstLine="567"/>
        <w:jc w:val="both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Министерство готовит и направляет в Правительство Республики Карелия, Министерство финансов Республики Карелия и Министерство экономического развития и промышленно</w:t>
      </w:r>
      <w:r w:rsidR="008A6CD8">
        <w:rPr>
          <w:rFonts w:ascii="Times New Roman" w:hAnsi="Times New Roman" w:cs="Times New Roman"/>
          <w:sz w:val="28"/>
          <w:szCs w:val="28"/>
        </w:rPr>
        <w:t>сти Республики Карелия ежегодно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отчет о выполнении государственной программы. </w:t>
      </w:r>
    </w:p>
    <w:p w:rsidR="00B737C2" w:rsidRPr="008E102B" w:rsidRDefault="00B737C2" w:rsidP="00B737C2">
      <w:pPr>
        <w:widowControl w:val="0"/>
        <w:autoSpaceDE w:val="0"/>
        <w:autoSpaceDN w:val="0"/>
        <w:ind w:firstLine="540"/>
        <w:jc w:val="both"/>
        <w:sectPr w:rsidR="00B737C2" w:rsidRPr="008E102B" w:rsidSect="00510C35">
          <w:headerReference w:type="even" r:id="rId13"/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B737C2" w:rsidRPr="00F93B92" w:rsidRDefault="00B737C2" w:rsidP="00B737C2">
      <w:pPr>
        <w:widowControl w:val="0"/>
        <w:autoSpaceDE w:val="0"/>
        <w:autoSpaceDN w:val="0"/>
        <w:jc w:val="right"/>
        <w:outlineLvl w:val="1"/>
      </w:pPr>
      <w:r w:rsidRPr="00F93B92">
        <w:t>Приложение 1</w:t>
      </w:r>
    </w:p>
    <w:p w:rsidR="00B737C2" w:rsidRPr="00F93B92" w:rsidRDefault="00B737C2" w:rsidP="00B737C2">
      <w:pPr>
        <w:widowControl w:val="0"/>
        <w:autoSpaceDE w:val="0"/>
        <w:autoSpaceDN w:val="0"/>
        <w:jc w:val="right"/>
      </w:pPr>
      <w:r w:rsidRPr="00F93B92">
        <w:t>к государственной программе</w:t>
      </w:r>
    </w:p>
    <w:p w:rsidR="00B737C2" w:rsidRPr="00BB18DC" w:rsidRDefault="00B737C2" w:rsidP="00B737C2">
      <w:pPr>
        <w:widowControl w:val="0"/>
        <w:autoSpaceDE w:val="0"/>
        <w:autoSpaceDN w:val="0"/>
        <w:jc w:val="both"/>
      </w:pPr>
    </w:p>
    <w:p w:rsidR="00B737C2" w:rsidRPr="008A6CD8" w:rsidRDefault="00B737C2" w:rsidP="00B737C2">
      <w:pPr>
        <w:widowControl w:val="0"/>
        <w:autoSpaceDE w:val="0"/>
        <w:autoSpaceDN w:val="0"/>
        <w:jc w:val="center"/>
        <w:rPr>
          <w:b/>
        </w:rPr>
      </w:pPr>
      <w:bookmarkStart w:id="1" w:name="P440"/>
      <w:bookmarkEnd w:id="1"/>
      <w:r w:rsidRPr="008A6CD8">
        <w:rPr>
          <w:b/>
        </w:rPr>
        <w:t>Сведения</w:t>
      </w:r>
    </w:p>
    <w:p w:rsidR="00B737C2" w:rsidRPr="008A6CD8" w:rsidRDefault="00B737C2" w:rsidP="00BF4B4C">
      <w:pPr>
        <w:widowControl w:val="0"/>
        <w:autoSpaceDE w:val="0"/>
        <w:autoSpaceDN w:val="0"/>
        <w:spacing w:after="120"/>
        <w:jc w:val="center"/>
        <w:rPr>
          <w:b/>
        </w:rPr>
      </w:pPr>
      <w:r w:rsidRPr="008A6CD8">
        <w:rPr>
          <w:b/>
        </w:rPr>
        <w:t>о показателях (индикаторах) государственной программы Республики Карелия «Формирование современной городской среды» на 2018 – 2022 годы*</w:t>
      </w:r>
    </w:p>
    <w:tbl>
      <w:tblPr>
        <w:tblW w:w="1454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954"/>
        <w:gridCol w:w="1418"/>
        <w:gridCol w:w="1276"/>
        <w:gridCol w:w="1191"/>
        <w:gridCol w:w="1360"/>
        <w:gridCol w:w="1275"/>
        <w:gridCol w:w="1219"/>
      </w:tblGrid>
      <w:tr w:rsidR="000B3BC1" w:rsidRPr="006865D1" w:rsidTr="000B3BC1">
        <w:tc>
          <w:tcPr>
            <w:tcW w:w="850" w:type="dxa"/>
            <w:vMerge w:val="restart"/>
          </w:tcPr>
          <w:p w:rsidR="000B3BC1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</w:p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  <w:vMerge w:val="restart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 w:rsidRPr="00677734">
              <w:t>Наименование показателя</w:t>
            </w:r>
            <w:r>
              <w:t xml:space="preserve"> (индикатора)</w:t>
            </w:r>
          </w:p>
        </w:tc>
        <w:tc>
          <w:tcPr>
            <w:tcW w:w="1418" w:type="dxa"/>
            <w:vMerge w:val="restart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 w:rsidRPr="00677734">
              <w:t>Единица измерения</w:t>
            </w:r>
          </w:p>
        </w:tc>
        <w:tc>
          <w:tcPr>
            <w:tcW w:w="6321" w:type="dxa"/>
            <w:gridSpan w:val="5"/>
          </w:tcPr>
          <w:p w:rsidR="000B3BC1" w:rsidRPr="00677734" w:rsidRDefault="000B3BC1" w:rsidP="00ED05AA">
            <w:pPr>
              <w:widowControl w:val="0"/>
              <w:autoSpaceDE w:val="0"/>
              <w:autoSpaceDN w:val="0"/>
              <w:jc w:val="center"/>
            </w:pPr>
            <w:r w:rsidRPr="00677734">
              <w:t>Значение целев</w:t>
            </w:r>
            <w:r w:rsidR="00ED05AA">
              <w:t>ого</w:t>
            </w:r>
            <w:r w:rsidRPr="00677734">
              <w:t xml:space="preserve"> показател</w:t>
            </w:r>
            <w:r w:rsidR="00ED05AA">
              <w:t>я</w:t>
            </w:r>
          </w:p>
        </w:tc>
      </w:tr>
      <w:tr w:rsidR="000B3BC1" w:rsidRPr="006865D1" w:rsidTr="000B3BC1">
        <w:tc>
          <w:tcPr>
            <w:tcW w:w="850" w:type="dxa"/>
            <w:vMerge/>
          </w:tcPr>
          <w:p w:rsidR="000B3BC1" w:rsidRPr="00677734" w:rsidRDefault="000B3BC1" w:rsidP="001F7FA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954" w:type="dxa"/>
            <w:vMerge/>
          </w:tcPr>
          <w:p w:rsidR="000B3BC1" w:rsidRPr="00677734" w:rsidRDefault="000B3BC1" w:rsidP="001F7FA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0B3BC1" w:rsidRPr="00677734" w:rsidRDefault="000B3BC1" w:rsidP="001F7FA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 w:rsidRPr="00677734">
              <w:t>2018 год</w:t>
            </w:r>
          </w:p>
        </w:tc>
        <w:tc>
          <w:tcPr>
            <w:tcW w:w="1191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 w:rsidRPr="00677734">
              <w:t>2019 год</w:t>
            </w:r>
          </w:p>
        </w:tc>
        <w:tc>
          <w:tcPr>
            <w:tcW w:w="1360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 w:rsidRPr="00677734">
              <w:t>2020 год</w:t>
            </w:r>
          </w:p>
        </w:tc>
        <w:tc>
          <w:tcPr>
            <w:tcW w:w="1275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 w:rsidRPr="00677734">
              <w:t>2021 год</w:t>
            </w:r>
          </w:p>
        </w:tc>
        <w:tc>
          <w:tcPr>
            <w:tcW w:w="1219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 w:rsidRPr="00677734">
              <w:t>2022 год</w:t>
            </w:r>
          </w:p>
        </w:tc>
      </w:tr>
      <w:tr w:rsidR="000B3BC1" w:rsidRPr="006865D1" w:rsidTr="000B3BC1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0B3BC1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0B3BC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0B3BC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0B3BC1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0B3BC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0B3BC1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0B3BC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0B3BC1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0B3BC1" w:rsidRPr="006865D1" w:rsidTr="000B3BC1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0B3BC1">
            <w:pPr>
              <w:jc w:val="both"/>
            </w:pPr>
            <w:r w:rsidRPr="00677734"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jc w:val="center"/>
            </w:pPr>
            <w:r w:rsidRPr="00677734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160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160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160</w:t>
            </w:r>
          </w:p>
        </w:tc>
      </w:tr>
      <w:tr w:rsidR="000B3BC1" w:rsidRPr="006865D1" w:rsidTr="000B3BC1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1F7FA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0B3BC1">
            <w:pPr>
              <w:autoSpaceDE w:val="0"/>
              <w:autoSpaceDN w:val="0"/>
              <w:adjustRightInd w:val="0"/>
              <w:jc w:val="both"/>
            </w:pPr>
            <w:r>
              <w:t>Доля благоустроенных дворовых территорий в общем количестве дворовых территорий, подлежащих благоустройству в рамках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ED05AA" w:rsidP="001F7FA6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0B3BC1" w:rsidRPr="006865D1" w:rsidTr="000B3BC1">
        <w:tc>
          <w:tcPr>
            <w:tcW w:w="850" w:type="dxa"/>
          </w:tcPr>
          <w:p w:rsidR="000B3BC1" w:rsidRDefault="000B3BC1" w:rsidP="001F7FA6">
            <w:pPr>
              <w:jc w:val="center"/>
            </w:pPr>
            <w:r>
              <w:t>3.</w:t>
            </w:r>
          </w:p>
        </w:tc>
        <w:tc>
          <w:tcPr>
            <w:tcW w:w="5954" w:type="dxa"/>
          </w:tcPr>
          <w:p w:rsidR="000B3BC1" w:rsidRPr="00677734" w:rsidRDefault="000B3BC1" w:rsidP="000B3BC1">
            <w:pPr>
              <w:jc w:val="both"/>
            </w:pPr>
            <w:r w:rsidRPr="00677734"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:rsidR="000B3BC1" w:rsidRPr="00677734" w:rsidRDefault="000B3BC1" w:rsidP="001F7FA6">
            <w:pPr>
              <w:jc w:val="center"/>
            </w:pPr>
            <w:r w:rsidRPr="00677734">
              <w:t>ед.</w:t>
            </w:r>
          </w:p>
        </w:tc>
        <w:tc>
          <w:tcPr>
            <w:tcW w:w="1276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360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219" w:type="dxa"/>
          </w:tcPr>
          <w:p w:rsidR="000B3BC1" w:rsidRPr="00677734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</w:tr>
      <w:tr w:rsidR="000B3BC1" w:rsidRPr="006865D1" w:rsidTr="000B3BC1">
        <w:tblPrEx>
          <w:tblBorders>
            <w:insideH w:val="nil"/>
          </w:tblBorders>
        </w:tblPrEx>
        <w:trPr>
          <w:trHeight w:val="173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1F7FA6">
            <w:pPr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0B3BC1">
            <w:pPr>
              <w:jc w:val="both"/>
            </w:pPr>
            <w:r>
              <w:t>Доля благоустроенных общественных территорий в общем количестве общественных территорий, подлежащих благоустройству в рамках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ED05AA" w:rsidP="001F7FA6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0D30AC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0B3BC1" w:rsidRPr="006865D1" w:rsidTr="001F7FA6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1F7FA6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1F7FA6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0B3BC1" w:rsidRPr="006865D1" w:rsidTr="000B3BC1">
        <w:tblPrEx>
          <w:tblBorders>
            <w:insideH w:val="nil"/>
          </w:tblBorders>
        </w:tblPrEx>
        <w:trPr>
          <w:trHeight w:val="7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1F7FA6">
            <w:pPr>
              <w:jc w:val="center"/>
            </w:pPr>
            <w: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Default="000B3BC1" w:rsidP="000B3BC1">
            <w:pPr>
              <w:jc w:val="both"/>
            </w:pPr>
            <w:r>
              <w:t>Количество благоустроенных городских парков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677734" w:rsidRDefault="000B3BC1" w:rsidP="001F7FA6">
            <w:pPr>
              <w:jc w:val="center"/>
            </w:pPr>
            <w:r w:rsidRPr="00677734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E67711" w:rsidRDefault="000B3BC1" w:rsidP="001F7FA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E67711" w:rsidRDefault="000B3BC1" w:rsidP="001F7FA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AB71B9" w:rsidRDefault="000B3BC1" w:rsidP="001F7FA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AB71B9" w:rsidRDefault="000B3BC1" w:rsidP="001F7FA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B3BC1" w:rsidRPr="00AB71B9" w:rsidRDefault="000B3BC1" w:rsidP="001F7FA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ED05AA" w:rsidRPr="006865D1" w:rsidTr="000B3BC1">
        <w:tblPrEx>
          <w:tblBorders>
            <w:insideH w:val="nil"/>
          </w:tblBorders>
        </w:tblPrEx>
        <w:trPr>
          <w:trHeight w:val="88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Default="00ED05AA" w:rsidP="00730FB9">
            <w:pPr>
              <w:autoSpaceDE w:val="0"/>
              <w:autoSpaceDN w:val="0"/>
              <w:adjustRightInd w:val="0"/>
              <w:jc w:val="both"/>
            </w:pPr>
            <w:r>
              <w:t>Доля обустроенных городских парков в общем количестве парков, подлежащих обустройству в рамках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Default="00ED05AA" w:rsidP="00ED05AA">
            <w:pPr>
              <w:jc w:val="center"/>
            </w:pPr>
            <w:r w:rsidRPr="00EB6A33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E67711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E67711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AB71B9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AB71B9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AB71B9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D05AA" w:rsidRPr="006865D1" w:rsidTr="000B3BC1">
        <w:tblPrEx>
          <w:tblBorders>
            <w:insideH w:val="nil"/>
          </w:tblBorders>
        </w:tblPrEx>
        <w:trPr>
          <w:trHeight w:val="191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Default="00ED05AA" w:rsidP="001F7FA6">
            <w:pPr>
              <w:jc w:val="center"/>
            </w:pPr>
            <w:r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ED05AA">
            <w:pPr>
              <w:jc w:val="both"/>
            </w:pPr>
            <w:r w:rsidRPr="00677734">
              <w:t xml:space="preserve">Доля финансового участия заинтересованных лиц </w:t>
            </w:r>
            <w:r>
              <w:t>в</w:t>
            </w:r>
            <w:r w:rsidRPr="00677734">
              <w:t xml:space="preserve"> благоустройств</w:t>
            </w:r>
            <w:r>
              <w:t>е</w:t>
            </w:r>
            <w:r w:rsidRPr="00677734">
              <w:t xml:space="preserve"> дворовых территорий </w:t>
            </w:r>
            <w:r>
              <w:t>в</w:t>
            </w:r>
            <w:r w:rsidRPr="00677734">
              <w:t xml:space="preserve"> обще</w:t>
            </w:r>
            <w:r>
              <w:t>м</w:t>
            </w:r>
            <w:r w:rsidRPr="00677734">
              <w:t xml:space="preserve"> объем</w:t>
            </w:r>
            <w:r>
              <w:t>е</w:t>
            </w:r>
            <w:r w:rsidRPr="00677734">
              <w:t xml:space="preserve"> средств, привлекаемых  из бюджета</w:t>
            </w:r>
            <w:r>
              <w:t xml:space="preserve"> Республики Карелия</w:t>
            </w:r>
            <w:r w:rsidRPr="00677734">
              <w:t>,</w:t>
            </w:r>
            <w:r>
              <w:t xml:space="preserve"> </w:t>
            </w:r>
            <w:r w:rsidRPr="00677734">
              <w:t>на выполнение работ по благоустройству дворовых территорий</w:t>
            </w:r>
            <w:r>
              <w:t xml:space="preserve"> из дополнительного перечня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Default="00ED05AA" w:rsidP="00ED05AA">
            <w:pPr>
              <w:jc w:val="center"/>
            </w:pPr>
            <w:r w:rsidRPr="00EB6A33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D05AA" w:rsidRPr="006865D1" w:rsidTr="000B3BC1">
        <w:tblPrEx>
          <w:tblBorders>
            <w:insideH w:val="nil"/>
          </w:tblBorders>
        </w:tblPrEx>
        <w:trPr>
          <w:trHeight w:val="10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Default="00ED05AA" w:rsidP="001F7FA6">
            <w:pPr>
              <w:jc w:val="center"/>
            </w:pPr>
            <w: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7A37A6">
            <w:pPr>
              <w:jc w:val="both"/>
            </w:pPr>
            <w:r w:rsidRPr="00BA597E">
              <w:rPr>
                <w:iCs/>
              </w:rPr>
              <w:t xml:space="preserve">Доля проектов </w:t>
            </w:r>
            <w:r w:rsidR="008A6CD8">
              <w:rPr>
                <w:iCs/>
              </w:rPr>
              <w:t>благоустройств</w:t>
            </w:r>
            <w:r w:rsidR="007A37A6">
              <w:rPr>
                <w:iCs/>
              </w:rPr>
              <w:t>а</w:t>
            </w:r>
            <w:r w:rsidRPr="00BA597E">
              <w:rPr>
                <w:iCs/>
              </w:rPr>
              <w:t xml:space="preserve">, </w:t>
            </w:r>
            <w:r>
              <w:rPr>
                <w:iCs/>
              </w:rPr>
              <w:t xml:space="preserve">включающих работы из дополнительного перечня, </w:t>
            </w:r>
            <w:r w:rsidRPr="00BA597E">
              <w:rPr>
                <w:iCs/>
              </w:rPr>
              <w:t>реализованных с финансовым участием граждан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Default="00ED05AA" w:rsidP="00ED05AA">
            <w:pPr>
              <w:jc w:val="center"/>
            </w:pPr>
            <w:r w:rsidRPr="00EB6A33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D05AA" w:rsidRPr="00677734" w:rsidRDefault="00ED05AA" w:rsidP="001F7FA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B3BC1" w:rsidRDefault="000B3BC1" w:rsidP="000B3BC1">
      <w:pPr>
        <w:widowControl w:val="0"/>
        <w:autoSpaceDE w:val="0"/>
        <w:autoSpaceDN w:val="0"/>
        <w:jc w:val="both"/>
      </w:pPr>
    </w:p>
    <w:p w:rsidR="000B3BC1" w:rsidRPr="003C7BEA" w:rsidRDefault="000B3BC1" w:rsidP="003C7BEA">
      <w:pPr>
        <w:widowControl w:val="0"/>
        <w:autoSpaceDE w:val="0"/>
        <w:autoSpaceDN w:val="0"/>
        <w:ind w:left="284" w:right="-283" w:firstLine="567"/>
        <w:jc w:val="both"/>
        <w:rPr>
          <w:sz w:val="26"/>
          <w:szCs w:val="26"/>
        </w:rPr>
      </w:pPr>
      <w:r w:rsidRPr="003C7BEA">
        <w:rPr>
          <w:sz w:val="26"/>
          <w:szCs w:val="26"/>
        </w:rPr>
        <w:t xml:space="preserve">*Плановые значения целевых показателей будут уточняться после формирования органами местного самоуправления муниципальных образований адресного перечня территорий, планируемых к благоустройству в период с 2018 </w:t>
      </w:r>
      <w:r w:rsidR="008A6CD8">
        <w:rPr>
          <w:sz w:val="26"/>
          <w:szCs w:val="26"/>
        </w:rPr>
        <w:t>по 2022 год</w:t>
      </w:r>
      <w:r w:rsidRPr="003C7BEA">
        <w:rPr>
          <w:sz w:val="26"/>
          <w:szCs w:val="26"/>
        </w:rPr>
        <w:t>.</w:t>
      </w:r>
    </w:p>
    <w:p w:rsidR="000B3BC1" w:rsidRPr="000B3BC1" w:rsidRDefault="000B3BC1" w:rsidP="00BF4B4C">
      <w:pPr>
        <w:widowControl w:val="0"/>
        <w:autoSpaceDE w:val="0"/>
        <w:autoSpaceDN w:val="0"/>
        <w:spacing w:after="120"/>
        <w:jc w:val="center"/>
        <w:rPr>
          <w:sz w:val="24"/>
          <w:szCs w:val="24"/>
        </w:rPr>
      </w:pPr>
    </w:p>
    <w:p w:rsidR="00D02754" w:rsidRPr="000B3BC1" w:rsidRDefault="00D02754" w:rsidP="00BF4B4C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  <w:sectPr w:rsidR="00D02754" w:rsidRPr="000B3BC1" w:rsidSect="00FC4563">
          <w:headerReference w:type="first" r:id="rId15"/>
          <w:pgSz w:w="16838" w:h="11906" w:orient="landscape"/>
          <w:pgMar w:top="1701" w:right="1245" w:bottom="850" w:left="1134" w:header="708" w:footer="708" w:gutter="0"/>
          <w:pgNumType w:start="1"/>
          <w:cols w:space="708"/>
          <w:titlePg/>
          <w:docGrid w:linePitch="381"/>
        </w:sectPr>
      </w:pPr>
    </w:p>
    <w:p w:rsidR="00B737C2" w:rsidRPr="00D60ECF" w:rsidRDefault="00B737C2" w:rsidP="00B737C2">
      <w:pPr>
        <w:widowControl w:val="0"/>
        <w:autoSpaceDE w:val="0"/>
        <w:autoSpaceDN w:val="0"/>
        <w:jc w:val="right"/>
      </w:pPr>
      <w:r w:rsidRPr="00F93B92">
        <w:t>П</w:t>
      </w:r>
      <w:r>
        <w:t>р</w:t>
      </w:r>
      <w:r w:rsidRPr="00F93B92">
        <w:t xml:space="preserve">иложение </w:t>
      </w:r>
      <w:r w:rsidRPr="00D60ECF">
        <w:t>2</w:t>
      </w:r>
    </w:p>
    <w:p w:rsidR="00B737C2" w:rsidRPr="00F93B92" w:rsidRDefault="00B737C2" w:rsidP="00B737C2">
      <w:pPr>
        <w:widowControl w:val="0"/>
        <w:autoSpaceDE w:val="0"/>
        <w:autoSpaceDN w:val="0"/>
        <w:jc w:val="right"/>
      </w:pPr>
      <w:r w:rsidRPr="00F93B92">
        <w:t>к государственной программе</w:t>
      </w:r>
    </w:p>
    <w:p w:rsidR="00B737C2" w:rsidRPr="008A6CD8" w:rsidRDefault="00B737C2" w:rsidP="00B737C2">
      <w:pPr>
        <w:widowControl w:val="0"/>
        <w:autoSpaceDE w:val="0"/>
        <w:autoSpaceDN w:val="0"/>
        <w:jc w:val="center"/>
        <w:rPr>
          <w:b/>
        </w:rPr>
      </w:pPr>
      <w:r w:rsidRPr="008A6CD8">
        <w:rPr>
          <w:b/>
        </w:rPr>
        <w:t>Перечень</w:t>
      </w:r>
    </w:p>
    <w:p w:rsidR="00B737C2" w:rsidRPr="008A6CD8" w:rsidRDefault="00B737C2" w:rsidP="00351DE2">
      <w:pPr>
        <w:widowControl w:val="0"/>
        <w:autoSpaceDE w:val="0"/>
        <w:autoSpaceDN w:val="0"/>
        <w:spacing w:after="120"/>
        <w:jc w:val="center"/>
        <w:rPr>
          <w:b/>
        </w:rPr>
      </w:pPr>
      <w:r w:rsidRPr="008A6CD8">
        <w:rPr>
          <w:b/>
        </w:rPr>
        <w:t>основных мероприятий государственной программы Республики Карелия «Формирование современной городской среды» на 2018</w:t>
      </w:r>
      <w:r w:rsidR="000C65BF" w:rsidRPr="008A6CD8">
        <w:rPr>
          <w:b/>
        </w:rPr>
        <w:t xml:space="preserve"> – </w:t>
      </w:r>
      <w:r w:rsidRPr="008A6CD8">
        <w:rPr>
          <w:b/>
        </w:rPr>
        <w:t>2022 годы**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19"/>
        <w:gridCol w:w="2394"/>
        <w:gridCol w:w="16"/>
        <w:gridCol w:w="1136"/>
        <w:gridCol w:w="232"/>
        <w:gridCol w:w="1043"/>
        <w:gridCol w:w="282"/>
        <w:gridCol w:w="2269"/>
        <w:gridCol w:w="8"/>
        <w:gridCol w:w="1977"/>
        <w:gridCol w:w="567"/>
        <w:gridCol w:w="1560"/>
      </w:tblGrid>
      <w:tr w:rsidR="00A15B53" w:rsidRPr="00DE4AB3" w:rsidTr="000C65BF">
        <w:trPr>
          <w:trHeight w:val="552"/>
        </w:trPr>
        <w:tc>
          <w:tcPr>
            <w:tcW w:w="3773" w:type="dxa"/>
            <w:vMerge w:val="restart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13" w:type="dxa"/>
            <w:gridSpan w:val="2"/>
            <w:vMerge w:val="restart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09" w:type="dxa"/>
            <w:gridSpan w:val="5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7" w:type="dxa"/>
            <w:gridSpan w:val="2"/>
            <w:vMerge w:val="restart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77" w:type="dxa"/>
            <w:vMerge w:val="restart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127" w:type="dxa"/>
            <w:gridSpan w:val="2"/>
            <w:vMerge w:val="restart"/>
          </w:tcPr>
          <w:p w:rsidR="00791791" w:rsidRDefault="00B737C2" w:rsidP="001958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>Связь с показателями</w:t>
            </w:r>
            <w:r w:rsidR="0034523C">
              <w:rPr>
                <w:color w:val="000000"/>
                <w:sz w:val="24"/>
                <w:szCs w:val="24"/>
              </w:rPr>
              <w:t>,</w:t>
            </w:r>
            <w:r w:rsidRPr="00A15B53">
              <w:rPr>
                <w:color w:val="000000"/>
                <w:sz w:val="24"/>
                <w:szCs w:val="24"/>
              </w:rPr>
              <w:t xml:space="preserve"> целевыми показателями государственной программы </w:t>
            </w:r>
            <w:r w:rsidR="00791791">
              <w:rPr>
                <w:color w:val="000000"/>
                <w:sz w:val="24"/>
                <w:szCs w:val="24"/>
              </w:rPr>
              <w:t>–</w:t>
            </w:r>
            <w:r w:rsidRPr="00A15B53">
              <w:rPr>
                <w:color w:val="000000"/>
                <w:sz w:val="24"/>
                <w:szCs w:val="24"/>
              </w:rPr>
              <w:t xml:space="preserve"> </w:t>
            </w:r>
          </w:p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>№ показателя</w:t>
            </w:r>
          </w:p>
        </w:tc>
      </w:tr>
      <w:tr w:rsidR="001C288A" w:rsidRPr="00DE4AB3" w:rsidTr="000C65BF">
        <w:trPr>
          <w:trHeight w:val="744"/>
        </w:trPr>
        <w:tc>
          <w:tcPr>
            <w:tcW w:w="3773" w:type="dxa"/>
            <w:vMerge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25" w:type="dxa"/>
            <w:gridSpan w:val="2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A15B53">
              <w:rPr>
                <w:color w:val="000000"/>
                <w:sz w:val="24"/>
                <w:szCs w:val="24"/>
              </w:rPr>
              <w:t>реализа</w:t>
            </w:r>
            <w:r w:rsidR="000C65BF">
              <w:rPr>
                <w:color w:val="000000"/>
                <w:sz w:val="24"/>
                <w:szCs w:val="24"/>
              </w:rPr>
              <w:t>-</w:t>
            </w:r>
            <w:r w:rsidRPr="00A15B53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277" w:type="dxa"/>
            <w:gridSpan w:val="2"/>
            <w:vMerge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91791" w:rsidRPr="00DE4AB3" w:rsidTr="000C65BF">
        <w:tc>
          <w:tcPr>
            <w:tcW w:w="3773" w:type="dxa"/>
          </w:tcPr>
          <w:p w:rsidR="00791791" w:rsidRPr="00A15B53" w:rsidRDefault="00791791" w:rsidP="0019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</w:tcPr>
          <w:p w:rsidR="00791791" w:rsidRPr="00A15B53" w:rsidRDefault="00791791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3"/>
          </w:tcPr>
          <w:p w:rsidR="00791791" w:rsidRPr="00A15B53" w:rsidRDefault="00791791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gridSpan w:val="2"/>
          </w:tcPr>
          <w:p w:rsidR="00791791" w:rsidRPr="00A15B53" w:rsidRDefault="00791791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791791" w:rsidRPr="00A15B53" w:rsidRDefault="00791791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791791" w:rsidRPr="00A15B53" w:rsidRDefault="00791791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791791" w:rsidRPr="00A15B53" w:rsidRDefault="00791791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37C2" w:rsidRPr="00DE4AB3" w:rsidTr="00791791">
        <w:tc>
          <w:tcPr>
            <w:tcW w:w="15276" w:type="dxa"/>
            <w:gridSpan w:val="13"/>
            <w:vAlign w:val="center"/>
          </w:tcPr>
          <w:p w:rsidR="00B737C2" w:rsidRPr="00A15B53" w:rsidRDefault="00B737C2" w:rsidP="00ED05A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A15B53">
              <w:rPr>
                <w:color w:val="000000"/>
                <w:sz w:val="24"/>
                <w:szCs w:val="24"/>
              </w:rPr>
              <w:t xml:space="preserve">Цель государственной программы </w:t>
            </w:r>
            <w:r w:rsidR="00791791">
              <w:rPr>
                <w:color w:val="000000"/>
                <w:sz w:val="24"/>
                <w:szCs w:val="24"/>
              </w:rPr>
              <w:t>–</w:t>
            </w:r>
            <w:r w:rsidRPr="00A15B53">
              <w:rPr>
                <w:color w:val="000000"/>
                <w:sz w:val="24"/>
                <w:szCs w:val="24"/>
              </w:rPr>
              <w:t xml:space="preserve"> </w:t>
            </w:r>
            <w:r w:rsidRPr="00A15B53">
              <w:rPr>
                <w:sz w:val="24"/>
                <w:szCs w:val="24"/>
              </w:rPr>
              <w:t>повышение качества и комфорта городской среды на территории Республики Карелия</w:t>
            </w:r>
          </w:p>
        </w:tc>
      </w:tr>
      <w:tr w:rsidR="00B737C2" w:rsidRPr="00DE4AB3" w:rsidTr="00791791">
        <w:tc>
          <w:tcPr>
            <w:tcW w:w="15276" w:type="dxa"/>
            <w:gridSpan w:val="13"/>
          </w:tcPr>
          <w:p w:rsidR="00B737C2" w:rsidRPr="00A15B53" w:rsidRDefault="00B737C2" w:rsidP="00ED05AA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 xml:space="preserve">1.1.0.0. </w:t>
            </w:r>
            <w:r w:rsidRPr="00A15B53">
              <w:rPr>
                <w:color w:val="000000"/>
                <w:sz w:val="24"/>
                <w:szCs w:val="24"/>
              </w:rPr>
              <w:t xml:space="preserve">Задача </w:t>
            </w:r>
            <w:r w:rsidR="00791791">
              <w:rPr>
                <w:color w:val="000000"/>
                <w:sz w:val="24"/>
                <w:szCs w:val="24"/>
              </w:rPr>
              <w:t>–</w:t>
            </w:r>
            <w:r w:rsidRPr="00A15B53">
              <w:rPr>
                <w:color w:val="000000"/>
                <w:sz w:val="24"/>
                <w:szCs w:val="24"/>
              </w:rPr>
              <w:t xml:space="preserve"> </w:t>
            </w:r>
            <w:r w:rsidRPr="00A15B53">
              <w:rPr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</w:t>
            </w:r>
          </w:p>
        </w:tc>
      </w:tr>
      <w:tr w:rsidR="00A15B53" w:rsidRPr="00DE4AB3" w:rsidTr="000C65BF">
        <w:tc>
          <w:tcPr>
            <w:tcW w:w="3773" w:type="dxa"/>
          </w:tcPr>
          <w:p w:rsidR="00B737C2" w:rsidRPr="00A15B53" w:rsidRDefault="00B737C2" w:rsidP="00195804">
            <w:pPr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 xml:space="preserve">1.1.1.0. Основное мероприятие. Обеспечение устойчивого развития и уровня благоустройства </w:t>
            </w:r>
            <w:r w:rsidR="00ED05AA">
              <w:rPr>
                <w:sz w:val="24"/>
                <w:szCs w:val="24"/>
              </w:rPr>
              <w:t xml:space="preserve">территорий </w:t>
            </w:r>
            <w:r w:rsidRPr="00A15B53">
              <w:rPr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2413" w:type="dxa"/>
            <w:gridSpan w:val="2"/>
          </w:tcPr>
          <w:p w:rsidR="00B737C2" w:rsidRPr="00A15B53" w:rsidRDefault="00B737C2" w:rsidP="00ED05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384" w:type="dxa"/>
            <w:gridSpan w:val="3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2018</w:t>
            </w:r>
          </w:p>
        </w:tc>
        <w:tc>
          <w:tcPr>
            <w:tcW w:w="1325" w:type="dxa"/>
            <w:gridSpan w:val="2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ED05AA" w:rsidRPr="00A15B53" w:rsidRDefault="00B737C2" w:rsidP="006239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улучшение состояния (внешнего вида) дворовых и общественных территорий, городских парков</w:t>
            </w:r>
          </w:p>
        </w:tc>
        <w:tc>
          <w:tcPr>
            <w:tcW w:w="1985" w:type="dxa"/>
            <w:gridSpan w:val="2"/>
          </w:tcPr>
          <w:p w:rsidR="00B737C2" w:rsidRPr="00A15B53" w:rsidRDefault="00ED05AA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благоустройство дворовых и общественных территорий</w:t>
            </w:r>
            <w:r>
              <w:rPr>
                <w:sz w:val="24"/>
                <w:szCs w:val="24"/>
              </w:rPr>
              <w:t>, городских парков</w:t>
            </w:r>
          </w:p>
        </w:tc>
        <w:tc>
          <w:tcPr>
            <w:tcW w:w="2127" w:type="dxa"/>
            <w:gridSpan w:val="2"/>
          </w:tcPr>
          <w:p w:rsidR="00B737C2" w:rsidRPr="00A15B53" w:rsidRDefault="008A6CD8" w:rsidP="00ED05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="00B737C2" w:rsidRPr="00A15B53">
              <w:rPr>
                <w:sz w:val="24"/>
                <w:szCs w:val="24"/>
              </w:rPr>
              <w:t>6</w:t>
            </w:r>
          </w:p>
        </w:tc>
      </w:tr>
      <w:tr w:rsidR="00A15B53" w:rsidRPr="00DE4AB3" w:rsidTr="000C65BF">
        <w:tc>
          <w:tcPr>
            <w:tcW w:w="3773" w:type="dxa"/>
          </w:tcPr>
          <w:p w:rsidR="00ED05AA" w:rsidRDefault="00B737C2" w:rsidP="00ED05AA">
            <w:pPr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 xml:space="preserve">1.1.1.1. Мероприятие. </w:t>
            </w:r>
          </w:p>
          <w:p w:rsidR="00B737C2" w:rsidRDefault="00B737C2" w:rsidP="00ED05AA">
            <w:pPr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Поддержка  муниципальных программ формирования современной городской среды</w:t>
            </w:r>
          </w:p>
          <w:p w:rsidR="00ED05AA" w:rsidRPr="00A15B53" w:rsidRDefault="00ED05AA" w:rsidP="00ED05AA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B737C2" w:rsidRPr="00A15B53" w:rsidRDefault="00B737C2" w:rsidP="00ED05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384" w:type="dxa"/>
            <w:gridSpan w:val="3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2018</w:t>
            </w:r>
          </w:p>
        </w:tc>
        <w:tc>
          <w:tcPr>
            <w:tcW w:w="1325" w:type="dxa"/>
            <w:gridSpan w:val="2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улучшение состояния дворовых и общественных территорий</w:t>
            </w:r>
          </w:p>
        </w:tc>
        <w:tc>
          <w:tcPr>
            <w:tcW w:w="1985" w:type="dxa"/>
            <w:gridSpan w:val="2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благоустройство дворовых и общественных территорий</w:t>
            </w:r>
          </w:p>
        </w:tc>
        <w:tc>
          <w:tcPr>
            <w:tcW w:w="2127" w:type="dxa"/>
            <w:gridSpan w:val="2"/>
          </w:tcPr>
          <w:p w:rsidR="00B737C2" w:rsidRPr="00A15B53" w:rsidRDefault="008A6CD8" w:rsidP="00ED05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="00B737C2" w:rsidRPr="00A15B53">
              <w:rPr>
                <w:sz w:val="24"/>
                <w:szCs w:val="24"/>
              </w:rPr>
              <w:t>4, 7, 8</w:t>
            </w:r>
          </w:p>
        </w:tc>
      </w:tr>
      <w:tr w:rsidR="00A15B53" w:rsidRPr="00DE4AB3" w:rsidTr="000C65BF">
        <w:tc>
          <w:tcPr>
            <w:tcW w:w="3773" w:type="dxa"/>
          </w:tcPr>
          <w:p w:rsidR="006239D5" w:rsidRDefault="00B737C2" w:rsidP="00195804">
            <w:pPr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 xml:space="preserve">1.1.1.2. Мероприятие. </w:t>
            </w:r>
          </w:p>
          <w:p w:rsidR="00B737C2" w:rsidRDefault="00B737C2" w:rsidP="00195804">
            <w:pPr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  <w:p w:rsidR="00ED05AA" w:rsidRPr="00A15B53" w:rsidRDefault="00ED05AA" w:rsidP="0019580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B737C2" w:rsidRPr="00A15B53" w:rsidRDefault="00B737C2" w:rsidP="00ED05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384" w:type="dxa"/>
            <w:gridSpan w:val="3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2018</w:t>
            </w:r>
          </w:p>
        </w:tc>
        <w:tc>
          <w:tcPr>
            <w:tcW w:w="1325" w:type="dxa"/>
            <w:gridSpan w:val="2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улучшение внешнего вида городских парков</w:t>
            </w:r>
          </w:p>
        </w:tc>
        <w:tc>
          <w:tcPr>
            <w:tcW w:w="1985" w:type="dxa"/>
            <w:gridSpan w:val="2"/>
          </w:tcPr>
          <w:p w:rsidR="00B737C2" w:rsidRPr="00A15B53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  <w:lang w:eastAsia="en-US"/>
              </w:rPr>
              <w:t>благоустройство городских парков</w:t>
            </w:r>
          </w:p>
        </w:tc>
        <w:tc>
          <w:tcPr>
            <w:tcW w:w="2127" w:type="dxa"/>
            <w:gridSpan w:val="2"/>
          </w:tcPr>
          <w:p w:rsidR="00B737C2" w:rsidRPr="00A15B53" w:rsidRDefault="00B737C2" w:rsidP="00ED05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5B53">
              <w:rPr>
                <w:sz w:val="24"/>
                <w:szCs w:val="24"/>
              </w:rPr>
              <w:t>5, 6</w:t>
            </w:r>
          </w:p>
        </w:tc>
      </w:tr>
      <w:tr w:rsidR="00351DE2" w:rsidRPr="00DE4AB3" w:rsidTr="00BF4B4C">
        <w:tc>
          <w:tcPr>
            <w:tcW w:w="3773" w:type="dxa"/>
          </w:tcPr>
          <w:p w:rsidR="00351DE2" w:rsidRPr="00A15B53" w:rsidRDefault="00351DE2" w:rsidP="0019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</w:tcPr>
          <w:p w:rsidR="00351DE2" w:rsidRPr="00A15B53" w:rsidRDefault="00351DE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</w:tcPr>
          <w:p w:rsidR="00351DE2" w:rsidRPr="00A15B53" w:rsidRDefault="00351DE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351DE2" w:rsidRPr="00A15B53" w:rsidRDefault="00351DE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351DE2" w:rsidRPr="00A15B53" w:rsidRDefault="00351DE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</w:tcPr>
          <w:p w:rsidR="00351DE2" w:rsidRPr="00A15B53" w:rsidRDefault="00351DE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51DE2" w:rsidRPr="00A15B53" w:rsidRDefault="00351DE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37C2" w:rsidRPr="00DE4AB3" w:rsidTr="00791791">
        <w:tc>
          <w:tcPr>
            <w:tcW w:w="15276" w:type="dxa"/>
            <w:gridSpan w:val="13"/>
            <w:vAlign w:val="center"/>
          </w:tcPr>
          <w:p w:rsidR="00B737C2" w:rsidRPr="00791791" w:rsidRDefault="00B737C2" w:rsidP="00ED05AA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 xml:space="preserve">1.2.0.0. </w:t>
            </w:r>
            <w:r w:rsidRPr="00791791">
              <w:rPr>
                <w:color w:val="000000"/>
                <w:sz w:val="24"/>
                <w:szCs w:val="24"/>
              </w:rPr>
              <w:t xml:space="preserve">Задача </w:t>
            </w:r>
            <w:r w:rsidR="00BF4B4C">
              <w:rPr>
                <w:color w:val="000000"/>
                <w:sz w:val="24"/>
                <w:szCs w:val="24"/>
              </w:rPr>
              <w:t>–</w:t>
            </w:r>
            <w:r w:rsidRPr="00791791">
              <w:rPr>
                <w:color w:val="000000"/>
                <w:sz w:val="24"/>
                <w:szCs w:val="24"/>
              </w:rPr>
              <w:t xml:space="preserve"> </w:t>
            </w:r>
            <w:r w:rsidRPr="00791791">
              <w:rPr>
                <w:sz w:val="24"/>
                <w:szCs w:val="24"/>
              </w:rPr>
              <w:t xml:space="preserve">обеспечение формирования единых подходов и </w:t>
            </w:r>
            <w:r w:rsidR="00ED05AA">
              <w:rPr>
                <w:sz w:val="24"/>
                <w:szCs w:val="24"/>
              </w:rPr>
              <w:t xml:space="preserve">ключевых </w:t>
            </w:r>
            <w:r w:rsidRPr="00791791">
              <w:rPr>
                <w:sz w:val="24"/>
                <w:szCs w:val="24"/>
              </w:rPr>
              <w:t>приоритетов формирования комфортной городской среды на территории Республики Карелия</w:t>
            </w:r>
          </w:p>
        </w:tc>
      </w:tr>
      <w:tr w:rsidR="007E75E7" w:rsidRPr="00DE4AB3" w:rsidTr="007E75E7">
        <w:trPr>
          <w:trHeight w:val="3478"/>
        </w:trPr>
        <w:tc>
          <w:tcPr>
            <w:tcW w:w="3773" w:type="dxa"/>
          </w:tcPr>
          <w:p w:rsidR="007E75E7" w:rsidRPr="00791791" w:rsidRDefault="007E75E7" w:rsidP="007E75E7">
            <w:pPr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 xml:space="preserve">1.2.1.0. Основное мероприятие. Проведение инвентаризации дворовых и общественных территорий, </w:t>
            </w:r>
            <w:r>
              <w:rPr>
                <w:sz w:val="24"/>
                <w:szCs w:val="24"/>
              </w:rPr>
              <w:t xml:space="preserve">уровня </w:t>
            </w:r>
            <w:proofErr w:type="gramStart"/>
            <w:r>
              <w:rPr>
                <w:sz w:val="24"/>
                <w:szCs w:val="24"/>
              </w:rPr>
              <w:t>благо</w:t>
            </w:r>
            <w:r w:rsidR="008A6C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устройства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91791">
              <w:rPr>
                <w:sz w:val="24"/>
                <w:szCs w:val="24"/>
              </w:rPr>
              <w:t xml:space="preserve"> индивидуальн</w:t>
            </w:r>
            <w:r>
              <w:rPr>
                <w:sz w:val="24"/>
                <w:szCs w:val="24"/>
              </w:rPr>
              <w:t>ых</w:t>
            </w:r>
            <w:r w:rsidRPr="00791791">
              <w:rPr>
                <w:sz w:val="24"/>
                <w:szCs w:val="24"/>
              </w:rPr>
              <w:t xml:space="preserve"> жил</w:t>
            </w:r>
            <w:r>
              <w:rPr>
                <w:sz w:val="24"/>
                <w:szCs w:val="24"/>
              </w:rPr>
              <w:t xml:space="preserve">ых домов </w:t>
            </w:r>
            <w:r w:rsidR="008A6CD8">
              <w:rPr>
                <w:sz w:val="24"/>
                <w:szCs w:val="24"/>
              </w:rPr>
              <w:t>и земельных участков, предостав</w:t>
            </w:r>
            <w:r>
              <w:rPr>
                <w:sz w:val="24"/>
                <w:szCs w:val="24"/>
              </w:rPr>
              <w:t xml:space="preserve">ленных для </w:t>
            </w:r>
            <w:r w:rsidR="008A6C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их размещения.</w:t>
            </w:r>
            <w:r w:rsidR="008A6CD8">
              <w:rPr>
                <w:sz w:val="24"/>
                <w:szCs w:val="24"/>
              </w:rPr>
              <w:t xml:space="preserve"> Реализация указанного мероприя</w:t>
            </w:r>
            <w:r>
              <w:rPr>
                <w:sz w:val="24"/>
                <w:szCs w:val="24"/>
              </w:rPr>
              <w:t xml:space="preserve">тия осуществляется в порядке согласно приложению 5 </w:t>
            </w:r>
            <w:r w:rsidR="008A6C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 государственной программе</w:t>
            </w:r>
            <w:r w:rsidRPr="00791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75E7" w:rsidRPr="00791791" w:rsidRDefault="007E75E7" w:rsidP="00ED05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152" w:type="dxa"/>
            <w:gridSpan w:val="2"/>
          </w:tcPr>
          <w:p w:rsidR="007E75E7" w:rsidRPr="00791791" w:rsidRDefault="007E75E7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</w:tcPr>
          <w:p w:rsidR="007E75E7" w:rsidRPr="00791791" w:rsidRDefault="007E75E7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gridSpan w:val="2"/>
          </w:tcPr>
          <w:p w:rsidR="007E75E7" w:rsidRPr="00791791" w:rsidRDefault="007E75E7" w:rsidP="007E75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 xml:space="preserve">оценка состояния дворовых  и общественных территорий (с учетом их физического состояния), </w:t>
            </w:r>
            <w:r>
              <w:rPr>
                <w:sz w:val="24"/>
                <w:szCs w:val="24"/>
              </w:rPr>
              <w:t>уровня благоустройства индивидуальных жилых домов и земельных уча</w:t>
            </w:r>
            <w:r w:rsidR="008A6CD8">
              <w:rPr>
                <w:sz w:val="24"/>
                <w:szCs w:val="24"/>
              </w:rPr>
              <w:t>стков, предоставленных для их</w:t>
            </w:r>
            <w:r>
              <w:rPr>
                <w:sz w:val="24"/>
                <w:szCs w:val="24"/>
              </w:rPr>
              <w:t xml:space="preserve"> размещения</w:t>
            </w:r>
          </w:p>
        </w:tc>
        <w:tc>
          <w:tcPr>
            <w:tcW w:w="2552" w:type="dxa"/>
            <w:gridSpan w:val="3"/>
          </w:tcPr>
          <w:p w:rsidR="007E75E7" w:rsidRPr="00791791" w:rsidRDefault="007E75E7" w:rsidP="007E75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91791">
              <w:rPr>
                <w:sz w:val="24"/>
                <w:szCs w:val="24"/>
              </w:rPr>
              <w:t xml:space="preserve">роведение инвентаризации дворовых и общественных территорий, </w:t>
            </w:r>
            <w:r>
              <w:rPr>
                <w:sz w:val="24"/>
                <w:szCs w:val="24"/>
              </w:rPr>
              <w:t>уровня благоустройства индивидуальных жилых домов и земельных участков, предоставленных для и</w:t>
            </w:r>
            <w:r w:rsidR="008A6CD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размещения</w:t>
            </w:r>
          </w:p>
          <w:p w:rsidR="007E75E7" w:rsidRPr="00791791" w:rsidRDefault="007E75E7" w:rsidP="009058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75E7" w:rsidRPr="00791791" w:rsidRDefault="008A6CD8" w:rsidP="00ED05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– </w:t>
            </w:r>
            <w:r w:rsidR="007E75E7" w:rsidRPr="007917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B737C2" w:rsidRPr="00DE4AB3" w:rsidTr="00791791">
        <w:tc>
          <w:tcPr>
            <w:tcW w:w="15276" w:type="dxa"/>
            <w:gridSpan w:val="13"/>
            <w:vAlign w:val="center"/>
          </w:tcPr>
          <w:p w:rsidR="00B737C2" w:rsidRPr="00791791" w:rsidRDefault="00B737C2" w:rsidP="007E75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 xml:space="preserve">1.3.0.0. </w:t>
            </w:r>
            <w:r w:rsidRPr="00791791">
              <w:rPr>
                <w:color w:val="000000"/>
                <w:sz w:val="24"/>
                <w:szCs w:val="24"/>
              </w:rPr>
              <w:t xml:space="preserve">Задача </w:t>
            </w:r>
            <w:r w:rsidR="00BF4B4C">
              <w:rPr>
                <w:color w:val="000000"/>
                <w:sz w:val="24"/>
                <w:szCs w:val="24"/>
              </w:rPr>
              <w:t>–</w:t>
            </w:r>
            <w:r w:rsidRPr="00791791">
              <w:rPr>
                <w:color w:val="000000"/>
                <w:sz w:val="24"/>
                <w:szCs w:val="24"/>
              </w:rPr>
              <w:t xml:space="preserve"> </w:t>
            </w:r>
            <w:r w:rsidRPr="00791791">
              <w:rPr>
                <w:sz w:val="24"/>
                <w:szCs w:val="24"/>
              </w:rPr>
              <w:t>создание универсальных механизмов вовлеченности заинтересованных граждан, организаций в реализацию мероприят</w:t>
            </w:r>
            <w:r w:rsidR="008A6CD8">
              <w:rPr>
                <w:sz w:val="24"/>
                <w:szCs w:val="24"/>
              </w:rPr>
              <w:t>ий по благоустройству территорий</w:t>
            </w:r>
            <w:r w:rsidRPr="00791791">
              <w:rPr>
                <w:sz w:val="24"/>
                <w:szCs w:val="24"/>
              </w:rPr>
              <w:t xml:space="preserve"> муниципальных образований </w:t>
            </w:r>
          </w:p>
        </w:tc>
      </w:tr>
      <w:tr w:rsidR="00791791" w:rsidRPr="00DE4AB3" w:rsidTr="00BF4B4C">
        <w:tc>
          <w:tcPr>
            <w:tcW w:w="3792" w:type="dxa"/>
            <w:gridSpan w:val="2"/>
          </w:tcPr>
          <w:p w:rsidR="00B737C2" w:rsidRPr="00791791" w:rsidRDefault="00B737C2" w:rsidP="00195804">
            <w:pPr>
              <w:rPr>
                <w:color w:val="000000"/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 xml:space="preserve">1.3.1.0. Основное мероприятие. Информирование заинтересованных </w:t>
            </w:r>
            <w:r w:rsidRPr="00791791">
              <w:rPr>
                <w:color w:val="000000"/>
                <w:sz w:val="24"/>
                <w:szCs w:val="24"/>
              </w:rPr>
              <w:t>граждан</w:t>
            </w:r>
            <w:r w:rsidR="008A6CD8">
              <w:rPr>
                <w:sz w:val="24"/>
                <w:szCs w:val="24"/>
              </w:rPr>
              <w:t xml:space="preserve"> и организаций о реализации мероприятий п</w:t>
            </w:r>
            <w:r w:rsidRPr="00791791">
              <w:rPr>
                <w:sz w:val="24"/>
                <w:szCs w:val="24"/>
              </w:rPr>
              <w:t>о благоустройству территорий</w:t>
            </w:r>
          </w:p>
        </w:tc>
        <w:tc>
          <w:tcPr>
            <w:tcW w:w="2410" w:type="dxa"/>
            <w:gridSpan w:val="2"/>
          </w:tcPr>
          <w:p w:rsidR="00B737C2" w:rsidRPr="00791791" w:rsidRDefault="00B737C2" w:rsidP="007E75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136" w:type="dxa"/>
          </w:tcPr>
          <w:p w:rsidR="00B737C2" w:rsidRPr="00791791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</w:tcPr>
          <w:p w:rsidR="00B737C2" w:rsidRPr="00791791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gridSpan w:val="2"/>
          </w:tcPr>
          <w:p w:rsidR="00B737C2" w:rsidRPr="00791791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</w:rPr>
              <w:t xml:space="preserve">повышение уровня информированности заинтересованных граждан и организаций </w:t>
            </w:r>
            <w:r w:rsidRPr="00791791">
              <w:rPr>
                <w:sz w:val="24"/>
                <w:szCs w:val="24"/>
                <w:lang w:eastAsia="en-US"/>
              </w:rPr>
              <w:t xml:space="preserve">о реализации мероприятий по </w:t>
            </w:r>
            <w:r w:rsidRPr="00791791">
              <w:rPr>
                <w:sz w:val="24"/>
                <w:szCs w:val="24"/>
              </w:rPr>
              <w:t>благоустройству</w:t>
            </w:r>
            <w:r w:rsidRPr="00791791">
              <w:rPr>
                <w:sz w:val="24"/>
                <w:szCs w:val="24"/>
                <w:lang w:eastAsia="en-US"/>
              </w:rPr>
              <w:t xml:space="preserve"> территорий </w:t>
            </w:r>
          </w:p>
        </w:tc>
        <w:tc>
          <w:tcPr>
            <w:tcW w:w="2552" w:type="dxa"/>
            <w:gridSpan w:val="3"/>
          </w:tcPr>
          <w:p w:rsidR="00B737C2" w:rsidRPr="00791791" w:rsidRDefault="00B737C2" w:rsidP="001958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791">
              <w:rPr>
                <w:sz w:val="24"/>
                <w:szCs w:val="24"/>
                <w:lang w:eastAsia="en-US"/>
              </w:rPr>
              <w:t xml:space="preserve">проведение работы с местными средствами массовой информации, использование социальных сетей и </w:t>
            </w:r>
            <w:proofErr w:type="spellStart"/>
            <w:r w:rsidRPr="00791791">
              <w:rPr>
                <w:sz w:val="24"/>
                <w:szCs w:val="24"/>
                <w:lang w:eastAsia="en-US"/>
              </w:rPr>
              <w:t>интернет-ресурсов</w:t>
            </w:r>
            <w:proofErr w:type="spellEnd"/>
            <w:r w:rsidR="007E75E7">
              <w:rPr>
                <w:sz w:val="24"/>
                <w:szCs w:val="24"/>
                <w:lang w:eastAsia="en-US"/>
              </w:rPr>
              <w:t>,</w:t>
            </w:r>
            <w:r w:rsidRPr="00791791">
              <w:rPr>
                <w:sz w:val="24"/>
                <w:szCs w:val="24"/>
                <w:lang w:eastAsia="en-US"/>
              </w:rPr>
              <w:t xml:space="preserve"> вывешивание афиш и объявлений в наиболее посещаемых местах</w:t>
            </w:r>
          </w:p>
        </w:tc>
        <w:tc>
          <w:tcPr>
            <w:tcW w:w="1560" w:type="dxa"/>
          </w:tcPr>
          <w:p w:rsidR="00B737C2" w:rsidRPr="00791791" w:rsidRDefault="008A6CD8" w:rsidP="007E75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 – </w:t>
            </w:r>
            <w:r w:rsidR="007E75E7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B737C2" w:rsidRDefault="00B737C2" w:rsidP="00B737C2">
      <w:pPr>
        <w:widowControl w:val="0"/>
        <w:autoSpaceDE w:val="0"/>
        <w:autoSpaceDN w:val="0"/>
        <w:jc w:val="center"/>
      </w:pPr>
    </w:p>
    <w:p w:rsidR="00942AD0" w:rsidRDefault="00B737C2" w:rsidP="00B737C2">
      <w:pPr>
        <w:widowControl w:val="0"/>
        <w:autoSpaceDE w:val="0"/>
        <w:autoSpaceDN w:val="0"/>
        <w:outlineLvl w:val="1"/>
        <w:rPr>
          <w:iCs/>
        </w:rPr>
        <w:sectPr w:rsidR="00942AD0" w:rsidSect="002B164C">
          <w:headerReference w:type="first" r:id="rId16"/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iCs/>
        </w:rPr>
        <w:br w:type="page"/>
      </w:r>
    </w:p>
    <w:p w:rsidR="00B737C2" w:rsidRDefault="00B737C2" w:rsidP="00B737C2">
      <w:pPr>
        <w:widowControl w:val="0"/>
        <w:autoSpaceDE w:val="0"/>
        <w:autoSpaceDN w:val="0"/>
        <w:outlineLvl w:val="1"/>
        <w:rPr>
          <w:iCs/>
        </w:rPr>
      </w:pPr>
    </w:p>
    <w:p w:rsidR="00B737C2" w:rsidRPr="00F93B92" w:rsidRDefault="00B737C2" w:rsidP="00B737C2">
      <w:pPr>
        <w:widowControl w:val="0"/>
        <w:autoSpaceDE w:val="0"/>
        <w:autoSpaceDN w:val="0"/>
        <w:jc w:val="right"/>
        <w:outlineLvl w:val="1"/>
      </w:pPr>
      <w:r w:rsidRPr="00F93B92">
        <w:t>Приложение 3</w:t>
      </w:r>
    </w:p>
    <w:p w:rsidR="00B737C2" w:rsidRPr="00F93B92" w:rsidRDefault="00B737C2" w:rsidP="00B737C2">
      <w:pPr>
        <w:widowControl w:val="0"/>
        <w:autoSpaceDE w:val="0"/>
        <w:autoSpaceDN w:val="0"/>
        <w:jc w:val="right"/>
      </w:pPr>
      <w:r w:rsidRPr="00F93B92">
        <w:t>к государственной программе</w:t>
      </w:r>
    </w:p>
    <w:p w:rsidR="00B737C2" w:rsidRPr="00795700" w:rsidRDefault="00B737C2" w:rsidP="00B737C2">
      <w:pPr>
        <w:widowControl w:val="0"/>
        <w:autoSpaceDE w:val="0"/>
        <w:autoSpaceDN w:val="0"/>
        <w:jc w:val="both"/>
      </w:pPr>
    </w:p>
    <w:p w:rsidR="00B737C2" w:rsidRPr="008A6CD8" w:rsidRDefault="00B737C2" w:rsidP="00B737C2">
      <w:pPr>
        <w:widowControl w:val="0"/>
        <w:autoSpaceDE w:val="0"/>
        <w:autoSpaceDN w:val="0"/>
        <w:jc w:val="center"/>
        <w:rPr>
          <w:b/>
        </w:rPr>
      </w:pPr>
      <w:bookmarkStart w:id="2" w:name="P2673"/>
      <w:bookmarkEnd w:id="2"/>
      <w:r w:rsidRPr="008A6CD8">
        <w:rPr>
          <w:b/>
        </w:rPr>
        <w:t>Ресурсное обеспечение реализации государственной программы Республики Карелия</w:t>
      </w:r>
    </w:p>
    <w:p w:rsidR="00B737C2" w:rsidRPr="008A6CD8" w:rsidRDefault="00B737C2" w:rsidP="00B737C2">
      <w:pPr>
        <w:widowControl w:val="0"/>
        <w:autoSpaceDE w:val="0"/>
        <w:autoSpaceDN w:val="0"/>
        <w:jc w:val="center"/>
        <w:rPr>
          <w:b/>
        </w:rPr>
      </w:pPr>
      <w:r w:rsidRPr="008A6CD8">
        <w:rPr>
          <w:b/>
        </w:rPr>
        <w:t>«Формирование современной городской среды» на 2018 – 2022 годы</w:t>
      </w:r>
    </w:p>
    <w:p w:rsidR="00B737C2" w:rsidRPr="008A6CD8" w:rsidRDefault="00B737C2" w:rsidP="00F10541">
      <w:pPr>
        <w:widowControl w:val="0"/>
        <w:autoSpaceDE w:val="0"/>
        <w:autoSpaceDN w:val="0"/>
        <w:spacing w:after="120"/>
        <w:jc w:val="center"/>
        <w:rPr>
          <w:b/>
        </w:rPr>
      </w:pPr>
      <w:r w:rsidRPr="008A6CD8">
        <w:rPr>
          <w:b/>
        </w:rPr>
        <w:t>за счет средств бюджета Республики Карелия**</w:t>
      </w:r>
    </w:p>
    <w:tbl>
      <w:tblPr>
        <w:tblW w:w="1578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127"/>
        <w:gridCol w:w="1844"/>
        <w:gridCol w:w="850"/>
        <w:gridCol w:w="734"/>
        <w:gridCol w:w="1676"/>
        <w:gridCol w:w="704"/>
        <w:gridCol w:w="1263"/>
        <w:gridCol w:w="1134"/>
        <w:gridCol w:w="1134"/>
        <w:gridCol w:w="1276"/>
        <w:gridCol w:w="1063"/>
      </w:tblGrid>
      <w:tr w:rsidR="0093440B" w:rsidRPr="00795700" w:rsidTr="001F7FA6"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93440B" w:rsidRPr="00795700" w:rsidTr="001F7FA6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ГРБС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F10541">
              <w:rPr>
                <w:sz w:val="24"/>
                <w:szCs w:val="24"/>
              </w:rPr>
              <w:t>Рз</w:t>
            </w:r>
            <w:proofErr w:type="spellEnd"/>
            <w:r w:rsidRPr="00F1054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54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2022 год</w:t>
            </w:r>
          </w:p>
        </w:tc>
      </w:tr>
      <w:tr w:rsidR="0093440B" w:rsidRPr="00795700" w:rsidTr="001F7FA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10541">
              <w:rPr>
                <w:color w:val="000000"/>
                <w:sz w:val="24"/>
                <w:szCs w:val="24"/>
              </w:rPr>
              <w:t xml:space="preserve">Государственная </w:t>
            </w:r>
            <w:hyperlink w:anchor="P70" w:history="1">
              <w:r w:rsidRPr="00F10541">
                <w:rPr>
                  <w:color w:val="000000"/>
                  <w:sz w:val="24"/>
                  <w:szCs w:val="24"/>
                </w:rPr>
                <w:t>программа</w:t>
              </w:r>
            </w:hyperlink>
            <w:r w:rsidRPr="00F10541">
              <w:rPr>
                <w:color w:val="000000"/>
                <w:sz w:val="24"/>
                <w:szCs w:val="24"/>
              </w:rPr>
              <w:t xml:space="preserve"> </w:t>
            </w:r>
            <w:r w:rsidRPr="00F10541">
              <w:rPr>
                <w:sz w:val="24"/>
                <w:szCs w:val="24"/>
              </w:rPr>
              <w:t>«Формирование современной городской среды» на 2018 – 2022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всего,</w:t>
            </w:r>
          </w:p>
          <w:p w:rsidR="0093440B" w:rsidRPr="00F10541" w:rsidRDefault="0093440B" w:rsidP="00F1054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в том числе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521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142351,2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142351,2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142351,2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142351,2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142351,2</w:t>
            </w:r>
          </w:p>
        </w:tc>
      </w:tr>
      <w:tr w:rsidR="0093440B" w:rsidRPr="00795700" w:rsidTr="001F7F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0B" w:rsidRPr="00F10541" w:rsidRDefault="0093440B" w:rsidP="007E75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05.03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20.0.01.</w:t>
            </w:r>
            <w:r w:rsidRPr="00F10541">
              <w:rPr>
                <w:sz w:val="24"/>
                <w:szCs w:val="24"/>
                <w:lang w:val="en-US"/>
              </w:rPr>
              <w:t>R5550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521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8320,0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8320,0</w:t>
            </w:r>
          </w:p>
        </w:tc>
      </w:tr>
      <w:tr w:rsidR="0093440B" w:rsidRPr="00795700" w:rsidTr="001F7F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05.03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20.0.01.</w:t>
            </w:r>
            <w:r w:rsidRPr="00F10541">
              <w:rPr>
                <w:sz w:val="24"/>
                <w:szCs w:val="24"/>
                <w:lang w:val="en-US"/>
              </w:rPr>
              <w:t>R5550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521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130347,7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130347,7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130347,7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130347,7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130347,7</w:t>
            </w:r>
          </w:p>
        </w:tc>
      </w:tr>
      <w:tr w:rsidR="0093440B" w:rsidRPr="00795700" w:rsidTr="001F7F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05.03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20.0.01.</w:t>
            </w:r>
            <w:r w:rsidRPr="00F10541">
              <w:rPr>
                <w:sz w:val="24"/>
                <w:szCs w:val="24"/>
                <w:lang w:val="en-US"/>
              </w:rPr>
              <w:t>R</w:t>
            </w:r>
            <w:r w:rsidRPr="00F10541">
              <w:rPr>
                <w:sz w:val="24"/>
                <w:szCs w:val="24"/>
              </w:rPr>
              <w:t>5600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521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221,0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221,0</w:t>
            </w:r>
          </w:p>
        </w:tc>
      </w:tr>
      <w:tr w:rsidR="0093440B" w:rsidRPr="00795700" w:rsidTr="001F7F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811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05.03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20.0.01.</w:t>
            </w:r>
            <w:r w:rsidRPr="00F10541">
              <w:rPr>
                <w:sz w:val="24"/>
                <w:szCs w:val="24"/>
                <w:lang w:val="en-US"/>
              </w:rPr>
              <w:t>R</w:t>
            </w:r>
            <w:r w:rsidRPr="00F10541">
              <w:rPr>
                <w:sz w:val="24"/>
                <w:szCs w:val="24"/>
              </w:rPr>
              <w:t>5600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521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3462,5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3462,5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3462,5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3462,5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B" w:rsidRPr="00F10541" w:rsidRDefault="0093440B" w:rsidP="001F7FA6">
            <w:pPr>
              <w:jc w:val="center"/>
              <w:rPr>
                <w:sz w:val="24"/>
                <w:szCs w:val="24"/>
              </w:rPr>
            </w:pPr>
            <w:r w:rsidRPr="00F10541">
              <w:rPr>
                <w:sz w:val="24"/>
                <w:szCs w:val="24"/>
              </w:rPr>
              <w:t>3462,5</w:t>
            </w:r>
          </w:p>
        </w:tc>
      </w:tr>
    </w:tbl>
    <w:p w:rsidR="0093440B" w:rsidRDefault="0093440B" w:rsidP="0093440B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93440B" w:rsidRPr="00F10541" w:rsidRDefault="0093440B" w:rsidP="008A6CD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10541">
        <w:rPr>
          <w:sz w:val="24"/>
          <w:szCs w:val="24"/>
        </w:rPr>
        <w:t xml:space="preserve">**В настоящее время средства бюджета Республики Карелия на реализацию данных мероприятий не запланированы Законом Республики Карелия </w:t>
      </w:r>
      <w:r w:rsidR="007E75E7">
        <w:rPr>
          <w:sz w:val="24"/>
          <w:szCs w:val="24"/>
        </w:rPr>
        <w:t xml:space="preserve"> </w:t>
      </w:r>
      <w:r w:rsidR="008A6CD8">
        <w:rPr>
          <w:sz w:val="24"/>
          <w:szCs w:val="24"/>
        </w:rPr>
        <w:t xml:space="preserve">от 21 декабря 2016 года № 2083-ЗРК </w:t>
      </w:r>
      <w:r w:rsidR="007E75E7">
        <w:rPr>
          <w:sz w:val="24"/>
          <w:szCs w:val="24"/>
        </w:rPr>
        <w:t>«О</w:t>
      </w:r>
      <w:r w:rsidRPr="00F10541">
        <w:rPr>
          <w:sz w:val="24"/>
          <w:szCs w:val="24"/>
        </w:rPr>
        <w:t xml:space="preserve"> бюджете Республики Карелия на 2017 год и на плановый период 2018 и 2019 годов</w:t>
      </w:r>
      <w:r w:rsidR="007E75E7">
        <w:rPr>
          <w:sz w:val="24"/>
          <w:szCs w:val="24"/>
        </w:rPr>
        <w:t>»</w:t>
      </w:r>
      <w:r w:rsidRPr="00F10541">
        <w:rPr>
          <w:sz w:val="24"/>
          <w:szCs w:val="24"/>
        </w:rPr>
        <w:t>.</w:t>
      </w:r>
    </w:p>
    <w:p w:rsidR="00B737C2" w:rsidRPr="00795700" w:rsidRDefault="00B737C2" w:rsidP="00B737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5E7" w:rsidRDefault="007E75E7" w:rsidP="00351D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7E75E7" w:rsidSect="00C10EE5">
          <w:headerReference w:type="first" r:id="rId17"/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7E75E7" w:rsidRPr="00D60ECF" w:rsidRDefault="007E75E7" w:rsidP="007E75E7">
      <w:pPr>
        <w:autoSpaceDE w:val="0"/>
        <w:autoSpaceDN w:val="0"/>
        <w:adjustRightInd w:val="0"/>
        <w:jc w:val="right"/>
        <w:outlineLvl w:val="0"/>
      </w:pPr>
      <w:r w:rsidRPr="00D60ECF">
        <w:t xml:space="preserve">Приложение </w:t>
      </w:r>
      <w:r>
        <w:t>4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к государственной программе</w:t>
      </w:r>
    </w:p>
    <w:p w:rsidR="007E75E7" w:rsidRPr="00D60ECF" w:rsidRDefault="007E75E7" w:rsidP="007E75E7">
      <w:pPr>
        <w:autoSpaceDE w:val="0"/>
        <w:autoSpaceDN w:val="0"/>
        <w:adjustRightInd w:val="0"/>
        <w:jc w:val="both"/>
      </w:pPr>
    </w:p>
    <w:p w:rsidR="007E75E7" w:rsidRDefault="007E75E7" w:rsidP="007E75E7">
      <w:pPr>
        <w:autoSpaceDE w:val="0"/>
        <w:autoSpaceDN w:val="0"/>
        <w:adjustRightInd w:val="0"/>
        <w:jc w:val="center"/>
        <w:rPr>
          <w:b/>
        </w:rPr>
      </w:pPr>
      <w:r w:rsidRPr="00D60ECF">
        <w:rPr>
          <w:b/>
        </w:rPr>
        <w:t>Правила</w:t>
      </w:r>
      <w:r w:rsidRPr="00F5463C">
        <w:rPr>
          <w:b/>
        </w:rPr>
        <w:t xml:space="preserve"> </w:t>
      </w:r>
    </w:p>
    <w:p w:rsidR="007E75E7" w:rsidRPr="00D60ECF" w:rsidRDefault="007E75E7" w:rsidP="007E75E7">
      <w:pPr>
        <w:autoSpaceDE w:val="0"/>
        <w:autoSpaceDN w:val="0"/>
        <w:adjustRightInd w:val="0"/>
        <w:jc w:val="center"/>
        <w:rPr>
          <w:b/>
          <w:bCs/>
        </w:rPr>
      </w:pPr>
      <w:r w:rsidRPr="00D60ECF">
        <w:rPr>
          <w:b/>
        </w:rPr>
        <w:t>предоставления и распределения</w:t>
      </w:r>
      <w:r w:rsidRPr="00F5463C">
        <w:rPr>
          <w:b/>
        </w:rPr>
        <w:t xml:space="preserve"> </w:t>
      </w:r>
      <w:r w:rsidRPr="00D60ECF">
        <w:rPr>
          <w:b/>
        </w:rPr>
        <w:t>субсидий местным бюджетам из</w:t>
      </w:r>
      <w:r w:rsidRPr="00F5463C">
        <w:rPr>
          <w:b/>
        </w:rPr>
        <w:t xml:space="preserve"> </w:t>
      </w:r>
      <w:r w:rsidRPr="00D60ECF">
        <w:rPr>
          <w:b/>
        </w:rPr>
        <w:t>бюджета Республики Карелия</w:t>
      </w:r>
      <w:r w:rsidRPr="00F5463C">
        <w:rPr>
          <w:b/>
        </w:rPr>
        <w:t xml:space="preserve"> </w:t>
      </w:r>
      <w:r w:rsidRPr="00D60ECF">
        <w:rPr>
          <w:b/>
        </w:rPr>
        <w:t>на реализацию мероприятий</w:t>
      </w:r>
      <w:r w:rsidRPr="00F5463C">
        <w:rPr>
          <w:b/>
        </w:rPr>
        <w:t xml:space="preserve"> </w:t>
      </w:r>
      <w:r w:rsidRPr="00D60ECF">
        <w:rPr>
          <w:b/>
        </w:rPr>
        <w:t>по формированию современной</w:t>
      </w:r>
      <w:r w:rsidRPr="00F5463C">
        <w:rPr>
          <w:b/>
        </w:rPr>
        <w:t xml:space="preserve"> </w:t>
      </w:r>
      <w:r w:rsidRPr="00D60ECF">
        <w:rPr>
          <w:b/>
        </w:rPr>
        <w:t>городской среды в 201</w:t>
      </w:r>
      <w:r>
        <w:rPr>
          <w:b/>
        </w:rPr>
        <w:t>8</w:t>
      </w:r>
      <w:r w:rsidRPr="00D60ECF">
        <w:rPr>
          <w:b/>
        </w:rPr>
        <w:t xml:space="preserve"> году</w:t>
      </w:r>
    </w:p>
    <w:p w:rsidR="007E75E7" w:rsidRPr="00D60ECF" w:rsidRDefault="007E75E7" w:rsidP="007E75E7">
      <w:pPr>
        <w:autoSpaceDE w:val="0"/>
        <w:autoSpaceDN w:val="0"/>
        <w:adjustRightInd w:val="0"/>
        <w:jc w:val="both"/>
        <w:rPr>
          <w:b/>
        </w:rPr>
      </w:pPr>
    </w:p>
    <w:p w:rsidR="007E75E7" w:rsidRPr="00D60ECF" w:rsidRDefault="007E75E7" w:rsidP="007E75E7">
      <w:pPr>
        <w:ind w:right="282" w:firstLine="567"/>
        <w:jc w:val="both"/>
      </w:pPr>
      <w:r w:rsidRPr="00D60ECF">
        <w:t>1. Настоящие Правила устанавливают порядок и условия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</w:t>
      </w:r>
      <w:r>
        <w:t>8</w:t>
      </w:r>
      <w:r w:rsidRPr="00D60ECF">
        <w:t xml:space="preserve"> году (далее </w:t>
      </w:r>
      <w:r>
        <w:t>–</w:t>
      </w:r>
      <w:r w:rsidRPr="00D60ECF">
        <w:t xml:space="preserve"> субсидии).</w:t>
      </w:r>
    </w:p>
    <w:p w:rsidR="00331F33" w:rsidRDefault="007E75E7" w:rsidP="007E75E7">
      <w:pPr>
        <w:ind w:right="282" w:firstLine="567"/>
        <w:jc w:val="both"/>
      </w:pPr>
      <w:bookmarkStart w:id="3" w:name="Par51"/>
      <w:bookmarkEnd w:id="3"/>
      <w:r w:rsidRPr="00D60ECF">
        <w:t xml:space="preserve">2. Субсидии предоставляются в </w:t>
      </w:r>
      <w:r>
        <w:t xml:space="preserve">2018 году в </w:t>
      </w:r>
      <w:r w:rsidRPr="00D60ECF">
        <w:t xml:space="preserve">целях </w:t>
      </w:r>
      <w:proofErr w:type="spellStart"/>
      <w:r w:rsidRPr="00D60ECF">
        <w:t>софинансирования</w:t>
      </w:r>
      <w:proofErr w:type="spellEnd"/>
      <w:r w:rsidRPr="00D60ECF">
        <w:t xml:space="preserve"> расходных обязательств муниципальных образований, связанных с реализацией муниципальных программ формирования современной городской среды </w:t>
      </w:r>
      <w:r>
        <w:t xml:space="preserve">на 2018 – 2022 годы </w:t>
      </w:r>
      <w:r w:rsidRPr="00D60ECF">
        <w:t xml:space="preserve">(далее </w:t>
      </w:r>
      <w:r>
        <w:t>–</w:t>
      </w:r>
      <w:r w:rsidRPr="00D60ECF">
        <w:t xml:space="preserve"> муниципальная программа), направленных на реализацию мероприятий по благоустройству </w:t>
      </w:r>
      <w:r w:rsidR="00331F33">
        <w:t xml:space="preserve">дворовых и общественных </w:t>
      </w:r>
      <w:r w:rsidRPr="00D60ECF">
        <w:t>территорий муниципальных образований</w:t>
      </w:r>
      <w:r w:rsidR="00331F33">
        <w:t>.</w:t>
      </w:r>
      <w:r w:rsidRPr="00D60ECF">
        <w:t xml:space="preserve"> </w:t>
      </w:r>
    </w:p>
    <w:p w:rsidR="007E75E7" w:rsidRPr="00D60ECF" w:rsidRDefault="007E75E7" w:rsidP="007E75E7">
      <w:pPr>
        <w:ind w:right="282" w:firstLine="567"/>
        <w:jc w:val="both"/>
      </w:pPr>
      <w:r w:rsidRPr="00D60ECF">
        <w:t>Допускается расходование средств субсидии на разработку проектно-сметной документации.</w:t>
      </w:r>
    </w:p>
    <w:p w:rsidR="007E75E7" w:rsidRPr="00D60ECF" w:rsidRDefault="007E75E7" w:rsidP="007E75E7">
      <w:pPr>
        <w:ind w:right="282" w:firstLine="567"/>
        <w:jc w:val="both"/>
      </w:pPr>
      <w:bookmarkStart w:id="4" w:name="Par53"/>
      <w:bookmarkEnd w:id="4"/>
      <w:r w:rsidRPr="00D60ECF">
        <w:t xml:space="preserve">3. </w:t>
      </w:r>
      <w:proofErr w:type="gramStart"/>
      <w:r w:rsidRPr="00D60ECF">
        <w:t xml:space="preserve">Субсидии предоставляются Министерством в </w:t>
      </w:r>
      <w:r w:rsidRPr="00285A1A">
        <w:t xml:space="preserve">соответствии с </w:t>
      </w:r>
      <w:r w:rsidR="00331F33">
        <w:t xml:space="preserve">федеральным законодательствам, </w:t>
      </w:r>
      <w:r w:rsidRPr="00285A1A">
        <w:t>бюджетной росписью бюджета Республики</w:t>
      </w:r>
      <w:r w:rsidRPr="00D60ECF">
        <w:t xml:space="preserve"> Карелия на соответствующий финансовый год и плановый период в пределах лимитов бюджетных обязательств, утвержденных Министерству на цели, указанные в пункте 2 настоящих Правил.</w:t>
      </w:r>
      <w:proofErr w:type="gramEnd"/>
    </w:p>
    <w:p w:rsidR="007E75E7" w:rsidRDefault="007E75E7" w:rsidP="007E75E7">
      <w:pPr>
        <w:ind w:right="282" w:firstLine="567"/>
        <w:jc w:val="both"/>
      </w:pPr>
      <w:r>
        <w:t>4. Субсидии предоставляются муниципал</w:t>
      </w:r>
      <w:r w:rsidR="007A37A6">
        <w:t>ьным образованиям, которые пред</w:t>
      </w:r>
      <w:r>
        <w:t>ставили заявку по форме и в срок, утвержда</w:t>
      </w:r>
      <w:r w:rsidR="00331F33">
        <w:t>емые</w:t>
      </w:r>
      <w:r>
        <w:t xml:space="preserve"> Министерством, с приложением копии </w:t>
      </w:r>
      <w:r w:rsidRPr="00D60ECF">
        <w:t>муниципальн</w:t>
      </w:r>
      <w:r>
        <w:t>ой</w:t>
      </w:r>
      <w:r w:rsidRPr="00D60ECF">
        <w:t xml:space="preserve"> программ</w:t>
      </w:r>
      <w:r>
        <w:t xml:space="preserve">ы, </w:t>
      </w:r>
      <w:r w:rsidR="00331F33">
        <w:t>разработанной</w:t>
      </w:r>
      <w:r>
        <w:t xml:space="preserve"> с учетом методических рекомендаций Министерств</w:t>
      </w:r>
      <w:r w:rsidR="00331F33">
        <w:t>а</w:t>
      </w:r>
      <w:r>
        <w:t xml:space="preserve"> строительства и жилищно-коммунального хозяйства Российской Федерации.</w:t>
      </w:r>
    </w:p>
    <w:p w:rsidR="007E75E7" w:rsidRPr="00D60ECF" w:rsidRDefault="00331F33" w:rsidP="007E75E7">
      <w:pPr>
        <w:ind w:right="282" w:firstLine="567"/>
        <w:jc w:val="both"/>
      </w:pPr>
      <w:r>
        <w:t>5</w:t>
      </w:r>
      <w:r w:rsidR="007E75E7" w:rsidRPr="00D60ECF">
        <w:t xml:space="preserve">. Минимальный перечень видов работ по благоустройству дворовых территорий, </w:t>
      </w:r>
      <w:proofErr w:type="spellStart"/>
      <w:r w:rsidR="007E75E7" w:rsidRPr="00D60ECF">
        <w:t>софинансируемых</w:t>
      </w:r>
      <w:proofErr w:type="spellEnd"/>
      <w:r w:rsidR="007E75E7" w:rsidRPr="00D60ECF">
        <w:t xml:space="preserve"> за счет средств субсидии, приведен в приложении 1 к настоящим Правилам</w:t>
      </w:r>
      <w:r>
        <w:t xml:space="preserve"> (далее – минимальный перечень работ)</w:t>
      </w:r>
      <w:r w:rsidR="007E75E7" w:rsidRPr="00D60ECF">
        <w:t>.</w:t>
      </w:r>
    </w:p>
    <w:p w:rsidR="007E75E7" w:rsidRPr="00D60ECF" w:rsidRDefault="00331F33" w:rsidP="007E75E7">
      <w:pPr>
        <w:ind w:right="282" w:firstLine="567"/>
        <w:jc w:val="both"/>
      </w:pPr>
      <w:r>
        <w:t>6</w:t>
      </w:r>
      <w:r w:rsidR="007E75E7" w:rsidRPr="00D60ECF">
        <w:t xml:space="preserve">. Дополнительный перечень работ, </w:t>
      </w:r>
      <w:proofErr w:type="spellStart"/>
      <w:r w:rsidR="007E75E7" w:rsidRPr="00D60ECF">
        <w:t>софинансируемых</w:t>
      </w:r>
      <w:proofErr w:type="spellEnd"/>
      <w:r w:rsidR="007E75E7" w:rsidRPr="00D60ECF">
        <w:t xml:space="preserve"> за счет средств субсидии, приведен в приложении 2 к настоящим Правилам.</w:t>
      </w:r>
    </w:p>
    <w:p w:rsidR="007E75E7" w:rsidRPr="00D60ECF" w:rsidRDefault="00331F33" w:rsidP="007E75E7">
      <w:pPr>
        <w:ind w:right="282" w:firstLine="567"/>
        <w:jc w:val="both"/>
      </w:pPr>
      <w:r>
        <w:t>7</w:t>
      </w:r>
      <w:r w:rsidR="007E75E7" w:rsidRPr="00D60ECF">
        <w:t xml:space="preserve">. Муниципальные образования </w:t>
      </w:r>
      <w:r w:rsidR="007E75E7">
        <w:t>–</w:t>
      </w:r>
      <w:r w:rsidR="007A37A6">
        <w:t xml:space="preserve"> получатели субсидий</w:t>
      </w:r>
      <w:r w:rsidR="007E75E7" w:rsidRPr="00D60ECF">
        <w:t xml:space="preserve"> обязаны:</w:t>
      </w:r>
    </w:p>
    <w:p w:rsidR="007E75E7" w:rsidRDefault="007E75E7" w:rsidP="007E75E7">
      <w:pPr>
        <w:ind w:right="282" w:firstLine="567"/>
        <w:jc w:val="both"/>
      </w:pPr>
      <w:r>
        <w:t xml:space="preserve">а) обеспечить проведение общественных обсуждений (срок обсуждения </w:t>
      </w:r>
      <w:r w:rsidR="008A6CD8">
        <w:t>–</w:t>
      </w:r>
      <w:r>
        <w:t xml:space="preserve"> не менее 30 дней со дня опубликования) муниципальных программ, в том числе при внесении в них изменений, </w:t>
      </w:r>
      <w:r w:rsidRPr="00D60ECF">
        <w:t>включающи</w:t>
      </w:r>
      <w:r>
        <w:t>х</w:t>
      </w:r>
      <w:r w:rsidRPr="00D60ECF">
        <w:t xml:space="preserve"> следующую информацию:</w:t>
      </w:r>
    </w:p>
    <w:p w:rsidR="00331F33" w:rsidRDefault="007E75E7" w:rsidP="007E75E7">
      <w:pPr>
        <w:ind w:right="282" w:firstLine="567"/>
        <w:jc w:val="both"/>
      </w:pPr>
      <w:r>
        <w:t>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</w:t>
      </w:r>
      <w:r w:rsidR="007A37A6">
        <w:t>,</w:t>
      </w:r>
      <w:r>
        <w:t xml:space="preserve"> исходя из минимального перечня работ по благоустройству. Физическое состояние дворовой территории и необходимо</w:t>
      </w:r>
      <w:r w:rsidR="007A37A6">
        <w:t>сть ее благоустройства определяю</w:t>
      </w:r>
      <w:r>
        <w:t>тся по результатам инвентаризации</w:t>
      </w:r>
      <w:r w:rsidR="00331F33">
        <w:t>;</w:t>
      </w:r>
    </w:p>
    <w:p w:rsidR="00331F33" w:rsidRDefault="00331F33" w:rsidP="007E75E7">
      <w:pPr>
        <w:ind w:right="282" w:firstLine="567"/>
        <w:jc w:val="both"/>
      </w:pPr>
    </w:p>
    <w:p w:rsidR="00331F33" w:rsidRDefault="007E75E7" w:rsidP="007E75E7">
      <w:pPr>
        <w:ind w:right="282" w:firstLine="567"/>
        <w:jc w:val="both"/>
      </w:pPr>
      <w:r>
        <w:t xml:space="preserve"> </w:t>
      </w:r>
      <w:r w:rsidRPr="00491808"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</w:t>
      </w:r>
      <w:r w:rsidR="007A37A6">
        <w:t>сть ее благоустройства определяю</w:t>
      </w:r>
      <w:r w:rsidRPr="00491808">
        <w:t>тся по результатам инвентаризации</w:t>
      </w:r>
      <w:r w:rsidR="00331F33">
        <w:t>;</w:t>
      </w:r>
    </w:p>
    <w:p w:rsidR="007E75E7" w:rsidRDefault="007E75E7" w:rsidP="007E75E7">
      <w:pPr>
        <w:ind w:right="282" w:firstLine="567"/>
        <w:jc w:val="both"/>
      </w:pPr>
      <w:r w:rsidRPr="00491808">
        <w:t>адресный перечень объектов недвижимого имущества (включая объекты незавершенного строительства) и земельных участков, находящихся</w:t>
      </w:r>
      <w:r>
        <w:t xml:space="preserve"> в собственности (пользовании) юридических лиц и индивидуальных предпринимателей</w:t>
      </w:r>
      <w:r w:rsidR="007A37A6">
        <w:t xml:space="preserve"> и подлежащих</w:t>
      </w:r>
      <w:r>
        <w:t xml:space="preserve">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7E75E7" w:rsidRDefault="007E75E7" w:rsidP="007E75E7">
      <w:pPr>
        <w:ind w:right="282" w:firstLine="567"/>
        <w:jc w:val="both"/>
      </w:pPr>
      <w: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правил</w:t>
      </w:r>
      <w:r w:rsidR="00331F33">
        <w:t>ами</w:t>
      </w:r>
      <w:r>
        <w:t xml:space="preserve"> благоустройства</w:t>
      </w:r>
      <w:r w:rsidR="00331F33">
        <w:t xml:space="preserve"> территорий муниципальных образований</w:t>
      </w:r>
      <w:r>
        <w:t>;</w:t>
      </w:r>
    </w:p>
    <w:p w:rsidR="007E75E7" w:rsidRDefault="007E75E7" w:rsidP="007E75E7">
      <w:pPr>
        <w:ind w:right="282" w:firstLine="567"/>
        <w:jc w:val="both"/>
      </w:pPr>
      <w:r>
        <w:t>иные мероприятия по благоустройству, определенные орган</w:t>
      </w:r>
      <w:r w:rsidR="00331F33">
        <w:t>ами</w:t>
      </w:r>
      <w:r>
        <w:t xml:space="preserve"> местного самоуправления</w:t>
      </w:r>
      <w:r w:rsidR="00331F33">
        <w:t xml:space="preserve"> муниципальных образований</w:t>
      </w:r>
      <w:r>
        <w:t>;</w:t>
      </w:r>
    </w:p>
    <w:p w:rsidR="00331F33" w:rsidRDefault="007E75E7" w:rsidP="007E75E7">
      <w:pPr>
        <w:ind w:right="282" w:firstLine="567"/>
        <w:jc w:val="both"/>
      </w:pPr>
      <w:r>
        <w:t>информацию о форме участия (финансовое и (или) трудовое) и доле участия заинтересованных лиц в выполнении минимального перечня работ</w:t>
      </w:r>
      <w:r w:rsidR="00331F33">
        <w:t>;</w:t>
      </w:r>
    </w:p>
    <w:p w:rsidR="007E75E7" w:rsidRDefault="007E75E7" w:rsidP="007E75E7">
      <w:pPr>
        <w:ind w:right="282" w:firstLine="567"/>
        <w:jc w:val="both"/>
      </w:pPr>
      <w:r>
        <w:t xml:space="preserve">информацию о доле финансового участия заинтересованных лиц в выполнении дополнительного перечня работ </w:t>
      </w:r>
      <w:r w:rsidRPr="00362B2C">
        <w:t xml:space="preserve">в соответствии с подпунктом «в» пункта </w:t>
      </w:r>
      <w:r w:rsidR="00331F33">
        <w:t>8 настоящих Правил</w:t>
      </w:r>
      <w:r w:rsidRPr="00362B2C">
        <w:t>;</w:t>
      </w:r>
    </w:p>
    <w:p w:rsidR="007E75E7" w:rsidRDefault="007E75E7" w:rsidP="007E75E7">
      <w:pPr>
        <w:ind w:right="282" w:firstLine="567"/>
        <w:jc w:val="both"/>
      </w:pPr>
      <w:r>
        <w:t xml:space="preserve">б) обеспечить первоочередное включение </w:t>
      </w:r>
      <w:r w:rsidRPr="0017203F">
        <w:t>в муниципальн</w:t>
      </w:r>
      <w:r>
        <w:t>ые</w:t>
      </w:r>
      <w:r w:rsidRPr="0017203F">
        <w:t xml:space="preserve"> программ</w:t>
      </w:r>
      <w:r>
        <w:t>ы</w:t>
      </w:r>
      <w:r w:rsidRPr="0017203F">
        <w:t xml:space="preserve"> </w:t>
      </w:r>
      <w:r>
        <w:t xml:space="preserve">адресного перечня дворовых территорий, предложенных уполномоченными представителями </w:t>
      </w:r>
      <w:r w:rsidR="007A37A6">
        <w:t>МКД</w:t>
      </w:r>
      <w:r>
        <w:t xml:space="preserve"> в установленном порядке и допущенных для участия в отборе в 2017 году, но не вошедших в число получателей средств субсидии, а также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7E75E7" w:rsidRDefault="007E75E7" w:rsidP="007E75E7">
      <w:pPr>
        <w:ind w:right="282" w:firstLine="567"/>
        <w:jc w:val="both"/>
      </w:pPr>
      <w:r>
        <w:t xml:space="preserve">в) обеспечить осуществление </w:t>
      </w:r>
      <w:proofErr w:type="gramStart"/>
      <w:r>
        <w:t>контроля за</w:t>
      </w:r>
      <w:proofErr w:type="gramEnd"/>
      <w:r>
        <w:t xml:space="preserve"> ходом выполнения муниципальной программы общественной комиссией, включая проведение оценки предложений заинтересованных лиц;</w:t>
      </w:r>
    </w:p>
    <w:p w:rsidR="007E75E7" w:rsidRDefault="007E75E7" w:rsidP="007E75E7">
      <w:pPr>
        <w:ind w:right="282" w:firstLine="567"/>
        <w:jc w:val="both"/>
      </w:pPr>
      <w:proofErr w:type="gramStart"/>
      <w:r>
        <w:t>г) подготовить и утвердить не позднее 1 марта 2018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общественно</w:t>
      </w:r>
      <w:r w:rsidR="007A37A6">
        <w:t>й территории, в которых</w:t>
      </w:r>
      <w:r>
        <w:t xml:space="preserve"> </w:t>
      </w:r>
      <w:r w:rsidR="007A37A6">
        <w:t>содержится</w:t>
      </w:r>
      <w:r>
        <w:t xml:space="preserve">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  <w:proofErr w:type="gramEnd"/>
    </w:p>
    <w:p w:rsidR="007E75E7" w:rsidRDefault="007E75E7" w:rsidP="007E75E7">
      <w:pPr>
        <w:ind w:right="282" w:firstLine="567"/>
        <w:jc w:val="both"/>
      </w:pPr>
      <w:r>
        <w:t>д) 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7E75E7" w:rsidRDefault="007E75E7" w:rsidP="007E75E7">
      <w:pPr>
        <w:ind w:right="282" w:firstLine="567"/>
        <w:jc w:val="both"/>
      </w:pPr>
      <w:r>
        <w:t xml:space="preserve">е)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7E75E7" w:rsidRPr="00D60ECF" w:rsidRDefault="00331F33" w:rsidP="007E75E7">
      <w:pPr>
        <w:ind w:right="282" w:firstLine="567"/>
        <w:jc w:val="both"/>
      </w:pPr>
      <w:r>
        <w:t>8</w:t>
      </w:r>
      <w:r w:rsidR="007E75E7" w:rsidRPr="002640ED">
        <w:t>. Предоставление субсидии</w:t>
      </w:r>
      <w:r w:rsidR="007E75E7" w:rsidRPr="00D60ECF">
        <w:t xml:space="preserve"> осуществляется на основании соглашения о </w:t>
      </w:r>
      <w:r w:rsidR="007E75E7">
        <w:t xml:space="preserve">предоставлении субсидии (далее – </w:t>
      </w:r>
      <w:r w:rsidR="007E75E7" w:rsidRPr="00D60ECF">
        <w:t xml:space="preserve">соглашение), заключенного Министерством с органом местного самоуправления муниципального образования </w:t>
      </w:r>
      <w:r w:rsidR="007E75E7">
        <w:t>–</w:t>
      </w:r>
      <w:r w:rsidR="007E75E7" w:rsidRPr="00D60ECF">
        <w:t xml:space="preserve"> получателем субсидии и содержащего следующие положения:</w:t>
      </w:r>
    </w:p>
    <w:p w:rsidR="007E75E7" w:rsidRDefault="007E75E7" w:rsidP="007E75E7">
      <w:pPr>
        <w:ind w:right="282" w:firstLine="567"/>
        <w:jc w:val="both"/>
      </w:pPr>
      <w:r w:rsidRPr="00D60ECF">
        <w:t>а) размер субсидии, порядок, условия и сроки ее перечисления, а также объемы бюджетных ассигнований местного бюджета на исполнение соответствующих расходных обязательств</w:t>
      </w:r>
      <w:r>
        <w:t xml:space="preserve"> в размере, установленном подпунктом «в» настоящего пункта;</w:t>
      </w:r>
    </w:p>
    <w:p w:rsidR="007E75E7" w:rsidRDefault="007E75E7" w:rsidP="007E75E7">
      <w:pPr>
        <w:ind w:right="282" w:firstLine="567"/>
        <w:jc w:val="both"/>
      </w:pPr>
      <w:r>
        <w:t>б) значения показателей результативности использования субсидии из бюджета Республики Карелия и обязательства муниципального образования по их достижению:</w:t>
      </w:r>
    </w:p>
    <w:p w:rsidR="007E75E7" w:rsidRDefault="007E75E7" w:rsidP="007E75E7">
      <w:pPr>
        <w:ind w:right="282" w:firstLine="567"/>
        <w:jc w:val="both"/>
      </w:pPr>
      <w:r>
        <w:t xml:space="preserve">количество реализованных проектов </w:t>
      </w:r>
      <w:r w:rsidR="007A37A6">
        <w:t>благоустройств</w:t>
      </w:r>
      <w:r w:rsidR="00E04D5D">
        <w:t>а</w:t>
      </w:r>
      <w:r>
        <w:t xml:space="preserve"> дворовых территорий (полностью освещенных, оборудованными местами для пр</w:t>
      </w:r>
      <w:r w:rsidR="007A37A6">
        <w:t>оведения досуга и отдыха разных групп</w:t>
      </w:r>
      <w:r>
        <w:t xml:space="preserve"> населения (спортивные площадки, детские площадки и т.</w:t>
      </w:r>
      <w:r w:rsidR="007A37A6">
        <w:t xml:space="preserve"> </w:t>
      </w:r>
      <w:r>
        <w:t>д.), малыми архитектурными формами);</w:t>
      </w:r>
    </w:p>
    <w:p w:rsidR="007E75E7" w:rsidRDefault="007E75E7" w:rsidP="007E75E7">
      <w:pPr>
        <w:ind w:right="282" w:firstLine="567"/>
        <w:jc w:val="both"/>
      </w:pPr>
      <w:r>
        <w:t xml:space="preserve">количество реализованных комплексных проектов </w:t>
      </w:r>
      <w:r w:rsidR="007A37A6">
        <w:t>благоустройств</w:t>
      </w:r>
      <w:r w:rsidR="00E04D5D">
        <w:t>а</w:t>
      </w:r>
      <w:r>
        <w:t xml:space="preserve"> общественных территорий. При этом под комплексным проектом </w:t>
      </w:r>
      <w:r w:rsidR="007A37A6">
        <w:t>благоустройств</w:t>
      </w:r>
      <w:r w:rsidR="00E04D5D">
        <w:t>а</w:t>
      </w:r>
      <w:r>
        <w:t xml:space="preserve"> п</w:t>
      </w:r>
      <w:r w:rsidR="007A37A6">
        <w:t>онимается проект</w:t>
      </w:r>
      <w:r>
        <w:t>, предусматривающий использование различных элементов благоустройства, а также функциональное разнообразие на объекте благоустройства, в целях обеспечения привлекательности территории для разных групп населения, сформированный в соответствии с методическими рекомендациями Министерств</w:t>
      </w:r>
      <w:r w:rsidR="00432B7B">
        <w:t>а</w:t>
      </w:r>
      <w:r>
        <w:t xml:space="preserve"> строительства и жилищно-коммунального хозяйства Российской Федерации;</w:t>
      </w:r>
    </w:p>
    <w:p w:rsidR="007E75E7" w:rsidRPr="00D60ECF" w:rsidRDefault="007E75E7" w:rsidP="007E75E7">
      <w:pPr>
        <w:ind w:right="282" w:firstLine="567"/>
        <w:jc w:val="both"/>
      </w:pPr>
      <w:r>
        <w:t>объем финансового участия граждан, организаций в выполнении мероприятий по благоустройству дворовых территорий, общественных территорий;</w:t>
      </w:r>
    </w:p>
    <w:p w:rsidR="007E75E7" w:rsidRPr="00F44824" w:rsidRDefault="007E75E7" w:rsidP="007E75E7">
      <w:pPr>
        <w:ind w:right="282" w:firstLine="567"/>
        <w:jc w:val="both"/>
      </w:pPr>
      <w:r>
        <w:t>в</w:t>
      </w:r>
      <w:r w:rsidRPr="00F44824">
        <w:t>) обязательства по направлению на финансовое обеспечение муниципальных программ:</w:t>
      </w:r>
    </w:p>
    <w:p w:rsidR="007E75E7" w:rsidRDefault="007E75E7" w:rsidP="007E75E7">
      <w:pPr>
        <w:ind w:right="282" w:firstLine="567"/>
        <w:jc w:val="both"/>
      </w:pPr>
      <w:r w:rsidRPr="00F44824">
        <w:t>средств местно</w:t>
      </w:r>
      <w:r w:rsidR="007A37A6">
        <w:t>го бюджета в размере не менее 6%</w:t>
      </w:r>
      <w:r w:rsidRPr="00F44824">
        <w:t xml:space="preserve"> от объема субсидии;</w:t>
      </w:r>
    </w:p>
    <w:p w:rsidR="007E75E7" w:rsidRPr="00F44824" w:rsidRDefault="007E75E7" w:rsidP="007E75E7">
      <w:pPr>
        <w:ind w:right="282" w:firstLine="567"/>
        <w:jc w:val="both"/>
      </w:pPr>
      <w:r w:rsidRPr="00F44824">
        <w:t>безвозмездных поступлений от физических и юридических лиц на реализацию мероприятий из дополнительного пер</w:t>
      </w:r>
      <w:r w:rsidR="007A37A6">
        <w:t>ечня работ в размере не менее 3%</w:t>
      </w:r>
      <w:r w:rsidRPr="00F44824">
        <w:t xml:space="preserve"> от объема субсидии, подлежащей направлению на </w:t>
      </w:r>
      <w:proofErr w:type="spellStart"/>
      <w:r w:rsidRPr="00F44824">
        <w:t>софинансирование</w:t>
      </w:r>
      <w:proofErr w:type="spellEnd"/>
      <w:r w:rsidRPr="00F44824">
        <w:t xml:space="preserve"> указанных мероприятий;</w:t>
      </w:r>
    </w:p>
    <w:p w:rsidR="007E75E7" w:rsidRPr="00D60ECF" w:rsidRDefault="007E75E7" w:rsidP="007E75E7">
      <w:pPr>
        <w:ind w:right="282" w:firstLine="567"/>
        <w:jc w:val="both"/>
      </w:pPr>
      <w:r>
        <w:t>г</w:t>
      </w:r>
      <w:r w:rsidRPr="00F44824">
        <w:t>) обязательства</w:t>
      </w:r>
      <w:r w:rsidRPr="00D60ECF">
        <w:t xml:space="preserve"> муниципального образования согласовать с Министерством муниципальную программу и внести в нее изменения, которые влекут изменение объемов финансирования и (или) показателей муниципальной программы и (или) изменение состава мероприятий указанной программы, на которые предоставляется субсидия;</w:t>
      </w:r>
    </w:p>
    <w:p w:rsidR="007E75E7" w:rsidRPr="00D60ECF" w:rsidRDefault="007E75E7" w:rsidP="007E75E7">
      <w:pPr>
        <w:ind w:right="282" w:firstLine="567"/>
        <w:jc w:val="both"/>
      </w:pPr>
      <w:r>
        <w:t>д</w:t>
      </w:r>
      <w:r w:rsidRPr="00D60ECF">
        <w:t>) реквизиты муниципального нормативного правового акта, устанавливающего расходное обязательство муниципального образования, на исполнение которого предоставляется субсидия;</w:t>
      </w:r>
    </w:p>
    <w:p w:rsidR="007E75E7" w:rsidRPr="00D60ECF" w:rsidRDefault="007E75E7" w:rsidP="007E75E7">
      <w:pPr>
        <w:ind w:right="282" w:firstLine="567"/>
        <w:jc w:val="both"/>
      </w:pPr>
      <w:bookmarkStart w:id="5" w:name="Par95"/>
      <w:bookmarkEnd w:id="5"/>
      <w:r w:rsidRPr="006D77B1">
        <w:t>е) положения, предусматривающие:</w:t>
      </w:r>
    </w:p>
    <w:p w:rsidR="007E75E7" w:rsidRDefault="007E75E7" w:rsidP="007E75E7">
      <w:pPr>
        <w:ind w:right="282" w:firstLine="567"/>
        <w:jc w:val="both"/>
      </w:pPr>
      <w:r>
        <w:t>заверш</w:t>
      </w:r>
      <w:r w:rsidR="003763AE">
        <w:t>ение</w:t>
      </w:r>
      <w:r>
        <w:t xml:space="preserve"> в полном объеме реализаци</w:t>
      </w:r>
      <w:r w:rsidR="00432B7B">
        <w:t>и</w:t>
      </w:r>
      <w:r>
        <w:t xml:space="preserve"> мероприятий муниципальной программы на 2017 год;</w:t>
      </w:r>
    </w:p>
    <w:p w:rsidR="007E75E7" w:rsidRDefault="007E75E7" w:rsidP="007E75E7">
      <w:pPr>
        <w:ind w:right="282" w:firstLine="567"/>
        <w:jc w:val="both"/>
      </w:pPr>
      <w:r>
        <w:t>обеспеч</w:t>
      </w:r>
      <w:r w:rsidR="003763AE">
        <w:t>ение</w:t>
      </w:r>
      <w:r>
        <w:t xml:space="preserve"> реализаци</w:t>
      </w:r>
      <w:r w:rsidR="003763AE">
        <w:t>и</w:t>
      </w:r>
      <w:r>
        <w:t xml:space="preserve"> </w:t>
      </w:r>
      <w:r w:rsidRPr="00D60ECF">
        <w:t>муниципальн</w:t>
      </w:r>
      <w:r>
        <w:t>ой</w:t>
      </w:r>
      <w:r w:rsidRPr="00D60ECF">
        <w:t xml:space="preserve"> программ</w:t>
      </w:r>
      <w:r>
        <w:t xml:space="preserve">ы, соответствующей требованиям, установленным подпунктом «а» пункта </w:t>
      </w:r>
      <w:r w:rsidR="00432B7B">
        <w:t>7</w:t>
      </w:r>
      <w:r>
        <w:t xml:space="preserve"> настоящих Правил, в установленные в ней сроки;</w:t>
      </w:r>
    </w:p>
    <w:p w:rsidR="007E75E7" w:rsidRDefault="007E75E7" w:rsidP="007E75E7">
      <w:pPr>
        <w:ind w:right="282" w:firstLine="567"/>
        <w:jc w:val="both"/>
      </w:pPr>
      <w:r>
        <w:t>обеспеч</w:t>
      </w:r>
      <w:r w:rsidR="003763AE">
        <w:t>ение</w:t>
      </w:r>
      <w:r>
        <w:t xml:space="preserve"> благоустройств</w:t>
      </w:r>
      <w:r w:rsidR="003763AE">
        <w:t>а</w:t>
      </w:r>
      <w:r>
        <w:t xml:space="preserve"> всех дворовых территорий, нуждающихся в благоустройстве (с учетом их физического состояния), исходя из минимального перечня работ по благоустройству;</w:t>
      </w:r>
    </w:p>
    <w:p w:rsidR="007E75E7" w:rsidRDefault="007E75E7" w:rsidP="007E75E7">
      <w:pPr>
        <w:ind w:right="282" w:firstLine="567"/>
        <w:jc w:val="both"/>
      </w:pPr>
      <w:proofErr w:type="gramStart"/>
      <w:r>
        <w:t>обеспеч</w:t>
      </w:r>
      <w:r w:rsidR="003763AE">
        <w:t>ение</w:t>
      </w:r>
      <w:r>
        <w:t xml:space="preserve"> осуществлени</w:t>
      </w:r>
      <w:r w:rsidR="00432B7B">
        <w:t>я</w:t>
      </w:r>
      <w:r>
        <w:t xml:space="preserve"> контроля за ходом выполнения муниципальной программы и ее координации, в том числе за ходом реализации конкретных мероприятий в рамках указанной программы, а также предварительного рассмотрения и согласования отчетов муниципальных образований – получателей субсидии из бюджета Республики Карелия о реализации муниципальной программы, направляемых в Министерство, </w:t>
      </w:r>
      <w:r w:rsidRPr="00F626E8">
        <w:t>общественной комиссией</w:t>
      </w:r>
      <w:r>
        <w:t xml:space="preserve"> по обеспечению реализации приоритетного проекта «Формирование комфортной городской среды» на территории муниципального образования;</w:t>
      </w:r>
      <w:proofErr w:type="gramEnd"/>
    </w:p>
    <w:p w:rsidR="007E75E7" w:rsidRPr="00D60ECF" w:rsidRDefault="007E75E7" w:rsidP="007E75E7">
      <w:pPr>
        <w:ind w:right="282" w:firstLine="567"/>
        <w:jc w:val="both"/>
      </w:pPr>
      <w:r w:rsidRPr="00D60ECF">
        <w:t>рекомендации муниципальным образованиям обеспечить привлечение к выполнению работ по благоустройству дворовых территорий студенческих строительных отрядов;</w:t>
      </w:r>
    </w:p>
    <w:p w:rsidR="007E75E7" w:rsidRDefault="007E75E7" w:rsidP="007E75E7">
      <w:pPr>
        <w:ind w:right="282" w:firstLine="567"/>
        <w:jc w:val="both"/>
      </w:pPr>
      <w:r>
        <w:t>иные обязательства, связанные с обеспечением реализации мероприятий по благоустройству в рамках муниципальной программы;</w:t>
      </w:r>
    </w:p>
    <w:p w:rsidR="007E75E7" w:rsidRPr="00D60ECF" w:rsidRDefault="007E75E7" w:rsidP="007E75E7">
      <w:pPr>
        <w:ind w:right="282" w:firstLine="567"/>
        <w:jc w:val="both"/>
      </w:pPr>
      <w:r>
        <w:t>ж</w:t>
      </w:r>
      <w:r w:rsidRPr="00D60ECF">
        <w:t xml:space="preserve">) сроки и порядок представления отчетности об осуществлении расходов местного бюджета, источником финансового обеспечения которых является субсидия, а также о </w:t>
      </w:r>
      <w:r>
        <w:t xml:space="preserve">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 w:rsidRPr="00D60ECF">
        <w:t>;</w:t>
      </w:r>
    </w:p>
    <w:p w:rsidR="007E75E7" w:rsidRPr="00D60ECF" w:rsidRDefault="007E75E7" w:rsidP="007E75E7">
      <w:pPr>
        <w:ind w:right="282" w:firstLine="567"/>
        <w:jc w:val="both"/>
      </w:pPr>
      <w:r>
        <w:t>з</w:t>
      </w:r>
      <w:r w:rsidRPr="00D60ECF">
        <w:t xml:space="preserve">) порядок осуществления </w:t>
      </w:r>
      <w:proofErr w:type="gramStart"/>
      <w:r w:rsidRPr="00D60ECF">
        <w:t>контроля за</w:t>
      </w:r>
      <w:proofErr w:type="gramEnd"/>
      <w:r w:rsidRPr="00D60ECF">
        <w:t xml:space="preserve"> соблюдением муниципальным образованием условий предоставления субсидии;</w:t>
      </w:r>
    </w:p>
    <w:p w:rsidR="007E75E7" w:rsidRDefault="007E75E7" w:rsidP="007E75E7">
      <w:pPr>
        <w:ind w:right="282" w:firstLine="567"/>
        <w:jc w:val="both"/>
      </w:pPr>
      <w:r>
        <w:t>и</w:t>
      </w:r>
      <w:r w:rsidRPr="00D60ECF">
        <w:t xml:space="preserve">) последствия </w:t>
      </w:r>
      <w:proofErr w:type="spellStart"/>
      <w:r w:rsidRPr="00D60ECF">
        <w:t>недостижения</w:t>
      </w:r>
      <w:proofErr w:type="spellEnd"/>
      <w:r w:rsidRPr="00D60ECF">
        <w:t xml:space="preserve"> муниципальным образованием установленных </w:t>
      </w:r>
      <w:proofErr w:type="gramStart"/>
      <w:r w:rsidRPr="00D60ECF">
        <w:t>значений показателей результативности использования субсидии</w:t>
      </w:r>
      <w:proofErr w:type="gramEnd"/>
      <w:r w:rsidRPr="00D60ECF">
        <w:t>;</w:t>
      </w:r>
    </w:p>
    <w:p w:rsidR="007E75E7" w:rsidRPr="00D60ECF" w:rsidRDefault="007E75E7" w:rsidP="007E75E7">
      <w:pPr>
        <w:ind w:right="282" w:firstLine="567"/>
        <w:jc w:val="both"/>
      </w:pPr>
      <w:r>
        <w:t>к</w:t>
      </w:r>
      <w:r w:rsidRPr="00D60ECF">
        <w:t>) ответственность сторон за нарушение условий соглашения;</w:t>
      </w:r>
    </w:p>
    <w:p w:rsidR="007E75E7" w:rsidRPr="00D60ECF" w:rsidRDefault="007E75E7" w:rsidP="007E75E7">
      <w:pPr>
        <w:ind w:right="282" w:firstLine="567"/>
        <w:jc w:val="both"/>
      </w:pPr>
      <w:r>
        <w:t>л</w:t>
      </w:r>
      <w:r w:rsidRPr="00D60ECF">
        <w:t>) условие о вступлении в силу соглашения.</w:t>
      </w:r>
    </w:p>
    <w:p w:rsidR="007E75E7" w:rsidRPr="00D60ECF" w:rsidRDefault="00597B5D" w:rsidP="007E75E7">
      <w:pPr>
        <w:ind w:right="282" w:firstLine="567"/>
        <w:jc w:val="both"/>
      </w:pPr>
      <w:r>
        <w:t>9</w:t>
      </w:r>
      <w:r w:rsidR="007E75E7" w:rsidRPr="00D60ECF">
        <w:t xml:space="preserve">. Распределение субсидий между муниципальными образованиями, </w:t>
      </w:r>
      <w:r w:rsidR="007E75E7">
        <w:t xml:space="preserve">исходя из численности населения, уровня расчетной бюджетной обеспеченности и с учетом предоставления приоритета муниципальным образованиям, в муниципальные программы которых включены комплексные проекты </w:t>
      </w:r>
      <w:r w:rsidR="007A37A6">
        <w:t>благоустройств</w:t>
      </w:r>
      <w:r w:rsidR="00E04D5D">
        <w:t>а</w:t>
      </w:r>
      <w:r w:rsidR="007E75E7">
        <w:t xml:space="preserve"> общественных территорий, </w:t>
      </w:r>
      <w:r w:rsidR="007E75E7" w:rsidRPr="00D60ECF">
        <w:t>осуществляется по следующей формуле:</w:t>
      </w:r>
    </w:p>
    <w:p w:rsidR="007E75E7" w:rsidRPr="00D60ECF" w:rsidRDefault="007E75E7" w:rsidP="007E75E7">
      <w:pPr>
        <w:ind w:right="282" w:firstLine="567"/>
        <w:jc w:val="both"/>
      </w:pPr>
    </w:p>
    <w:p w:rsidR="007E75E7" w:rsidRPr="00F70853" w:rsidRDefault="007E75E7" w:rsidP="007E75E7">
      <w:pPr>
        <w:autoSpaceDE w:val="0"/>
        <w:autoSpaceDN w:val="0"/>
        <w:adjustRightInd w:val="0"/>
        <w:ind w:right="282" w:firstLine="567"/>
        <w:jc w:val="center"/>
        <w:rPr>
          <w:sz w:val="26"/>
          <w:szCs w:val="26"/>
        </w:rPr>
      </w:pPr>
      <w:r w:rsidRPr="00F70853">
        <w:rPr>
          <w:noProof/>
          <w:position w:val="-62"/>
          <w:sz w:val="26"/>
          <w:szCs w:val="26"/>
        </w:rPr>
        <w:drawing>
          <wp:inline distT="0" distB="0" distL="0" distR="0">
            <wp:extent cx="2615565" cy="1212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E7" w:rsidRDefault="007E75E7" w:rsidP="007E75E7">
      <w:pPr>
        <w:autoSpaceDE w:val="0"/>
        <w:autoSpaceDN w:val="0"/>
        <w:adjustRightInd w:val="0"/>
        <w:ind w:right="282" w:firstLine="567"/>
        <w:jc w:val="both"/>
      </w:pPr>
    </w:p>
    <w:p w:rsidR="007E75E7" w:rsidRPr="00D60ECF" w:rsidRDefault="007E75E7" w:rsidP="007E75E7">
      <w:pPr>
        <w:ind w:right="282" w:firstLine="567"/>
        <w:jc w:val="both"/>
      </w:pPr>
      <w:r w:rsidRPr="00D60ECF">
        <w:t>где:</w:t>
      </w:r>
    </w:p>
    <w:p w:rsidR="007E75E7" w:rsidRPr="00D60ECF" w:rsidRDefault="007E75E7" w:rsidP="007E75E7">
      <w:pPr>
        <w:ind w:right="282" w:firstLine="567"/>
        <w:jc w:val="both"/>
      </w:pPr>
      <w:proofErr w:type="spellStart"/>
      <w:r w:rsidRPr="00D60ECF">
        <w:t>Si</w:t>
      </w:r>
      <w:proofErr w:type="spellEnd"/>
      <w:r w:rsidRPr="00D60ECF">
        <w:t xml:space="preserve"> </w:t>
      </w:r>
      <w:r>
        <w:t>–</w:t>
      </w:r>
      <w:r w:rsidRPr="00D60ECF">
        <w:t xml:space="preserve"> размер субсидии бюджету соответствующего (i) муниципального образования;</w:t>
      </w:r>
    </w:p>
    <w:p w:rsidR="007E75E7" w:rsidRPr="00D60ECF" w:rsidRDefault="007E75E7" w:rsidP="007E75E7">
      <w:pPr>
        <w:ind w:right="282" w:firstLine="567"/>
        <w:jc w:val="both"/>
      </w:pPr>
      <w:proofErr w:type="spellStart"/>
      <w:proofErr w:type="gramStart"/>
      <w:r w:rsidRPr="00D60ECF">
        <w:t>S</w:t>
      </w:r>
      <w:proofErr w:type="gramEnd"/>
      <w:r w:rsidRPr="00D60ECF">
        <w:t>общ</w:t>
      </w:r>
      <w:proofErr w:type="spellEnd"/>
      <w:r w:rsidRPr="00D60ECF">
        <w:t xml:space="preserve"> </w:t>
      </w:r>
      <w:r>
        <w:t>–</w:t>
      </w:r>
      <w:r w:rsidRPr="00D60ECF">
        <w:t xml:space="preserve"> общий размер субсидий, утвержденный законом Республики Карелия о бюджете </w:t>
      </w:r>
      <w:r w:rsidR="00597B5D">
        <w:t xml:space="preserve">Республики Карелия </w:t>
      </w:r>
      <w:r w:rsidRPr="00D60ECF">
        <w:t>на соответствующий финансовый год и плановый период;</w:t>
      </w:r>
    </w:p>
    <w:p w:rsidR="007E75E7" w:rsidRPr="00D60ECF" w:rsidRDefault="007E75E7" w:rsidP="007E75E7">
      <w:pPr>
        <w:ind w:right="282" w:firstLine="567"/>
        <w:jc w:val="both"/>
      </w:pPr>
      <w:proofErr w:type="spellStart"/>
      <w:r w:rsidRPr="00D60ECF">
        <w:t>Ч</w:t>
      </w:r>
      <w:proofErr w:type="gramStart"/>
      <w:r w:rsidRPr="00D60ECF">
        <w:t>i</w:t>
      </w:r>
      <w:proofErr w:type="spellEnd"/>
      <w:proofErr w:type="gramEnd"/>
      <w:r w:rsidRPr="00D60ECF">
        <w:t xml:space="preserve"> </w:t>
      </w:r>
      <w:r>
        <w:t>–</w:t>
      </w:r>
      <w:r w:rsidRPr="00D60ECF">
        <w:t xml:space="preserve"> численность населения соответствующего (i) муниципального образования в соответствии с данными Территориального органа Федеральной службы государственной статистики по Республике Карелия;</w:t>
      </w:r>
    </w:p>
    <w:p w:rsidR="007E75E7" w:rsidRPr="00D60ECF" w:rsidRDefault="007E75E7" w:rsidP="007E75E7">
      <w:pPr>
        <w:ind w:right="282" w:firstLine="567"/>
        <w:jc w:val="both"/>
      </w:pPr>
      <w:proofErr w:type="spellStart"/>
      <w:r w:rsidRPr="00D60ECF">
        <w:t>РБО</w:t>
      </w:r>
      <w:proofErr w:type="gramStart"/>
      <w:r w:rsidRPr="00D60ECF">
        <w:t>i</w:t>
      </w:r>
      <w:proofErr w:type="spellEnd"/>
      <w:proofErr w:type="gramEnd"/>
      <w:r w:rsidRPr="00D60ECF">
        <w:t xml:space="preserve"> </w:t>
      </w:r>
      <w:r>
        <w:t>–</w:t>
      </w:r>
      <w:r w:rsidRPr="00D60ECF">
        <w:t xml:space="preserve"> расчетный уровень бюджетной обеспеченности соответствующего (i) муниципального образования, рассчитанной в соответствии с Закон</w:t>
      </w:r>
      <w:r w:rsidR="00597B5D">
        <w:t>ом</w:t>
      </w:r>
      <w:r w:rsidRPr="00D60ECF">
        <w:t xml:space="preserve"> Республики Карелия от 1 ноября 2005 года </w:t>
      </w:r>
      <w:r>
        <w:t>№</w:t>
      </w:r>
      <w:r w:rsidRPr="00D60ECF">
        <w:t xml:space="preserve"> 915-ЗРК </w:t>
      </w:r>
      <w:r>
        <w:t>«</w:t>
      </w:r>
      <w:r w:rsidRPr="00D60ECF">
        <w:t>О межбюджетных отношениях в Республике Карелия</w:t>
      </w:r>
      <w:r>
        <w:t>»</w:t>
      </w:r>
      <w:r w:rsidR="00597B5D">
        <w:t>.</w:t>
      </w:r>
    </w:p>
    <w:p w:rsidR="007E75E7" w:rsidRPr="00D60ECF" w:rsidRDefault="007E75E7" w:rsidP="007E75E7">
      <w:pPr>
        <w:ind w:right="282" w:firstLine="567"/>
        <w:jc w:val="both"/>
      </w:pPr>
      <w:r w:rsidRPr="00D60ECF">
        <w:t>1</w:t>
      </w:r>
      <w:r w:rsidR="00597B5D">
        <w:t>0</w:t>
      </w:r>
      <w:r w:rsidRPr="00D60ECF">
        <w:t xml:space="preserve">. Объем бюджетных ассигнований местного бюджета на финансовое обеспечение расходного обязательства муниципального образования, </w:t>
      </w:r>
      <w:proofErr w:type="spellStart"/>
      <w:r w:rsidRPr="00D60ECF">
        <w:t>софинансируемого</w:t>
      </w:r>
      <w:proofErr w:type="spellEnd"/>
      <w:r w:rsidRPr="00D60ECF">
        <w:t xml:space="preserve"> за счет субсидии, утверждается решением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7E75E7" w:rsidRPr="00D60ECF" w:rsidRDefault="007E75E7" w:rsidP="007E75E7">
      <w:pPr>
        <w:ind w:right="282" w:firstLine="567"/>
        <w:jc w:val="both"/>
      </w:pPr>
      <w:r w:rsidRPr="00D60ECF">
        <w:t>1</w:t>
      </w:r>
      <w:r w:rsidR="00597B5D">
        <w:t>1</w:t>
      </w:r>
      <w:r w:rsidRPr="00D60ECF">
        <w:t>. Увеличение размера средств местных бюджетов, направленных на реализацию муниципальной программы, не влечет обязательств по увеличению размера субсидии.</w:t>
      </w:r>
    </w:p>
    <w:p w:rsidR="007E75E7" w:rsidRDefault="007E75E7" w:rsidP="007E75E7">
      <w:pPr>
        <w:ind w:right="282" w:firstLine="567"/>
        <w:jc w:val="both"/>
      </w:pPr>
      <w:r>
        <w:t>1</w:t>
      </w:r>
      <w:r w:rsidR="00597B5D">
        <w:t>2</w:t>
      </w:r>
      <w:r>
        <w:t>. Оценка эффективности использования субсидии из бюджета Республики Карелия осуществляется путем сравнения установленных соглашением значений показателей результативности использования субсидии из бюджета Республики Карелия и значений показателей результативности использования субсидии из бюджета Республики Карелия, фактически достигнутых по итогам планового года, по следующим показателям результативности предоставления субсидии:</w:t>
      </w:r>
    </w:p>
    <w:p w:rsidR="007E75E7" w:rsidRDefault="007E75E7" w:rsidP="007E75E7">
      <w:pPr>
        <w:ind w:right="282" w:firstLine="567"/>
        <w:jc w:val="both"/>
      </w:pPr>
      <w:r>
        <w:t xml:space="preserve">а) количество реализованных проектов </w:t>
      </w:r>
      <w:r w:rsidR="007A37A6">
        <w:t>благоустройств</w:t>
      </w:r>
      <w:r w:rsidR="00E04D5D">
        <w:t>а</w:t>
      </w:r>
      <w:r>
        <w:t xml:space="preserve"> дворовых территорий (полностью освещенных, оборудованными местами для пр</w:t>
      </w:r>
      <w:r w:rsidR="007A37A6">
        <w:t>оведения досуга и отдыха разных групп</w:t>
      </w:r>
      <w:r>
        <w:t xml:space="preserve"> населения (спортивные площадки, детские площадки и т.</w:t>
      </w:r>
      <w:r w:rsidR="002F721C">
        <w:t xml:space="preserve"> </w:t>
      </w:r>
      <w:r>
        <w:t>д.), малыми архитектурными формами);</w:t>
      </w:r>
    </w:p>
    <w:p w:rsidR="00597B5D" w:rsidRDefault="007E75E7" w:rsidP="007E75E7">
      <w:pPr>
        <w:ind w:right="282" w:firstLine="567"/>
        <w:jc w:val="both"/>
      </w:pPr>
      <w:r>
        <w:t xml:space="preserve">б) количество реализованных комплексных проектов </w:t>
      </w:r>
      <w:r w:rsidR="007A37A6">
        <w:t>благоустройств</w:t>
      </w:r>
      <w:r w:rsidR="00E04D5D">
        <w:t>а</w:t>
      </w:r>
      <w:r>
        <w:t xml:space="preserve"> общественных территорий</w:t>
      </w:r>
      <w:r w:rsidR="00597B5D">
        <w:t>;</w:t>
      </w:r>
    </w:p>
    <w:p w:rsidR="007E75E7" w:rsidRDefault="007E75E7" w:rsidP="007E75E7">
      <w:pPr>
        <w:ind w:right="282" w:firstLine="567"/>
        <w:jc w:val="both"/>
      </w:pPr>
      <w:r>
        <w:t>в) объем финансового участия граждан, организаций в выполнении мероприятий по благоустройству дворовых территорий, общественных территорий.</w:t>
      </w:r>
    </w:p>
    <w:p w:rsidR="007E75E7" w:rsidRPr="00D60ECF" w:rsidRDefault="007E75E7" w:rsidP="007E75E7">
      <w:pPr>
        <w:ind w:right="282" w:firstLine="567"/>
        <w:jc w:val="both"/>
      </w:pPr>
      <w:r w:rsidRPr="00D60ECF">
        <w:t xml:space="preserve">13. </w:t>
      </w:r>
      <w:proofErr w:type="gramStart"/>
      <w:r w:rsidRPr="00D60ECF">
        <w:t xml:space="preserve">В случае если муниципальным образованием по состоянию </w:t>
      </w:r>
      <w:r>
        <w:t xml:space="preserve">                             </w:t>
      </w:r>
      <w:r w:rsidRPr="00D60ECF">
        <w:t>на 31 декабря 201</w:t>
      </w:r>
      <w:r>
        <w:t>8</w:t>
      </w:r>
      <w:r w:rsidRPr="00D60ECF">
        <w:t xml:space="preserve"> года не достигнуты значения показателей результативности использования субсидии, предусмотренные соглашением, и в срок до первой даты представления отчетности о достижении в соответствии с соглашением в 201</w:t>
      </w:r>
      <w:r>
        <w:t>9</w:t>
      </w:r>
      <w:r w:rsidRPr="00D60ECF">
        <w:t xml:space="preserve"> году указанные нарушения не устранены, объем средств, подлежащий возврату из местного бюджета в бюджет Республики Карелия в срок до 1 июня 201</w:t>
      </w:r>
      <w:r>
        <w:t>9</w:t>
      </w:r>
      <w:r w:rsidRPr="00D60ECF">
        <w:t xml:space="preserve"> года</w:t>
      </w:r>
      <w:proofErr w:type="gramEnd"/>
      <w:r w:rsidRPr="00D60ECF">
        <w:t xml:space="preserve">, </w:t>
      </w:r>
      <w:proofErr w:type="gramStart"/>
      <w:r w:rsidRPr="00D60ECF">
        <w:t xml:space="preserve">рассчитывается по формуле, установленной </w:t>
      </w:r>
      <w:r>
        <w:t xml:space="preserve"> подпунктом «г» пункта 2 </w:t>
      </w:r>
      <w:r w:rsidRPr="00D60ECF">
        <w:t xml:space="preserve"> Условий предоставления и расходования субсидий местным бюджетам из бюджета Республики Карелия, утвержденных постановлением Правительства Республики Карелия </w:t>
      </w:r>
      <w:r>
        <w:t xml:space="preserve">                          </w:t>
      </w:r>
      <w:r w:rsidRPr="00D60ECF">
        <w:t xml:space="preserve">от 30 декабря 2011 года </w:t>
      </w:r>
      <w:r>
        <w:t>№</w:t>
      </w:r>
      <w:r w:rsidRPr="00D60ECF">
        <w:t xml:space="preserve"> 388-П </w:t>
      </w:r>
      <w:r>
        <w:t>«</w:t>
      </w:r>
      <w:r w:rsidRPr="00D60ECF"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</w:t>
      </w:r>
      <w:proofErr w:type="gramEnd"/>
      <w:r w:rsidRPr="00D60ECF">
        <w:t xml:space="preserve"> местным бюджетам из бюджета Республики Карелия между муниципальными образованиями</w:t>
      </w:r>
      <w:r>
        <w:t>»</w:t>
      </w:r>
      <w:r w:rsidRPr="00D60ECF">
        <w:t>.</w:t>
      </w:r>
    </w:p>
    <w:p w:rsidR="007E75E7" w:rsidRPr="00D60ECF" w:rsidRDefault="007E75E7" w:rsidP="007E75E7">
      <w:pPr>
        <w:ind w:right="282" w:firstLine="567"/>
        <w:jc w:val="both"/>
      </w:pPr>
      <w:r w:rsidRPr="00D60ECF">
        <w:t>14. Перечисление субсидий из бюджета Республики Карелия осуществляется в установленном порядке на счета, открытые территориальным орган</w:t>
      </w:r>
      <w:r w:rsidR="00597B5D">
        <w:t>о</w:t>
      </w:r>
      <w:r w:rsidRPr="00D60ECF">
        <w:t>м Федерального казначейства в учреждениях Центрального банка Российской Федерации для учета операций со средствами местных бюджетов.</w:t>
      </w:r>
    </w:p>
    <w:p w:rsidR="007E75E7" w:rsidRPr="00D60ECF" w:rsidRDefault="007E75E7" w:rsidP="007E75E7">
      <w:pPr>
        <w:ind w:right="282" w:firstLine="567"/>
        <w:jc w:val="both"/>
      </w:pPr>
      <w:r w:rsidRPr="00D60ECF">
        <w:t>15. Не использованный на 1 января текущего финансового года остаток субсидии подлежит возврату муниципальным образованием в бюджет Республики Карелия в соответствии с требованиями, установленными законом Республики Карелия о бюджете Республики Карелия на соответствующий финансовый год и плановый период.</w:t>
      </w:r>
    </w:p>
    <w:p w:rsidR="007E75E7" w:rsidRPr="00D60ECF" w:rsidRDefault="007E75E7" w:rsidP="007E75E7">
      <w:pPr>
        <w:ind w:right="282" w:firstLine="567"/>
        <w:jc w:val="both"/>
      </w:pPr>
      <w:r w:rsidRPr="00D60ECF">
        <w:t>В случае если неиспользованный остаток субсидии из бюджета Республики Карелия не перечислен в доход бюджета Республики Карелия, указанные средства подлежат взысканию в доход бюджета Республики Карелия в порядке, установленном бюджетным законодательством Российской Федерации.</w:t>
      </w:r>
    </w:p>
    <w:p w:rsidR="007E75E7" w:rsidRPr="00D60ECF" w:rsidRDefault="007E75E7" w:rsidP="007E75E7">
      <w:pPr>
        <w:ind w:right="282" w:firstLine="567"/>
        <w:jc w:val="both"/>
      </w:pPr>
      <w:r w:rsidRPr="00D60ECF">
        <w:t xml:space="preserve">16. В случае </w:t>
      </w:r>
      <w:proofErr w:type="gramStart"/>
      <w:r w:rsidRPr="00D60ECF">
        <w:t>наличия</w:t>
      </w:r>
      <w:proofErr w:type="gramEnd"/>
      <w:r w:rsidRPr="00D60ECF">
        <w:t xml:space="preserve"> не использованного в 201</w:t>
      </w:r>
      <w:r>
        <w:t>8</w:t>
      </w:r>
      <w:r w:rsidRPr="00D60ECF">
        <w:t xml:space="preserve"> году остатка субсидии из бюджета Республики Карелия в связи с непредставлением заинтересованными лицами в установленный срок предложений этот остаток в соответствии с решением Министерства может быть направлен муниципальному образованию в 201</w:t>
      </w:r>
      <w:r>
        <w:t>9</w:t>
      </w:r>
      <w:r w:rsidRPr="00D60ECF">
        <w:t xml:space="preserve"> году на те же цели в порядке, установленном бюджетным законодательством Российской Федерации, для осуществления расходов местного бюджета, источником финансового обеспечения которых являются субсидии.</w:t>
      </w:r>
    </w:p>
    <w:p w:rsidR="007E75E7" w:rsidRPr="00D60ECF" w:rsidRDefault="007E75E7" w:rsidP="007E75E7">
      <w:pPr>
        <w:ind w:right="282" w:firstLine="567"/>
        <w:jc w:val="both"/>
      </w:pPr>
      <w:r w:rsidRPr="00D60ECF">
        <w:t xml:space="preserve">17. Субсидия в случае ее нецелевого использования муниципальным образованием и (или) нарушения условий ее предоставления, а также в случае несоблюдения муниципальным образованием обязательств, предусмотренных в соответствии </w:t>
      </w:r>
      <w:r w:rsidRPr="006D77B1">
        <w:t xml:space="preserve">с подпунктом «е» пункта </w:t>
      </w:r>
      <w:r w:rsidR="00597B5D">
        <w:t>8</w:t>
      </w:r>
      <w:r w:rsidRPr="006D77B1">
        <w:t xml:space="preserve"> настоящих Правил, подлежит</w:t>
      </w:r>
      <w:r w:rsidRPr="00D60ECF">
        <w:t xml:space="preserve"> взысканию в доход бюджета Республики Карелия в соответствии с бюджетным законодательством Российской Федерации.</w:t>
      </w:r>
    </w:p>
    <w:p w:rsidR="007E75E7" w:rsidRPr="00D60ECF" w:rsidRDefault="007E75E7" w:rsidP="007E75E7">
      <w:pPr>
        <w:ind w:right="282" w:firstLine="567"/>
        <w:jc w:val="both"/>
      </w:pPr>
      <w:bookmarkStart w:id="6" w:name="Par124"/>
      <w:bookmarkEnd w:id="6"/>
      <w:r w:rsidRPr="00D60ECF">
        <w:t xml:space="preserve">18. </w:t>
      </w:r>
      <w:proofErr w:type="gramStart"/>
      <w:r w:rsidRPr="00D60ECF">
        <w:t>Контроль за</w:t>
      </w:r>
      <w:proofErr w:type="gramEnd"/>
      <w:r w:rsidRPr="00D60ECF">
        <w:t xml:space="preserve"> соблюдением органами местного самоуправления </w:t>
      </w:r>
      <w:r w:rsidR="00597B5D">
        <w:t xml:space="preserve">муниципальных образований </w:t>
      </w:r>
      <w:r w:rsidRPr="00D60ECF">
        <w:t>условий предоставления субсидий из бюджета Республики Карелия осуществляется Министерством, а также иными органами исполнительной власти Республики Карелия в соответствии с требованиями законодательства Российской Федерации.</w:t>
      </w:r>
      <w:r>
        <w:t xml:space="preserve"> Министерство осуществляет контроль путем оценки отчетов муниципальных образований об исполнении условий предоставления субсидий, а также об эффективности их расходования, с осуществлением Министерством выборочного контроля достоверности указанных отчетов, в сроки, установленные соглашением.</w:t>
      </w:r>
    </w:p>
    <w:p w:rsidR="007E75E7" w:rsidRPr="00D60ECF" w:rsidRDefault="007E75E7" w:rsidP="007E75E7">
      <w:pPr>
        <w:ind w:right="282" w:firstLine="567"/>
        <w:jc w:val="both"/>
      </w:pPr>
      <w:r w:rsidRPr="00D60ECF">
        <w:t xml:space="preserve">19. В случае выявления в результате осуществления контроля в соответствии с </w:t>
      </w:r>
      <w:r w:rsidRPr="006D77B1">
        <w:t>пунктом 18 настоящих Правил фактов</w:t>
      </w:r>
      <w:r w:rsidRPr="00D60ECF">
        <w:t xml:space="preserve"> предоставления муниципальным образованием недостоверных отчетов субсидия подлежит возврату в бюджет Республики Карелия в полном объеме, независимо от степени </w:t>
      </w:r>
      <w:proofErr w:type="gramStart"/>
      <w:r w:rsidRPr="00D60ECF">
        <w:t>достижения показателей результативности использования субсидии</w:t>
      </w:r>
      <w:proofErr w:type="gramEnd"/>
      <w:r w:rsidRPr="00D60ECF">
        <w:t>.</w:t>
      </w:r>
    </w:p>
    <w:p w:rsidR="007E75E7" w:rsidRDefault="007E75E7" w:rsidP="007E75E7">
      <w:pPr>
        <w:ind w:firstLine="851"/>
        <w:jc w:val="both"/>
        <w:sectPr w:rsidR="007E75E7" w:rsidSect="00125279"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  <w:r>
        <w:br w:type="page"/>
      </w:r>
    </w:p>
    <w:p w:rsidR="007E75E7" w:rsidRPr="00D60ECF" w:rsidRDefault="007E75E7" w:rsidP="007E75E7">
      <w:pPr>
        <w:ind w:firstLine="851"/>
        <w:jc w:val="both"/>
      </w:pPr>
    </w:p>
    <w:p w:rsidR="007E75E7" w:rsidRPr="00D60ECF" w:rsidRDefault="007E75E7" w:rsidP="007E75E7">
      <w:pPr>
        <w:autoSpaceDE w:val="0"/>
        <w:autoSpaceDN w:val="0"/>
        <w:adjustRightInd w:val="0"/>
        <w:jc w:val="right"/>
        <w:outlineLvl w:val="1"/>
      </w:pPr>
      <w:r w:rsidRPr="00D60ECF">
        <w:t>Приложение 1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к Правилам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предоставления и распределения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 xml:space="preserve">субсидий местным бюджетам </w:t>
      </w:r>
      <w:proofErr w:type="gramStart"/>
      <w:r w:rsidRPr="00D60ECF">
        <w:t>из</w:t>
      </w:r>
      <w:proofErr w:type="gramEnd"/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бюджета Республики Карелия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на реализацию мероприятий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 xml:space="preserve">по формированию </w:t>
      </w:r>
      <w:proofErr w:type="gramStart"/>
      <w:r w:rsidRPr="00D60ECF">
        <w:t>современной</w:t>
      </w:r>
      <w:proofErr w:type="gramEnd"/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городской среды в 201</w:t>
      </w:r>
      <w:r>
        <w:t>8</w:t>
      </w:r>
      <w:r w:rsidRPr="00D60ECF">
        <w:t xml:space="preserve"> году</w:t>
      </w:r>
    </w:p>
    <w:p w:rsidR="007E75E7" w:rsidRPr="00D60ECF" w:rsidRDefault="007E75E7" w:rsidP="007E75E7">
      <w:pPr>
        <w:autoSpaceDE w:val="0"/>
        <w:autoSpaceDN w:val="0"/>
        <w:adjustRightInd w:val="0"/>
        <w:jc w:val="both"/>
      </w:pPr>
    </w:p>
    <w:p w:rsidR="007E75E7" w:rsidRDefault="007E75E7" w:rsidP="007E75E7">
      <w:pPr>
        <w:autoSpaceDE w:val="0"/>
        <w:autoSpaceDN w:val="0"/>
        <w:adjustRightInd w:val="0"/>
        <w:jc w:val="center"/>
        <w:rPr>
          <w:b/>
          <w:bCs/>
        </w:rPr>
      </w:pPr>
      <w:bookmarkStart w:id="7" w:name="Par140"/>
      <w:bookmarkEnd w:id="7"/>
    </w:p>
    <w:p w:rsidR="008E69F2" w:rsidRDefault="008E69F2" w:rsidP="007E75E7">
      <w:pPr>
        <w:autoSpaceDE w:val="0"/>
        <w:autoSpaceDN w:val="0"/>
        <w:adjustRightInd w:val="0"/>
        <w:jc w:val="center"/>
        <w:rPr>
          <w:b/>
          <w:bCs/>
        </w:rPr>
      </w:pPr>
    </w:p>
    <w:p w:rsidR="007E75E7" w:rsidRDefault="007E75E7" w:rsidP="007E75E7">
      <w:pPr>
        <w:autoSpaceDE w:val="0"/>
        <w:autoSpaceDN w:val="0"/>
        <w:adjustRightInd w:val="0"/>
        <w:jc w:val="center"/>
        <w:rPr>
          <w:b/>
          <w:bCs/>
        </w:rPr>
      </w:pPr>
    </w:p>
    <w:p w:rsidR="007E75E7" w:rsidRDefault="007E75E7" w:rsidP="007E75E7">
      <w:pPr>
        <w:autoSpaceDE w:val="0"/>
        <w:autoSpaceDN w:val="0"/>
        <w:adjustRightInd w:val="0"/>
        <w:jc w:val="center"/>
        <w:rPr>
          <w:b/>
          <w:bCs/>
        </w:rPr>
      </w:pPr>
      <w:r w:rsidRPr="00D60ECF">
        <w:rPr>
          <w:b/>
          <w:bCs/>
        </w:rPr>
        <w:t>М</w:t>
      </w:r>
      <w:r>
        <w:rPr>
          <w:b/>
          <w:bCs/>
        </w:rPr>
        <w:t xml:space="preserve">инимальный перечень </w:t>
      </w:r>
    </w:p>
    <w:p w:rsidR="007E75E7" w:rsidRDefault="007E75E7" w:rsidP="007E75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видов работ по благоустройству дворовых территорий, </w:t>
      </w:r>
    </w:p>
    <w:p w:rsidR="007E75E7" w:rsidRDefault="007E75E7" w:rsidP="007E75E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софинансируемых</w:t>
      </w:r>
      <w:proofErr w:type="spellEnd"/>
      <w:r>
        <w:rPr>
          <w:b/>
          <w:bCs/>
        </w:rPr>
        <w:t xml:space="preserve"> за счет средств субсиди</w:t>
      </w:r>
      <w:r w:rsidR="008E69F2">
        <w:rPr>
          <w:b/>
          <w:bCs/>
        </w:rPr>
        <w:t>и</w:t>
      </w:r>
      <w:r>
        <w:rPr>
          <w:b/>
          <w:bCs/>
        </w:rPr>
        <w:t xml:space="preserve"> </w:t>
      </w:r>
    </w:p>
    <w:p w:rsidR="007E75E7" w:rsidRDefault="007E75E7" w:rsidP="007E75E7">
      <w:pPr>
        <w:autoSpaceDE w:val="0"/>
        <w:autoSpaceDN w:val="0"/>
        <w:adjustRightInd w:val="0"/>
        <w:jc w:val="both"/>
      </w:pPr>
    </w:p>
    <w:p w:rsidR="008E69F2" w:rsidRPr="00D60ECF" w:rsidRDefault="008E69F2" w:rsidP="007E75E7">
      <w:pPr>
        <w:autoSpaceDE w:val="0"/>
        <w:autoSpaceDN w:val="0"/>
        <w:adjustRightInd w:val="0"/>
        <w:jc w:val="both"/>
      </w:pPr>
    </w:p>
    <w:p w:rsidR="007E75E7" w:rsidRPr="00D60ECF" w:rsidRDefault="007E75E7" w:rsidP="007E75E7">
      <w:pPr>
        <w:ind w:firstLine="851"/>
        <w:jc w:val="both"/>
      </w:pPr>
      <w:r w:rsidRPr="00D60ECF">
        <w:t>1. Ремонт дворовых проездов.</w:t>
      </w:r>
    </w:p>
    <w:p w:rsidR="007E75E7" w:rsidRPr="00D60ECF" w:rsidRDefault="007E75E7" w:rsidP="007E75E7">
      <w:pPr>
        <w:ind w:firstLine="851"/>
        <w:jc w:val="both"/>
      </w:pPr>
      <w:r w:rsidRPr="00D60ECF">
        <w:t>2. Обеспечение освещения дворовых территорий.</w:t>
      </w:r>
    </w:p>
    <w:p w:rsidR="007E75E7" w:rsidRPr="00D60ECF" w:rsidRDefault="007E75E7" w:rsidP="007E75E7">
      <w:pPr>
        <w:ind w:firstLine="851"/>
        <w:jc w:val="both"/>
      </w:pPr>
      <w:r w:rsidRPr="00D60ECF">
        <w:t>3. Установка скамеек.</w:t>
      </w:r>
    </w:p>
    <w:p w:rsidR="007E75E7" w:rsidRPr="00D60ECF" w:rsidRDefault="007E75E7" w:rsidP="007E75E7">
      <w:pPr>
        <w:ind w:firstLine="851"/>
        <w:jc w:val="both"/>
      </w:pPr>
      <w:r w:rsidRPr="00D60ECF">
        <w:t>4. Установка урн.</w:t>
      </w:r>
    </w:p>
    <w:p w:rsidR="007E75E7" w:rsidRDefault="007E75E7" w:rsidP="007E75E7">
      <w:pPr>
        <w:ind w:firstLine="851"/>
        <w:jc w:val="both"/>
        <w:sectPr w:rsidR="007E75E7" w:rsidSect="0086157A"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  <w:r>
        <w:br w:type="page"/>
      </w:r>
    </w:p>
    <w:p w:rsidR="007E75E7" w:rsidRPr="00D60ECF" w:rsidRDefault="007E75E7" w:rsidP="007E75E7">
      <w:pPr>
        <w:ind w:firstLine="851"/>
        <w:jc w:val="both"/>
      </w:pPr>
    </w:p>
    <w:p w:rsidR="007E75E7" w:rsidRPr="00D60ECF" w:rsidRDefault="007E75E7" w:rsidP="007E75E7">
      <w:pPr>
        <w:autoSpaceDE w:val="0"/>
        <w:autoSpaceDN w:val="0"/>
        <w:adjustRightInd w:val="0"/>
        <w:jc w:val="right"/>
        <w:outlineLvl w:val="1"/>
      </w:pPr>
      <w:r w:rsidRPr="00D60ECF">
        <w:t>Приложение 2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к Правилам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предоставления и распределения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 xml:space="preserve">субсидий местным бюджетам </w:t>
      </w:r>
      <w:proofErr w:type="gramStart"/>
      <w:r w:rsidRPr="00D60ECF">
        <w:t>из</w:t>
      </w:r>
      <w:proofErr w:type="gramEnd"/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бюджета Республики Карелия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на реализацию мероприятий</w:t>
      </w:r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 xml:space="preserve">по формированию </w:t>
      </w:r>
      <w:proofErr w:type="gramStart"/>
      <w:r w:rsidRPr="00D60ECF">
        <w:t>современной</w:t>
      </w:r>
      <w:proofErr w:type="gramEnd"/>
    </w:p>
    <w:p w:rsidR="007E75E7" w:rsidRPr="00D60ECF" w:rsidRDefault="007E75E7" w:rsidP="007E75E7">
      <w:pPr>
        <w:autoSpaceDE w:val="0"/>
        <w:autoSpaceDN w:val="0"/>
        <w:adjustRightInd w:val="0"/>
        <w:jc w:val="right"/>
      </w:pPr>
      <w:r w:rsidRPr="00D60ECF">
        <w:t>городской среды в 201</w:t>
      </w:r>
      <w:r>
        <w:t>8</w:t>
      </w:r>
      <w:r w:rsidRPr="00D60ECF">
        <w:t xml:space="preserve"> году</w:t>
      </w:r>
    </w:p>
    <w:p w:rsidR="007E75E7" w:rsidRPr="00D60ECF" w:rsidRDefault="007E75E7" w:rsidP="007E75E7">
      <w:pPr>
        <w:autoSpaceDE w:val="0"/>
        <w:autoSpaceDN w:val="0"/>
        <w:adjustRightInd w:val="0"/>
        <w:jc w:val="both"/>
      </w:pPr>
    </w:p>
    <w:p w:rsidR="007E75E7" w:rsidRDefault="007E75E7" w:rsidP="007E75E7">
      <w:pPr>
        <w:autoSpaceDE w:val="0"/>
        <w:autoSpaceDN w:val="0"/>
        <w:adjustRightInd w:val="0"/>
        <w:jc w:val="center"/>
        <w:rPr>
          <w:b/>
          <w:bCs/>
        </w:rPr>
      </w:pPr>
      <w:bookmarkStart w:id="8" w:name="Par163"/>
      <w:bookmarkEnd w:id="8"/>
      <w:r>
        <w:rPr>
          <w:b/>
          <w:bCs/>
        </w:rPr>
        <w:t xml:space="preserve">Дополнительный перечень </w:t>
      </w:r>
    </w:p>
    <w:p w:rsidR="007E75E7" w:rsidRDefault="007E75E7" w:rsidP="007E75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видов работ по благоустройству дворовых территорий, </w:t>
      </w:r>
    </w:p>
    <w:p w:rsidR="007E75E7" w:rsidRDefault="007E75E7" w:rsidP="007E75E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софинансируемых</w:t>
      </w:r>
      <w:proofErr w:type="spellEnd"/>
      <w:r>
        <w:rPr>
          <w:b/>
          <w:bCs/>
        </w:rPr>
        <w:t xml:space="preserve"> за счет средств субсиди</w:t>
      </w:r>
      <w:r w:rsidR="008E69F2">
        <w:rPr>
          <w:b/>
          <w:bCs/>
        </w:rPr>
        <w:t>и</w:t>
      </w:r>
      <w:r>
        <w:rPr>
          <w:b/>
          <w:bCs/>
        </w:rPr>
        <w:t xml:space="preserve"> </w:t>
      </w:r>
    </w:p>
    <w:p w:rsidR="007E75E7" w:rsidRDefault="007E75E7" w:rsidP="007E75E7">
      <w:pPr>
        <w:autoSpaceDE w:val="0"/>
        <w:autoSpaceDN w:val="0"/>
        <w:adjustRightInd w:val="0"/>
        <w:jc w:val="both"/>
      </w:pPr>
    </w:p>
    <w:p w:rsidR="008E69F2" w:rsidRPr="00D60ECF" w:rsidRDefault="008E69F2" w:rsidP="007E75E7">
      <w:pPr>
        <w:autoSpaceDE w:val="0"/>
        <w:autoSpaceDN w:val="0"/>
        <w:adjustRightInd w:val="0"/>
        <w:jc w:val="both"/>
      </w:pPr>
    </w:p>
    <w:p w:rsidR="007E75E7" w:rsidRPr="00D60ECF" w:rsidRDefault="007E75E7" w:rsidP="007E75E7">
      <w:pPr>
        <w:ind w:firstLine="851"/>
        <w:jc w:val="both"/>
      </w:pPr>
      <w:r w:rsidRPr="00D60ECF">
        <w:t>1. Обустройство тротуаров, пешеходных дорожек (в том числе тротуарной плиткой).</w:t>
      </w:r>
    </w:p>
    <w:p w:rsidR="007E75E7" w:rsidRPr="00D60ECF" w:rsidRDefault="007E75E7" w:rsidP="007E75E7">
      <w:pPr>
        <w:ind w:firstLine="851"/>
        <w:jc w:val="both"/>
      </w:pPr>
      <w:r w:rsidRPr="00D60ECF">
        <w:t>2. Установка бордюрных камней.</w:t>
      </w:r>
    </w:p>
    <w:p w:rsidR="007E75E7" w:rsidRPr="00D60ECF" w:rsidRDefault="007E75E7" w:rsidP="007E75E7">
      <w:pPr>
        <w:ind w:firstLine="851"/>
        <w:jc w:val="both"/>
      </w:pPr>
      <w:r w:rsidRPr="00D60ECF">
        <w:t>3. Установка качелей.</w:t>
      </w:r>
    </w:p>
    <w:p w:rsidR="007E75E7" w:rsidRPr="00D60ECF" w:rsidRDefault="007E75E7" w:rsidP="007E75E7">
      <w:pPr>
        <w:ind w:firstLine="851"/>
        <w:jc w:val="both"/>
      </w:pPr>
      <w:r w:rsidRPr="00D60ECF">
        <w:t>4. Устройство гостевой стоянки (автомобильной парковки).</w:t>
      </w:r>
    </w:p>
    <w:p w:rsidR="007E75E7" w:rsidRPr="00D60ECF" w:rsidRDefault="007E75E7" w:rsidP="007E75E7">
      <w:pPr>
        <w:ind w:firstLine="851"/>
        <w:jc w:val="both"/>
      </w:pPr>
      <w:r w:rsidRPr="00D60ECF">
        <w:t>5. Оборудование детской (игровой) площадки.</w:t>
      </w:r>
    </w:p>
    <w:p w:rsidR="007E75E7" w:rsidRPr="00D60ECF" w:rsidRDefault="007E75E7" w:rsidP="007E75E7">
      <w:pPr>
        <w:ind w:firstLine="851"/>
        <w:jc w:val="both"/>
      </w:pPr>
      <w:r w:rsidRPr="00D60ECF">
        <w:t>6. Оборудование спортивной площадки.</w:t>
      </w:r>
    </w:p>
    <w:p w:rsidR="007E75E7" w:rsidRPr="00D60ECF" w:rsidRDefault="007E75E7" w:rsidP="007E75E7">
      <w:pPr>
        <w:ind w:firstLine="851"/>
        <w:jc w:val="both"/>
      </w:pPr>
      <w:r w:rsidRPr="00D60ECF">
        <w:t>7. Озеленение территории (высадка, формирование крон деревьев, кустарников, устройство цветников).</w:t>
      </w:r>
    </w:p>
    <w:p w:rsidR="007E75E7" w:rsidRPr="00D60ECF" w:rsidRDefault="007E75E7" w:rsidP="007E75E7">
      <w:pPr>
        <w:ind w:firstLine="851"/>
        <w:jc w:val="both"/>
      </w:pPr>
      <w:r w:rsidRPr="00D60ECF">
        <w:t>8. Установка газонных ограждений, декоративных ограждений.</w:t>
      </w:r>
    </w:p>
    <w:p w:rsidR="007E75E7" w:rsidRPr="00D60ECF" w:rsidRDefault="007E75E7" w:rsidP="007E75E7">
      <w:pPr>
        <w:ind w:firstLine="851"/>
        <w:jc w:val="both"/>
      </w:pPr>
      <w:r w:rsidRPr="00D60ECF">
        <w:t>9. Обрезка деревьев и кустов.</w:t>
      </w:r>
    </w:p>
    <w:p w:rsidR="007E75E7" w:rsidRPr="00D60ECF" w:rsidRDefault="007E75E7" w:rsidP="007E75E7">
      <w:pPr>
        <w:ind w:firstLine="851"/>
        <w:jc w:val="both"/>
      </w:pPr>
      <w:r w:rsidRPr="00D60ECF">
        <w:t>10. Удаление аварийных деревьев.</w:t>
      </w:r>
    </w:p>
    <w:p w:rsidR="007E75E7" w:rsidRPr="00D60ECF" w:rsidRDefault="007E75E7" w:rsidP="007E75E7">
      <w:pPr>
        <w:ind w:firstLine="851"/>
        <w:jc w:val="both"/>
      </w:pPr>
      <w:r w:rsidRPr="00D60ECF">
        <w:t>11. Демонтаж хозяйственных построек (в том числе сараев) и строительство сараев.</w:t>
      </w:r>
    </w:p>
    <w:p w:rsidR="007E75E7" w:rsidRPr="00D60ECF" w:rsidRDefault="007E75E7" w:rsidP="007E75E7">
      <w:pPr>
        <w:ind w:firstLine="851"/>
        <w:jc w:val="both"/>
      </w:pPr>
      <w:r w:rsidRPr="00D60ECF">
        <w:t>12. Устройство хозяйственно-бытовых площадок для установки контейнеров-мусоросборников.</w:t>
      </w:r>
    </w:p>
    <w:p w:rsidR="007E75E7" w:rsidRPr="00D60ECF" w:rsidRDefault="007E75E7" w:rsidP="007E75E7">
      <w:pPr>
        <w:ind w:firstLine="851"/>
        <w:jc w:val="both"/>
      </w:pPr>
      <w:r w:rsidRPr="00D60ECF">
        <w:t>13. Отсыпка дворовой территории (выравнивание).</w:t>
      </w:r>
    </w:p>
    <w:p w:rsidR="007E75E7" w:rsidRPr="00D60ECF" w:rsidRDefault="007E75E7" w:rsidP="007E75E7">
      <w:pPr>
        <w:ind w:firstLine="851"/>
        <w:jc w:val="both"/>
      </w:pPr>
      <w:r w:rsidRPr="00D60ECF">
        <w:t>14. Устройство площадок для выгула животных.</w:t>
      </w:r>
    </w:p>
    <w:p w:rsidR="007E75E7" w:rsidRPr="00D60ECF" w:rsidRDefault="007E75E7" w:rsidP="007E75E7">
      <w:pPr>
        <w:ind w:firstLine="851"/>
        <w:jc w:val="both"/>
      </w:pPr>
      <w:r w:rsidRPr="00D60ECF">
        <w:t xml:space="preserve">15. Оборудование </w:t>
      </w:r>
      <w:proofErr w:type="spellStart"/>
      <w:r w:rsidRPr="00D60ECF">
        <w:t>велопарковки</w:t>
      </w:r>
      <w:proofErr w:type="spellEnd"/>
      <w:r w:rsidRPr="00D60ECF">
        <w:t>.</w:t>
      </w:r>
    </w:p>
    <w:p w:rsidR="007E75E7" w:rsidRDefault="007E75E7" w:rsidP="007E75E7">
      <w:pPr>
        <w:ind w:firstLine="851"/>
        <w:jc w:val="both"/>
      </w:pPr>
      <w:r w:rsidRPr="00D60ECF">
        <w:t>16. Устройство ливневой канализации.</w:t>
      </w:r>
    </w:p>
    <w:p w:rsidR="007E75E7" w:rsidRDefault="007E75E7" w:rsidP="007E75E7">
      <w:pPr>
        <w:ind w:firstLine="851"/>
        <w:jc w:val="both"/>
      </w:pPr>
    </w:p>
    <w:p w:rsidR="007E75E7" w:rsidRPr="000B2804" w:rsidRDefault="007E75E7" w:rsidP="007E75E7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7E75E7" w:rsidRDefault="007E75E7" w:rsidP="007E75E7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7E75E7" w:rsidRDefault="007E75E7" w:rsidP="007E75E7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591B0F" w:rsidRPr="00351DE2" w:rsidRDefault="00591B0F" w:rsidP="00351D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591B0F" w:rsidRPr="00351DE2" w:rsidSect="007E75E7"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81"/>
        </w:sectPr>
      </w:pPr>
    </w:p>
    <w:p w:rsidR="00B737C2" w:rsidRPr="00F93B92" w:rsidRDefault="00B737C2" w:rsidP="00B737C2">
      <w:pPr>
        <w:widowControl w:val="0"/>
        <w:autoSpaceDE w:val="0"/>
        <w:autoSpaceDN w:val="0"/>
        <w:jc w:val="right"/>
        <w:outlineLvl w:val="1"/>
      </w:pPr>
      <w:r w:rsidRPr="00F93B92">
        <w:t xml:space="preserve">Приложение </w:t>
      </w:r>
      <w:r w:rsidR="008E69F2">
        <w:t>5</w:t>
      </w:r>
    </w:p>
    <w:p w:rsidR="00B737C2" w:rsidRDefault="00B737C2" w:rsidP="00B737C2">
      <w:pPr>
        <w:widowControl w:val="0"/>
        <w:autoSpaceDE w:val="0"/>
        <w:autoSpaceDN w:val="0"/>
        <w:jc w:val="right"/>
      </w:pPr>
      <w:r w:rsidRPr="00F93B92">
        <w:t>к государственной программе</w:t>
      </w:r>
    </w:p>
    <w:p w:rsidR="00B737C2" w:rsidRPr="00F93B92" w:rsidRDefault="00B737C2" w:rsidP="00B737C2">
      <w:pPr>
        <w:widowControl w:val="0"/>
        <w:autoSpaceDE w:val="0"/>
        <w:autoSpaceDN w:val="0"/>
        <w:jc w:val="right"/>
      </w:pPr>
    </w:p>
    <w:p w:rsidR="0090586C" w:rsidRDefault="00B737C2" w:rsidP="00B737C2">
      <w:pPr>
        <w:jc w:val="center"/>
        <w:rPr>
          <w:b/>
        </w:rPr>
      </w:pPr>
      <w:r w:rsidRPr="00F3001C">
        <w:rPr>
          <w:b/>
        </w:rPr>
        <w:t xml:space="preserve">Порядок </w:t>
      </w:r>
    </w:p>
    <w:p w:rsidR="003145C1" w:rsidRDefault="00B737C2" w:rsidP="00B737C2">
      <w:pPr>
        <w:jc w:val="center"/>
        <w:rPr>
          <w:b/>
        </w:rPr>
      </w:pPr>
      <w:r w:rsidRPr="0048532F">
        <w:rPr>
          <w:b/>
        </w:rPr>
        <w:t xml:space="preserve">проведения инвентаризации дворовых </w:t>
      </w:r>
      <w:r w:rsidR="00432B7B">
        <w:rPr>
          <w:b/>
        </w:rPr>
        <w:t xml:space="preserve">и общественных </w:t>
      </w:r>
      <w:r w:rsidRPr="0048532F">
        <w:rPr>
          <w:b/>
        </w:rPr>
        <w:t xml:space="preserve">территорий, </w:t>
      </w:r>
    </w:p>
    <w:p w:rsidR="003145C1" w:rsidRDefault="00B737C2" w:rsidP="00B737C2">
      <w:pPr>
        <w:jc w:val="center"/>
        <w:rPr>
          <w:b/>
        </w:rPr>
      </w:pPr>
      <w:r w:rsidRPr="0048532F">
        <w:rPr>
          <w:b/>
        </w:rPr>
        <w:t xml:space="preserve">уровня благоустройства индивидуальных жилых домов </w:t>
      </w:r>
    </w:p>
    <w:p w:rsidR="00B737C2" w:rsidRDefault="00B737C2" w:rsidP="00B737C2">
      <w:pPr>
        <w:jc w:val="center"/>
        <w:rPr>
          <w:b/>
        </w:rPr>
      </w:pPr>
      <w:r w:rsidRPr="0048532F">
        <w:rPr>
          <w:b/>
        </w:rPr>
        <w:t>и земельных участков, предоставленных для их размещения</w:t>
      </w:r>
    </w:p>
    <w:p w:rsidR="003145C1" w:rsidRDefault="003145C1" w:rsidP="00B737C2">
      <w:pPr>
        <w:jc w:val="center"/>
        <w:rPr>
          <w:b/>
        </w:rPr>
      </w:pPr>
    </w:p>
    <w:p w:rsidR="008E69F2" w:rsidRDefault="003145C1" w:rsidP="003145C1">
      <w:pPr>
        <w:jc w:val="both"/>
      </w:pPr>
      <w:r>
        <w:tab/>
        <w:t>1. На территории Республики Карелия инвентаризация дворовых и общественных территорий, уровня благоустройства индивидуальных жилых домов и земельных участков, предоставленных для их раз</w:t>
      </w:r>
      <w:r w:rsidR="004B2912">
        <w:t>мещения, проводится в два этапа:</w:t>
      </w:r>
    </w:p>
    <w:p w:rsidR="00B737C2" w:rsidRPr="00BA130D" w:rsidRDefault="00B737C2" w:rsidP="0090586C">
      <w:pPr>
        <w:ind w:firstLine="567"/>
        <w:jc w:val="both"/>
      </w:pPr>
      <w:r w:rsidRPr="00B468FC">
        <w:t xml:space="preserve">первый этап – </w:t>
      </w:r>
      <w:r>
        <w:t>и</w:t>
      </w:r>
      <w:r w:rsidRPr="00B468FC">
        <w:t xml:space="preserve">нвентаризация дворовых и общественных территорий в срок </w:t>
      </w:r>
      <w:r w:rsidRPr="00BA130D">
        <w:t xml:space="preserve">до 1 </w:t>
      </w:r>
      <w:r w:rsidR="003145C1">
        <w:t>ноября</w:t>
      </w:r>
      <w:r w:rsidRPr="00BA130D">
        <w:t xml:space="preserve"> 2017 года;</w:t>
      </w:r>
    </w:p>
    <w:p w:rsidR="00B737C2" w:rsidRDefault="00B737C2" w:rsidP="0090586C">
      <w:pPr>
        <w:ind w:firstLine="567"/>
        <w:jc w:val="both"/>
      </w:pPr>
      <w:r w:rsidRPr="00BA130D">
        <w:t xml:space="preserve">второй этап – инвентаризация </w:t>
      </w:r>
      <w:r w:rsidR="003145C1">
        <w:t>уровня благоустройства</w:t>
      </w:r>
      <w:r w:rsidRPr="00BA130D">
        <w:t xml:space="preserve"> индивидуальн</w:t>
      </w:r>
      <w:r w:rsidR="003145C1">
        <w:t>ых</w:t>
      </w:r>
      <w:r w:rsidRPr="00BA130D">
        <w:t xml:space="preserve"> жил</w:t>
      </w:r>
      <w:r w:rsidR="003145C1">
        <w:t>ых домов и земельных участков, предоставленных для их размещения</w:t>
      </w:r>
      <w:r w:rsidR="004B2912">
        <w:t>,</w:t>
      </w:r>
      <w:r w:rsidR="003145C1">
        <w:t xml:space="preserve"> </w:t>
      </w:r>
      <w:r w:rsidRPr="00BA130D">
        <w:t xml:space="preserve"> в срок до 31 декабря 2018 года.</w:t>
      </w:r>
    </w:p>
    <w:p w:rsidR="00B737C2" w:rsidRPr="00B468FC" w:rsidRDefault="00B737C2" w:rsidP="0090586C">
      <w:pPr>
        <w:ind w:firstLine="567"/>
        <w:jc w:val="both"/>
      </w:pPr>
      <w:r>
        <w:t>2. </w:t>
      </w:r>
      <w:r w:rsidRPr="00B468FC">
        <w:t xml:space="preserve">Инвентаризация проводится в соответствии с графиком, утверждаемым </w:t>
      </w:r>
      <w:r w:rsidR="003145C1">
        <w:t xml:space="preserve">органом местного самоуправления </w:t>
      </w:r>
      <w:r w:rsidRPr="00B468FC">
        <w:t>муниципального образования.</w:t>
      </w:r>
    </w:p>
    <w:p w:rsidR="00B737C2" w:rsidRPr="00490E54" w:rsidRDefault="00B737C2" w:rsidP="0090586C">
      <w:pPr>
        <w:ind w:firstLine="567"/>
        <w:jc w:val="both"/>
      </w:pPr>
      <w:r w:rsidRPr="00B468FC">
        <w:t>3.</w:t>
      </w:r>
      <w:r>
        <w:t> </w:t>
      </w:r>
      <w:r w:rsidRPr="00490E54">
        <w:t xml:space="preserve">График размещается </w:t>
      </w:r>
      <w:r>
        <w:t xml:space="preserve">на официальных сайтах органов местного самоуправления </w:t>
      </w:r>
      <w:r w:rsidR="003145C1">
        <w:t xml:space="preserve">муниципальных образований </w:t>
      </w:r>
      <w:r w:rsidRPr="00490E54">
        <w:t>в информационно-телекоммуникационной сети «</w:t>
      </w:r>
      <w:r>
        <w:t>Интернет»</w:t>
      </w:r>
      <w:r w:rsidR="003145C1">
        <w:t>, а также</w:t>
      </w:r>
      <w:r w:rsidRPr="00490E54">
        <w:t xml:space="preserve"> доводится до </w:t>
      </w:r>
      <w:r>
        <w:t xml:space="preserve">сведения </w:t>
      </w:r>
      <w:r w:rsidRPr="00490E54">
        <w:t xml:space="preserve">управляющих организаций, </w:t>
      </w:r>
      <w:r>
        <w:t xml:space="preserve">товариществ собственников жилья (далее – ТСЖ), граждан </w:t>
      </w:r>
      <w:r w:rsidR="003145C1">
        <w:t xml:space="preserve">с использованием </w:t>
      </w:r>
      <w:r>
        <w:t xml:space="preserve">средств массовой информации, </w:t>
      </w:r>
      <w:r w:rsidR="003145C1">
        <w:t xml:space="preserve">на </w:t>
      </w:r>
      <w:r>
        <w:t>общи</w:t>
      </w:r>
      <w:r w:rsidR="003145C1">
        <w:t>х</w:t>
      </w:r>
      <w:r>
        <w:t xml:space="preserve"> собрания</w:t>
      </w:r>
      <w:r w:rsidR="003145C1">
        <w:t>х</w:t>
      </w:r>
      <w:r>
        <w:t xml:space="preserve"> собственников помещений в </w:t>
      </w:r>
      <w:r w:rsidR="004B2912">
        <w:t>МКД</w:t>
      </w:r>
      <w:r>
        <w:t xml:space="preserve"> и другими доступными способами в соответствии с действующим законодательством</w:t>
      </w:r>
      <w:r w:rsidRPr="00490E54">
        <w:t>.</w:t>
      </w:r>
    </w:p>
    <w:p w:rsidR="00B737C2" w:rsidRPr="00B468FC" w:rsidRDefault="00B737C2" w:rsidP="0090586C">
      <w:pPr>
        <w:ind w:firstLine="567"/>
        <w:jc w:val="both"/>
      </w:pPr>
      <w:r w:rsidRPr="00B468FC">
        <w:t>4.</w:t>
      </w:r>
      <w:r>
        <w:t> </w:t>
      </w:r>
      <w:r w:rsidRPr="00B468FC">
        <w:t>Информация о датах проведени</w:t>
      </w:r>
      <w:r>
        <w:t>я</w:t>
      </w:r>
      <w:r w:rsidRPr="00B468FC">
        <w:t xml:space="preserve"> инвентаризации дворовых территорий размещается </w:t>
      </w:r>
      <w:r w:rsidR="003145C1">
        <w:t>в общедоступных местах</w:t>
      </w:r>
      <w:r w:rsidRPr="00B468FC">
        <w:t xml:space="preserve"> не менее чем за 5 рабочих дней до даты </w:t>
      </w:r>
      <w:r w:rsidR="003145C1">
        <w:t xml:space="preserve">проведения </w:t>
      </w:r>
      <w:r w:rsidRPr="00B468FC">
        <w:t>инвентаризации.</w:t>
      </w:r>
    </w:p>
    <w:p w:rsidR="00B737C2" w:rsidRDefault="00B737C2" w:rsidP="0090586C">
      <w:pPr>
        <w:ind w:firstLine="567"/>
        <w:jc w:val="both"/>
      </w:pPr>
      <w:r w:rsidRPr="00B468FC">
        <w:t>5.</w:t>
      </w:r>
      <w:r>
        <w:t xml:space="preserve"> Инвентаризация проводится </w:t>
      </w:r>
      <w:r w:rsidR="003145C1">
        <w:t xml:space="preserve">комиссиями, </w:t>
      </w:r>
      <w:r>
        <w:t xml:space="preserve">создаваемыми органами местного самоуправления </w:t>
      </w:r>
      <w:r w:rsidR="003145C1">
        <w:t xml:space="preserve">муниципальных образований. </w:t>
      </w:r>
      <w:r>
        <w:t xml:space="preserve"> </w:t>
      </w:r>
      <w:r w:rsidR="004B2912">
        <w:t>С</w:t>
      </w:r>
      <w:r w:rsidRPr="00490E54">
        <w:t xml:space="preserve"> учетом вида территории</w:t>
      </w:r>
      <w:r w:rsidR="003145C1">
        <w:t>, подлежащей инвентаризации,</w:t>
      </w:r>
      <w:r>
        <w:t xml:space="preserve"> </w:t>
      </w:r>
      <w:r w:rsidR="004B2912">
        <w:t>по решению комиссии</w:t>
      </w:r>
      <w:r w:rsidR="004B2912" w:rsidRPr="005D1C5A">
        <w:t xml:space="preserve"> </w:t>
      </w:r>
      <w:r>
        <w:t>к ее работе могут привлекаться</w:t>
      </w:r>
      <w:r w:rsidRPr="00490E54">
        <w:t>:</w:t>
      </w:r>
    </w:p>
    <w:p w:rsidR="00B737C2" w:rsidRPr="00490E54" w:rsidRDefault="00B737C2" w:rsidP="0090586C">
      <w:pPr>
        <w:ind w:firstLine="567"/>
        <w:jc w:val="both"/>
      </w:pPr>
      <w:r>
        <w:t>представители органов местного самоуправления;</w:t>
      </w:r>
    </w:p>
    <w:p w:rsidR="00B737C2" w:rsidRDefault="00B737C2" w:rsidP="0090586C">
      <w:pPr>
        <w:ind w:firstLine="567"/>
        <w:jc w:val="both"/>
      </w:pPr>
      <w: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B737C2" w:rsidRPr="00490E54" w:rsidRDefault="00B737C2" w:rsidP="0090586C">
      <w:pPr>
        <w:ind w:firstLine="567"/>
        <w:jc w:val="both"/>
      </w:pPr>
      <w:r w:rsidRPr="00A304E4">
        <w:t>представители иных заинтересованных</w:t>
      </w:r>
      <w:r w:rsidRPr="00490E54">
        <w:t xml:space="preserve"> организаций.</w:t>
      </w:r>
    </w:p>
    <w:p w:rsidR="00B737C2" w:rsidRPr="00B468FC" w:rsidRDefault="00B737C2" w:rsidP="0090586C">
      <w:pPr>
        <w:ind w:firstLine="567"/>
        <w:jc w:val="both"/>
      </w:pPr>
      <w:r w:rsidRPr="00A56D26"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B737C2" w:rsidRPr="00352789" w:rsidRDefault="00B737C2" w:rsidP="0090586C">
      <w:pPr>
        <w:ind w:firstLine="567"/>
        <w:jc w:val="both"/>
      </w:pPr>
      <w:r w:rsidRPr="00352789">
        <w:t>6.</w:t>
      </w:r>
      <w:r>
        <w:t> </w:t>
      </w:r>
      <w:r w:rsidRPr="00352789">
        <w:t xml:space="preserve">Инвентаризация проводится путем </w:t>
      </w:r>
      <w:r>
        <w:t>визуального</w:t>
      </w:r>
      <w:r w:rsidRPr="00352789">
        <w:t xml:space="preserve"> обследования территорий и расположенных на </w:t>
      </w:r>
      <w:r w:rsidR="003145C1">
        <w:t>них</w:t>
      </w:r>
      <w:r w:rsidRPr="00352789">
        <w:t xml:space="preserve"> </w:t>
      </w:r>
      <w:r>
        <w:t xml:space="preserve">объектов и </w:t>
      </w:r>
      <w:r w:rsidRPr="00352789">
        <w:t>элементов.</w:t>
      </w:r>
    </w:p>
    <w:p w:rsidR="00B737C2" w:rsidRPr="00352789" w:rsidRDefault="00B737C2" w:rsidP="0090586C">
      <w:pPr>
        <w:ind w:firstLine="567"/>
        <w:jc w:val="both"/>
      </w:pPr>
      <w:r w:rsidRPr="00352789">
        <w:t>7.</w:t>
      </w:r>
      <w:r>
        <w:t> </w:t>
      </w:r>
      <w:r w:rsidRPr="00352789">
        <w:t xml:space="preserve">По </w:t>
      </w:r>
      <w:r>
        <w:t>результатам</w:t>
      </w:r>
      <w:r w:rsidRPr="00352789">
        <w:t xml:space="preserve"> инвентаризации составляется </w:t>
      </w:r>
      <w:r w:rsidR="003145C1">
        <w:t>п</w:t>
      </w:r>
      <w:r w:rsidRPr="00352789">
        <w:t xml:space="preserve">аспорт благоустройства обследуемой территории (далее – Паспорт) </w:t>
      </w:r>
      <w:r w:rsidR="004B2912">
        <w:t xml:space="preserve">по </w:t>
      </w:r>
      <w:r w:rsidR="003145C1">
        <w:t>формам согласно</w:t>
      </w:r>
      <w:r w:rsidRPr="00352789">
        <w:t xml:space="preserve"> приложени</w:t>
      </w:r>
      <w:r w:rsidR="003145C1">
        <w:t>ю</w:t>
      </w:r>
      <w:r w:rsidRPr="00352789">
        <w:t xml:space="preserve"> 1 к </w:t>
      </w:r>
      <w:r w:rsidR="003145C1">
        <w:t xml:space="preserve">настоящему </w:t>
      </w:r>
      <w:r w:rsidRPr="00352789">
        <w:t xml:space="preserve">Порядку. </w:t>
      </w:r>
    </w:p>
    <w:p w:rsidR="00B737C2" w:rsidRPr="00352789" w:rsidRDefault="00B737C2" w:rsidP="0090586C">
      <w:pPr>
        <w:ind w:firstLine="567"/>
        <w:jc w:val="both"/>
      </w:pPr>
      <w:r w:rsidRPr="00352789">
        <w:t>8.</w:t>
      </w:r>
      <w:r>
        <w:t> </w:t>
      </w:r>
      <w:r w:rsidRPr="00352789">
        <w:t>Паспорта формируются с учетом следующих особенностей:</w:t>
      </w:r>
    </w:p>
    <w:p w:rsidR="00B737C2" w:rsidRPr="00352789" w:rsidRDefault="00B737C2" w:rsidP="0090586C">
      <w:pPr>
        <w:ind w:firstLine="567"/>
        <w:jc w:val="both"/>
      </w:pPr>
      <w:r w:rsidRPr="00352789">
        <w:t>не допускается пересечение границ территорий, указанных в Паспорт</w:t>
      </w:r>
      <w:r w:rsidR="003145C1">
        <w:t>е</w:t>
      </w:r>
      <w:r w:rsidRPr="00352789">
        <w:t>;</w:t>
      </w:r>
    </w:p>
    <w:p w:rsidR="00B737C2" w:rsidRPr="00352789" w:rsidRDefault="00B737C2" w:rsidP="0090586C">
      <w:pPr>
        <w:ind w:firstLine="567"/>
        <w:jc w:val="both"/>
      </w:pPr>
      <w:r w:rsidRPr="00352789">
        <w:t>не допускается установление границ территорий, указанных в Паспорт</w:t>
      </w:r>
      <w:r w:rsidR="003145C1">
        <w:t>е</w:t>
      </w:r>
      <w:r w:rsidR="00432B7B">
        <w:t>,</w:t>
      </w:r>
      <w:r w:rsidRPr="00352789">
        <w:t xml:space="preserve"> приводящее к образованию неучтенных </w:t>
      </w:r>
      <w:r>
        <w:t>(бесхоз</w:t>
      </w:r>
      <w:r w:rsidR="004B2912">
        <w:t>яй</w:t>
      </w:r>
      <w:r>
        <w:t xml:space="preserve">ных) </w:t>
      </w:r>
      <w:r w:rsidRPr="00352789">
        <w:t>объектов;</w:t>
      </w:r>
    </w:p>
    <w:p w:rsidR="00B737C2" w:rsidRPr="00352789" w:rsidRDefault="003145C1" w:rsidP="0090586C">
      <w:pPr>
        <w:ind w:firstLine="567"/>
        <w:jc w:val="both"/>
      </w:pPr>
      <w:r>
        <w:t xml:space="preserve">результаты </w:t>
      </w:r>
      <w:r w:rsidR="00B737C2" w:rsidRPr="00352789">
        <w:t>инвентаризаци</w:t>
      </w:r>
      <w:r>
        <w:t>и</w:t>
      </w:r>
      <w:r w:rsidR="00B737C2" w:rsidRPr="00352789">
        <w:t xml:space="preserve"> дворовой территории, прилегающей к двум и более МКД</w:t>
      </w:r>
      <w:r>
        <w:t>, подлежат включению в</w:t>
      </w:r>
      <w:r w:rsidR="00B737C2" w:rsidRPr="00352789">
        <w:t xml:space="preserve"> Паспорт с указанием перечня </w:t>
      </w:r>
      <w:proofErr w:type="gramStart"/>
      <w:r w:rsidR="00B737C2" w:rsidRPr="00352789">
        <w:t>прилегающих</w:t>
      </w:r>
      <w:proofErr w:type="gramEnd"/>
      <w:r w:rsidR="00B737C2" w:rsidRPr="00352789">
        <w:t xml:space="preserve"> МКД;</w:t>
      </w:r>
    </w:p>
    <w:p w:rsidR="00B737C2" w:rsidRPr="00352789" w:rsidRDefault="00B737C2" w:rsidP="0090586C">
      <w:pPr>
        <w:ind w:firstLine="567"/>
        <w:jc w:val="both"/>
      </w:pPr>
      <w:r w:rsidRPr="00352789">
        <w:t xml:space="preserve">в случае примыкания к дворовой территории </w:t>
      </w:r>
      <w:r w:rsidR="005E23AD" w:rsidRPr="00352789">
        <w:t xml:space="preserve">внутриквартального проезда </w:t>
      </w:r>
      <w:r w:rsidR="005E23AD">
        <w:t xml:space="preserve">он подлежит включению </w:t>
      </w:r>
      <w:r w:rsidRPr="00352789">
        <w:t xml:space="preserve">в </w:t>
      </w:r>
      <w:r w:rsidR="004B2912">
        <w:t>Паспорт</w:t>
      </w:r>
      <w:r w:rsidRPr="00352789">
        <w:t>, разрабатываем</w:t>
      </w:r>
      <w:r w:rsidR="004B2912">
        <w:t>ый</w:t>
      </w:r>
      <w:r w:rsidRPr="00352789">
        <w:t xml:space="preserve"> на дворовую территорию</w:t>
      </w:r>
      <w:r w:rsidR="005E23AD">
        <w:t>.</w:t>
      </w:r>
    </w:p>
    <w:p w:rsidR="00B737C2" w:rsidRPr="00352789" w:rsidRDefault="00B737C2" w:rsidP="0090586C">
      <w:pPr>
        <w:ind w:firstLine="567"/>
        <w:jc w:val="both"/>
      </w:pPr>
      <w:r w:rsidRPr="00352789">
        <w:t>9.</w:t>
      </w:r>
      <w:r>
        <w:t> </w:t>
      </w:r>
      <w:r w:rsidRPr="00352789">
        <w:t xml:space="preserve">Копия </w:t>
      </w:r>
      <w:r w:rsidR="005E23AD">
        <w:t>П</w:t>
      </w:r>
      <w:r w:rsidRPr="00352789">
        <w:t>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B737C2" w:rsidRPr="00352789" w:rsidRDefault="00B737C2" w:rsidP="0090586C">
      <w:pPr>
        <w:ind w:firstLine="567"/>
        <w:jc w:val="both"/>
      </w:pPr>
      <w:r w:rsidRPr="00352789">
        <w:t>До начала проведения инвентаризации рекомендуется предварительное заполнение Паспортов:</w:t>
      </w:r>
    </w:p>
    <w:p w:rsidR="00B737C2" w:rsidRPr="00352789" w:rsidRDefault="00D238B7" w:rsidP="0090586C">
      <w:pPr>
        <w:ind w:firstLine="567"/>
        <w:jc w:val="both"/>
      </w:pPr>
      <w:r>
        <w:t xml:space="preserve">по </w:t>
      </w:r>
      <w:r w:rsidR="00B737C2" w:rsidRPr="00352789">
        <w:t xml:space="preserve">дворовым территориям – управляющими организациями, ТСЖ, </w:t>
      </w:r>
      <w:r w:rsidR="005E23AD">
        <w:t>органам</w:t>
      </w:r>
      <w:r w:rsidR="00432B7B">
        <w:t>и</w:t>
      </w:r>
      <w:r w:rsidR="005E23AD">
        <w:t xml:space="preserve"> местного самоуправления</w:t>
      </w:r>
      <w:r w:rsidR="00B737C2" w:rsidRPr="00352789">
        <w:t xml:space="preserve"> муниципальн</w:t>
      </w:r>
      <w:r w:rsidR="005E23AD">
        <w:t>ых</w:t>
      </w:r>
      <w:r w:rsidR="00B737C2" w:rsidRPr="00352789">
        <w:t xml:space="preserve"> образовани</w:t>
      </w:r>
      <w:r w:rsidR="005E23AD">
        <w:t>й</w:t>
      </w:r>
      <w:r w:rsidR="00B737C2" w:rsidRPr="00352789">
        <w:t xml:space="preserve"> и ответственными лицам</w:t>
      </w:r>
      <w:r w:rsidR="00B737C2">
        <w:t>и</w:t>
      </w:r>
      <w:r w:rsidR="00B737C2" w:rsidRPr="00352789">
        <w:t xml:space="preserve"> при непосредственном управлении </w:t>
      </w:r>
      <w:r w:rsidR="005E23AD">
        <w:t xml:space="preserve">собственниками помещений в </w:t>
      </w:r>
      <w:r w:rsidR="00B737C2" w:rsidRPr="00352789">
        <w:t>МКД;</w:t>
      </w:r>
    </w:p>
    <w:p w:rsidR="00B737C2" w:rsidRPr="00352789" w:rsidRDefault="00B737C2" w:rsidP="0090586C">
      <w:pPr>
        <w:ind w:firstLine="567"/>
        <w:jc w:val="both"/>
      </w:pPr>
      <w:r w:rsidRPr="00352789">
        <w:t xml:space="preserve">по общественным территориям – </w:t>
      </w:r>
      <w:r w:rsidR="005E23AD">
        <w:t>органами местного самоуправления</w:t>
      </w:r>
      <w:r>
        <w:t xml:space="preserve"> муниципальн</w:t>
      </w:r>
      <w:r w:rsidR="005E23AD">
        <w:t>ых</w:t>
      </w:r>
      <w:r>
        <w:t xml:space="preserve"> образовани</w:t>
      </w:r>
      <w:r w:rsidR="005E23AD">
        <w:t>й</w:t>
      </w:r>
      <w:r>
        <w:t>;</w:t>
      </w:r>
    </w:p>
    <w:p w:rsidR="00B737C2" w:rsidRPr="00352789" w:rsidRDefault="00B737C2" w:rsidP="0090586C">
      <w:pPr>
        <w:ind w:firstLine="567"/>
        <w:jc w:val="both"/>
      </w:pPr>
      <w:r w:rsidRPr="00352789">
        <w:t>по территориям индивидуальн</w:t>
      </w:r>
      <w:r w:rsidR="005E23AD">
        <w:t>ых</w:t>
      </w:r>
      <w:r w:rsidRPr="00352789">
        <w:t xml:space="preserve"> жил</w:t>
      </w:r>
      <w:r w:rsidR="005E23AD">
        <w:t xml:space="preserve">ых домов и земельных участков, предоставленных для их размещения, </w:t>
      </w:r>
      <w:r w:rsidRPr="00A56D26">
        <w:t xml:space="preserve">– представителями </w:t>
      </w:r>
      <w:r>
        <w:t>общественных комиссий</w:t>
      </w:r>
      <w:r w:rsidRPr="00A56D26">
        <w:t>, юридическими лицами и индивидуальными предпринимателями</w:t>
      </w:r>
      <w:r>
        <w:t>.</w:t>
      </w:r>
    </w:p>
    <w:p w:rsidR="00B737C2" w:rsidRPr="00352789" w:rsidRDefault="00B737C2" w:rsidP="0090586C">
      <w:pPr>
        <w:ind w:firstLine="567"/>
        <w:jc w:val="both"/>
      </w:pPr>
      <w:r w:rsidRPr="00352789">
        <w:t>10</w:t>
      </w:r>
      <w:r>
        <w:t>. </w:t>
      </w:r>
      <w:r w:rsidR="005E23AD">
        <w:t>А</w:t>
      </w:r>
      <w:r w:rsidRPr="00352789">
        <w:t>ктуализация Паспортов проводится не реже одного раза в 5 лет с</w:t>
      </w:r>
      <w:r w:rsidR="005E23AD">
        <w:t xml:space="preserve">о дня </w:t>
      </w:r>
      <w:r w:rsidRPr="00352789">
        <w:t xml:space="preserve"> проведения первичной (предыдущей) </w:t>
      </w:r>
      <w:r>
        <w:t>и</w:t>
      </w:r>
      <w:r w:rsidRPr="00352789">
        <w:t>нвентаризации</w:t>
      </w:r>
      <w:r w:rsidR="005E23AD">
        <w:t xml:space="preserve"> в соответствии с настоящим </w:t>
      </w:r>
      <w:r w:rsidR="004B2912">
        <w:t>П</w:t>
      </w:r>
      <w:r w:rsidR="005E23AD">
        <w:t>орядком</w:t>
      </w:r>
      <w:r w:rsidRPr="00352789">
        <w:t xml:space="preserve">. </w:t>
      </w:r>
    </w:p>
    <w:p w:rsidR="00B737C2" w:rsidRPr="00352789" w:rsidRDefault="00B737C2" w:rsidP="0090586C">
      <w:pPr>
        <w:ind w:firstLine="567"/>
        <w:jc w:val="both"/>
      </w:pPr>
      <w:r w:rsidRPr="00352789">
        <w:t>11</w:t>
      </w:r>
      <w:r>
        <w:t>. </w:t>
      </w:r>
      <w:r w:rsidRPr="00352789">
        <w:t xml:space="preserve">По итогам </w:t>
      </w:r>
      <w:r>
        <w:t>и</w:t>
      </w:r>
      <w:r w:rsidRPr="00352789">
        <w:t>нвентаризации</w:t>
      </w:r>
      <w:r w:rsidR="005E23AD">
        <w:t xml:space="preserve"> террито</w:t>
      </w:r>
      <w:r w:rsidR="002F721C">
        <w:t>рий органами местного самоуправ</w:t>
      </w:r>
      <w:r w:rsidR="005E23AD">
        <w:t>ления</w:t>
      </w:r>
      <w:r w:rsidRPr="00352789">
        <w:t xml:space="preserve"> муниципальн</w:t>
      </w:r>
      <w:r w:rsidR="005E23AD">
        <w:t>ых</w:t>
      </w:r>
      <w:r w:rsidRPr="00352789">
        <w:t xml:space="preserve"> образовани</w:t>
      </w:r>
      <w:r w:rsidR="005E23AD">
        <w:t>й</w:t>
      </w:r>
      <w:r w:rsidRPr="00352789">
        <w:t xml:space="preserve"> составляется </w:t>
      </w:r>
      <w:r w:rsidR="005E23AD">
        <w:t>п</w:t>
      </w:r>
      <w:r w:rsidRPr="00352789">
        <w:t xml:space="preserve">аспорт благоустройства территории населенного пункта (далее – Паспорт НП) </w:t>
      </w:r>
      <w:r w:rsidR="005E23AD">
        <w:t xml:space="preserve"> по форме согласно </w:t>
      </w:r>
      <w:r w:rsidRPr="00352789">
        <w:t>приложени</w:t>
      </w:r>
      <w:r w:rsidR="005E23AD">
        <w:t>ю</w:t>
      </w:r>
      <w:r w:rsidRPr="00352789">
        <w:t xml:space="preserve"> 2 к </w:t>
      </w:r>
      <w:r w:rsidR="005E23AD">
        <w:t xml:space="preserve">настоящему </w:t>
      </w:r>
      <w:r w:rsidR="00D238B7">
        <w:t>П</w:t>
      </w:r>
      <w:r w:rsidRPr="00352789">
        <w:t>орядку.</w:t>
      </w:r>
    </w:p>
    <w:p w:rsidR="00AF5D53" w:rsidRDefault="00B737C2" w:rsidP="0090586C">
      <w:pPr>
        <w:ind w:firstLine="567"/>
        <w:jc w:val="both"/>
      </w:pPr>
      <w:r w:rsidRPr="00352789">
        <w:t>12</w:t>
      </w:r>
      <w:r>
        <w:t>. </w:t>
      </w:r>
      <w:r w:rsidRPr="00352789">
        <w:t xml:space="preserve">Паспорт НП подлежит обязательной ежегодной актуализации не позднее 1 </w:t>
      </w:r>
      <w:r>
        <w:t>марта</w:t>
      </w:r>
      <w:r w:rsidRPr="00352789">
        <w:t xml:space="preserve"> с учетом</w:t>
      </w:r>
      <w:r w:rsidR="004B2912">
        <w:t xml:space="preserve"> изменения</w:t>
      </w:r>
      <w:r w:rsidRPr="00352789">
        <w:t xml:space="preserve"> </w:t>
      </w:r>
      <w:r w:rsidR="003B02FD">
        <w:t xml:space="preserve">уровня </w:t>
      </w:r>
      <w:r w:rsidRPr="00352789">
        <w:t>благоуст</w:t>
      </w:r>
      <w:r w:rsidR="004B2912">
        <w:t>ройства территорий, произошедшего</w:t>
      </w:r>
      <w:r w:rsidRPr="00352789">
        <w:t xml:space="preserve"> в предыдущем году, </w:t>
      </w:r>
      <w:r>
        <w:t xml:space="preserve">на </w:t>
      </w:r>
      <w:r w:rsidRPr="00352789">
        <w:t xml:space="preserve">основании проведенной </w:t>
      </w:r>
      <w:r>
        <w:t>и</w:t>
      </w:r>
      <w:r w:rsidRPr="00352789">
        <w:t>нвентаризации.</w:t>
      </w:r>
    </w:p>
    <w:p w:rsidR="00AF5D53" w:rsidRDefault="00B737C2" w:rsidP="0090586C">
      <w:pPr>
        <w:ind w:firstLine="567"/>
        <w:jc w:val="both"/>
        <w:sectPr w:rsidR="00AF5D53" w:rsidSect="00355BE9"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81"/>
        </w:sectPr>
      </w:pPr>
      <w:r w:rsidRPr="00352789">
        <w:t xml:space="preserve"> </w:t>
      </w:r>
    </w:p>
    <w:p w:rsidR="00B737C2" w:rsidRPr="00BF2539" w:rsidRDefault="00B737C2" w:rsidP="00B737C2">
      <w:pPr>
        <w:pageBreakBefore/>
        <w:ind w:left="357"/>
        <w:jc w:val="right"/>
      </w:pPr>
      <w:r w:rsidRPr="00BF2539">
        <w:t>Приложение № 1 к Порядку</w:t>
      </w:r>
    </w:p>
    <w:p w:rsidR="003B02FD" w:rsidRDefault="003B02FD" w:rsidP="003B02FD">
      <w:pPr>
        <w:jc w:val="right"/>
      </w:pPr>
      <w:r w:rsidRPr="003B02FD">
        <w:t xml:space="preserve">проведения инвентаризации дворовых </w:t>
      </w:r>
    </w:p>
    <w:p w:rsidR="00432B7B" w:rsidRDefault="00432B7B" w:rsidP="003B02FD">
      <w:pPr>
        <w:jc w:val="right"/>
      </w:pPr>
      <w:r>
        <w:t xml:space="preserve">и общественных </w:t>
      </w:r>
      <w:r w:rsidR="003B02FD" w:rsidRPr="003B02FD">
        <w:t xml:space="preserve">территорий, </w:t>
      </w:r>
    </w:p>
    <w:p w:rsidR="003B02FD" w:rsidRDefault="003B02FD" w:rsidP="003B02FD">
      <w:pPr>
        <w:jc w:val="right"/>
      </w:pPr>
      <w:r w:rsidRPr="003B02FD">
        <w:t xml:space="preserve">уровня благоустройства </w:t>
      </w:r>
    </w:p>
    <w:p w:rsidR="003B02FD" w:rsidRPr="003B02FD" w:rsidRDefault="003B02FD" w:rsidP="003B02FD">
      <w:pPr>
        <w:jc w:val="right"/>
      </w:pPr>
      <w:r w:rsidRPr="003B02FD">
        <w:t xml:space="preserve">индивидуальных жилых домов </w:t>
      </w:r>
    </w:p>
    <w:p w:rsidR="003B02FD" w:rsidRDefault="003B02FD" w:rsidP="003B02FD">
      <w:pPr>
        <w:jc w:val="right"/>
      </w:pPr>
      <w:r w:rsidRPr="003B02FD">
        <w:t xml:space="preserve">и земельных участков, </w:t>
      </w:r>
    </w:p>
    <w:p w:rsidR="003B02FD" w:rsidRPr="003B02FD" w:rsidRDefault="003B02FD" w:rsidP="003B02FD">
      <w:pPr>
        <w:jc w:val="right"/>
      </w:pPr>
      <w:proofErr w:type="gramStart"/>
      <w:r w:rsidRPr="003B02FD">
        <w:t>предоставленных</w:t>
      </w:r>
      <w:proofErr w:type="gramEnd"/>
      <w:r w:rsidRPr="003B02FD">
        <w:t xml:space="preserve"> для их размещения</w:t>
      </w:r>
    </w:p>
    <w:p w:rsidR="00A4524A" w:rsidRDefault="00A4524A" w:rsidP="00B737C2">
      <w:pPr>
        <w:ind w:left="360"/>
        <w:jc w:val="center"/>
        <w:rPr>
          <w:b/>
        </w:rPr>
      </w:pPr>
    </w:p>
    <w:p w:rsidR="00B737C2" w:rsidRPr="00BF2539" w:rsidRDefault="00B737C2" w:rsidP="00B737C2">
      <w:pPr>
        <w:ind w:left="360"/>
        <w:jc w:val="center"/>
        <w:rPr>
          <w:b/>
        </w:rPr>
      </w:pPr>
      <w:r w:rsidRPr="00BF2539">
        <w:rPr>
          <w:b/>
        </w:rPr>
        <w:t>ПАСПОРТ</w:t>
      </w:r>
    </w:p>
    <w:p w:rsidR="00B737C2" w:rsidRPr="00BF2539" w:rsidRDefault="00B737C2" w:rsidP="00B737C2">
      <w:pPr>
        <w:ind w:left="360"/>
        <w:jc w:val="center"/>
        <w:rPr>
          <w:b/>
        </w:rPr>
      </w:pPr>
      <w:r w:rsidRPr="00BF2539">
        <w:rPr>
          <w:b/>
        </w:rPr>
        <w:t>благоустройства дворовой территории</w:t>
      </w:r>
    </w:p>
    <w:p w:rsidR="00B737C2" w:rsidRPr="00BF2539" w:rsidRDefault="00B737C2" w:rsidP="00B737C2">
      <w:pPr>
        <w:ind w:left="360"/>
        <w:jc w:val="center"/>
        <w:rPr>
          <w:b/>
        </w:rPr>
      </w:pPr>
      <w:r w:rsidRPr="00BF2539">
        <w:rPr>
          <w:b/>
        </w:rPr>
        <w:t xml:space="preserve">по состоянию </w:t>
      </w:r>
      <w:proofErr w:type="gramStart"/>
      <w:r w:rsidRPr="00BF2539">
        <w:rPr>
          <w:b/>
        </w:rPr>
        <w:t>на</w:t>
      </w:r>
      <w:proofErr w:type="gramEnd"/>
      <w:r w:rsidRPr="00BF2539">
        <w:rPr>
          <w:b/>
        </w:rPr>
        <w:t xml:space="preserve"> _________________</w:t>
      </w:r>
    </w:p>
    <w:p w:rsidR="00B737C2" w:rsidRPr="00BF2539" w:rsidRDefault="00B737C2" w:rsidP="00B737C2">
      <w:pPr>
        <w:ind w:left="360"/>
        <w:jc w:val="center"/>
        <w:rPr>
          <w:b/>
        </w:rPr>
      </w:pPr>
    </w:p>
    <w:p w:rsidR="00B737C2" w:rsidRPr="00432B7B" w:rsidRDefault="00B737C2" w:rsidP="00432B7B">
      <w:pPr>
        <w:pStyle w:val="ad"/>
        <w:numPr>
          <w:ilvl w:val="0"/>
          <w:numId w:val="21"/>
        </w:numPr>
        <w:spacing w:after="120"/>
        <w:jc w:val="center"/>
        <w:rPr>
          <w:b/>
          <w:szCs w:val="28"/>
        </w:rPr>
      </w:pPr>
      <w:r w:rsidRPr="00432B7B">
        <w:rPr>
          <w:b/>
          <w:szCs w:val="28"/>
        </w:rPr>
        <w:t xml:space="preserve">Общие сведения о </w:t>
      </w:r>
      <w:r w:rsidR="004B2912">
        <w:rPr>
          <w:b/>
          <w:szCs w:val="28"/>
        </w:rPr>
        <w:t xml:space="preserve">дворовой </w:t>
      </w:r>
      <w:r w:rsidRPr="00432B7B">
        <w:rPr>
          <w:b/>
          <w:szCs w:val="28"/>
        </w:rPr>
        <w:t xml:space="preserve">территории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631"/>
        <w:gridCol w:w="3094"/>
      </w:tblGrid>
      <w:tr w:rsidR="00B737C2" w:rsidRPr="00BF2539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BF2539" w:rsidRDefault="00B737C2" w:rsidP="00195804">
            <w:pPr>
              <w:jc w:val="center"/>
            </w:pPr>
            <w:r w:rsidRPr="00BF2539">
              <w:t xml:space="preserve">№ </w:t>
            </w:r>
            <w:proofErr w:type="gramStart"/>
            <w:r w:rsidRPr="00BF2539">
              <w:t>п</w:t>
            </w:r>
            <w:proofErr w:type="gramEnd"/>
            <w:r w:rsidRPr="00BF2539">
              <w:t>/п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B737C2" w:rsidRPr="00BF2539" w:rsidRDefault="00B737C2" w:rsidP="00195804">
            <w:pPr>
              <w:jc w:val="center"/>
            </w:pPr>
            <w:r w:rsidRPr="00BF2539">
              <w:t>Наименование показателя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737C2" w:rsidRPr="00BF2539" w:rsidRDefault="00B737C2" w:rsidP="00195804">
            <w:pPr>
              <w:jc w:val="center"/>
            </w:pPr>
            <w:r w:rsidRPr="00BF2539">
              <w:t>Значение показателя</w:t>
            </w:r>
          </w:p>
        </w:tc>
      </w:tr>
      <w:tr w:rsidR="00B737C2" w:rsidRPr="00BF2539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BF2539" w:rsidRDefault="00B737C2" w:rsidP="00195804">
            <w:pPr>
              <w:jc w:val="center"/>
            </w:pPr>
            <w:r w:rsidRPr="00BF2539">
              <w:t>1.1</w:t>
            </w:r>
            <w:r w:rsidR="004B2912">
              <w:t>.</w:t>
            </w:r>
          </w:p>
        </w:tc>
        <w:tc>
          <w:tcPr>
            <w:tcW w:w="5631" w:type="dxa"/>
            <w:shd w:val="clear" w:color="auto" w:fill="auto"/>
          </w:tcPr>
          <w:p w:rsidR="00B737C2" w:rsidRPr="00BF2539" w:rsidRDefault="00B737C2" w:rsidP="00256B5E">
            <w:r w:rsidRPr="00BF2539">
              <w:t xml:space="preserve">Адрес жилого дома* </w:t>
            </w:r>
          </w:p>
        </w:tc>
        <w:tc>
          <w:tcPr>
            <w:tcW w:w="3094" w:type="dxa"/>
            <w:shd w:val="clear" w:color="auto" w:fill="auto"/>
          </w:tcPr>
          <w:p w:rsidR="00B737C2" w:rsidRPr="00BF2539" w:rsidRDefault="00B737C2" w:rsidP="00195804">
            <w:pPr>
              <w:rPr>
                <w:i/>
              </w:rPr>
            </w:pPr>
          </w:p>
        </w:tc>
      </w:tr>
      <w:tr w:rsidR="004B2912" w:rsidRPr="00BF2539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4B2912" w:rsidRPr="00351DE2" w:rsidRDefault="004B2912" w:rsidP="004B2912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1.2</w:t>
            </w:r>
            <w:r>
              <w:rPr>
                <w:szCs w:val="28"/>
              </w:rPr>
              <w:t>.</w:t>
            </w:r>
          </w:p>
        </w:tc>
        <w:tc>
          <w:tcPr>
            <w:tcW w:w="5631" w:type="dxa"/>
            <w:shd w:val="clear" w:color="auto" w:fill="auto"/>
          </w:tcPr>
          <w:p w:rsidR="004B2912" w:rsidRPr="00351DE2" w:rsidRDefault="004B2912" w:rsidP="004B2912">
            <w:pPr>
              <w:rPr>
                <w:szCs w:val="28"/>
              </w:rPr>
            </w:pPr>
            <w:r w:rsidRPr="00351DE2">
              <w:rPr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3094" w:type="dxa"/>
            <w:shd w:val="clear" w:color="auto" w:fill="auto"/>
          </w:tcPr>
          <w:p w:rsidR="004B2912" w:rsidRPr="00BF2539" w:rsidRDefault="004B2912" w:rsidP="00195804">
            <w:pPr>
              <w:rPr>
                <w:i/>
              </w:rPr>
            </w:pPr>
          </w:p>
        </w:tc>
      </w:tr>
      <w:tr w:rsidR="004B2912" w:rsidRPr="00BF2539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4B2912" w:rsidRPr="00351DE2" w:rsidRDefault="004B2912" w:rsidP="004B2912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1.3</w:t>
            </w:r>
            <w:r>
              <w:rPr>
                <w:szCs w:val="28"/>
              </w:rPr>
              <w:t>.</w:t>
            </w:r>
          </w:p>
        </w:tc>
        <w:tc>
          <w:tcPr>
            <w:tcW w:w="5631" w:type="dxa"/>
            <w:shd w:val="clear" w:color="auto" w:fill="auto"/>
          </w:tcPr>
          <w:p w:rsidR="004B2912" w:rsidRPr="00351DE2" w:rsidRDefault="004B2912" w:rsidP="004B2912">
            <w:pPr>
              <w:rPr>
                <w:szCs w:val="28"/>
              </w:rPr>
            </w:pPr>
            <w:r w:rsidRPr="00351DE2">
              <w:rPr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094" w:type="dxa"/>
            <w:shd w:val="clear" w:color="auto" w:fill="auto"/>
          </w:tcPr>
          <w:p w:rsidR="004B2912" w:rsidRPr="00BF2539" w:rsidRDefault="004B2912" w:rsidP="00195804">
            <w:pPr>
              <w:rPr>
                <w:i/>
              </w:rPr>
            </w:pPr>
          </w:p>
        </w:tc>
      </w:tr>
      <w:tr w:rsidR="004B2912" w:rsidRPr="00BF2539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4B2912" w:rsidRPr="00351DE2" w:rsidRDefault="004B2912" w:rsidP="004B2912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1.4</w:t>
            </w:r>
            <w:r>
              <w:rPr>
                <w:szCs w:val="28"/>
              </w:rPr>
              <w:t>.</w:t>
            </w:r>
          </w:p>
        </w:tc>
        <w:tc>
          <w:tcPr>
            <w:tcW w:w="5631" w:type="dxa"/>
            <w:shd w:val="clear" w:color="auto" w:fill="auto"/>
          </w:tcPr>
          <w:p w:rsidR="004B2912" w:rsidRPr="00351DE2" w:rsidRDefault="004B2912" w:rsidP="004B2912">
            <w:pPr>
              <w:rPr>
                <w:szCs w:val="28"/>
              </w:rPr>
            </w:pPr>
            <w:r w:rsidRPr="00351DE2">
              <w:rPr>
                <w:szCs w:val="28"/>
              </w:rPr>
              <w:t>Общая площадь территории, кв. м</w:t>
            </w:r>
          </w:p>
        </w:tc>
        <w:tc>
          <w:tcPr>
            <w:tcW w:w="3094" w:type="dxa"/>
            <w:shd w:val="clear" w:color="auto" w:fill="auto"/>
          </w:tcPr>
          <w:p w:rsidR="004B2912" w:rsidRPr="00BF2539" w:rsidRDefault="004B2912" w:rsidP="00195804">
            <w:pPr>
              <w:rPr>
                <w:i/>
              </w:rPr>
            </w:pPr>
          </w:p>
        </w:tc>
      </w:tr>
      <w:tr w:rsidR="004B2912" w:rsidRPr="00BF2539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4B2912" w:rsidRPr="00351DE2" w:rsidRDefault="004B2912" w:rsidP="004B2912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1.5</w:t>
            </w:r>
            <w:r>
              <w:rPr>
                <w:szCs w:val="28"/>
              </w:rPr>
              <w:t>.</w:t>
            </w:r>
          </w:p>
        </w:tc>
        <w:tc>
          <w:tcPr>
            <w:tcW w:w="5631" w:type="dxa"/>
            <w:shd w:val="clear" w:color="auto" w:fill="auto"/>
          </w:tcPr>
          <w:p w:rsidR="004B2912" w:rsidRPr="00351DE2" w:rsidRDefault="004B2912" w:rsidP="004B2912">
            <w:pPr>
              <w:rPr>
                <w:szCs w:val="28"/>
              </w:rPr>
            </w:pPr>
            <w:r w:rsidRPr="00351DE2">
              <w:rPr>
                <w:szCs w:val="28"/>
              </w:rPr>
              <w:t>Оценка уровня благоустро</w:t>
            </w:r>
            <w:r>
              <w:rPr>
                <w:szCs w:val="28"/>
              </w:rPr>
              <w:t>йства территории (благоустроенная/</w:t>
            </w:r>
            <w:r w:rsidRPr="00351DE2">
              <w:rPr>
                <w:szCs w:val="28"/>
              </w:rPr>
              <w:t>неблагоустроенная)**</w:t>
            </w:r>
          </w:p>
        </w:tc>
        <w:tc>
          <w:tcPr>
            <w:tcW w:w="3094" w:type="dxa"/>
            <w:shd w:val="clear" w:color="auto" w:fill="auto"/>
          </w:tcPr>
          <w:p w:rsidR="004B2912" w:rsidRPr="00BF2539" w:rsidRDefault="004B2912" w:rsidP="00195804">
            <w:pPr>
              <w:rPr>
                <w:i/>
              </w:rPr>
            </w:pPr>
          </w:p>
        </w:tc>
      </w:tr>
    </w:tbl>
    <w:p w:rsidR="004B2912" w:rsidRDefault="004B2912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631"/>
        <w:gridCol w:w="3094"/>
      </w:tblGrid>
      <w:tr w:rsidR="00B737C2" w:rsidRPr="00BF2539" w:rsidTr="0090586C">
        <w:trPr>
          <w:trHeight w:val="287"/>
        </w:trPr>
        <w:tc>
          <w:tcPr>
            <w:tcW w:w="9781" w:type="dxa"/>
            <w:gridSpan w:val="3"/>
            <w:shd w:val="clear" w:color="auto" w:fill="auto"/>
          </w:tcPr>
          <w:p w:rsidR="00B737C2" w:rsidRPr="00BF2539" w:rsidRDefault="004B2912" w:rsidP="00195804">
            <w:pPr>
              <w:jc w:val="center"/>
              <w:rPr>
                <w:i/>
              </w:rPr>
            </w:pPr>
            <w:r>
              <w:rPr>
                <w:b/>
              </w:rPr>
              <w:t>1.6.</w:t>
            </w:r>
            <w:r w:rsidR="00B737C2">
              <w:rPr>
                <w:b/>
              </w:rPr>
              <w:t xml:space="preserve"> </w:t>
            </w:r>
            <w:r w:rsidR="00B737C2" w:rsidRPr="00BF2539">
              <w:rPr>
                <w:b/>
              </w:rPr>
              <w:t>Класс «Строения»</w:t>
            </w:r>
          </w:p>
        </w:tc>
      </w:tr>
      <w:tr w:rsidR="00B737C2" w:rsidRPr="00BF2539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BF2539" w:rsidRDefault="00B737C2" w:rsidP="004B2912">
            <w:pPr>
              <w:jc w:val="center"/>
            </w:pPr>
            <w:r>
              <w:t>1.</w:t>
            </w:r>
            <w:r w:rsidR="004B2912">
              <w:t>6</w:t>
            </w:r>
            <w:r>
              <w:t>.1.</w:t>
            </w:r>
          </w:p>
        </w:tc>
        <w:tc>
          <w:tcPr>
            <w:tcW w:w="5631" w:type="dxa"/>
            <w:shd w:val="clear" w:color="auto" w:fill="auto"/>
          </w:tcPr>
          <w:p w:rsidR="00B737C2" w:rsidRPr="00BF2539" w:rsidRDefault="00B737C2" w:rsidP="00195804">
            <w:pPr>
              <w:rPr>
                <w:b/>
              </w:rPr>
            </w:pPr>
            <w:r>
              <w:rPr>
                <w:b/>
              </w:rPr>
              <w:t>П</w:t>
            </w:r>
            <w:r w:rsidRPr="00BF2539">
              <w:rPr>
                <w:b/>
              </w:rPr>
              <w:t>одкласс «жилое»</w:t>
            </w:r>
          </w:p>
        </w:tc>
        <w:tc>
          <w:tcPr>
            <w:tcW w:w="3094" w:type="dxa"/>
            <w:shd w:val="clear" w:color="auto" w:fill="auto"/>
          </w:tcPr>
          <w:p w:rsidR="00B737C2" w:rsidRPr="00BF2539" w:rsidRDefault="00B737C2" w:rsidP="00195804">
            <w:pPr>
              <w:rPr>
                <w:i/>
              </w:rPr>
            </w:pPr>
          </w:p>
        </w:tc>
      </w:tr>
      <w:tr w:rsidR="00B737C2" w:rsidRPr="00351DE2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351DE2" w:rsidRDefault="00B737C2" w:rsidP="00195804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а</w:t>
            </w:r>
          </w:p>
        </w:tc>
        <w:tc>
          <w:tcPr>
            <w:tcW w:w="5631" w:type="dxa"/>
            <w:shd w:val="clear" w:color="auto" w:fill="auto"/>
          </w:tcPr>
          <w:p w:rsidR="00B737C2" w:rsidRPr="00351DE2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737C2" w:rsidRPr="00351DE2">
              <w:rPr>
                <w:szCs w:val="28"/>
              </w:rPr>
              <w:t>ип (МКД, ИЖС, блокированный)</w:t>
            </w:r>
          </w:p>
        </w:tc>
        <w:tc>
          <w:tcPr>
            <w:tcW w:w="3094" w:type="dxa"/>
            <w:shd w:val="clear" w:color="auto" w:fill="auto"/>
          </w:tcPr>
          <w:p w:rsidR="00B737C2" w:rsidRPr="00351DE2" w:rsidRDefault="00B737C2" w:rsidP="00195804">
            <w:pPr>
              <w:rPr>
                <w:i/>
                <w:szCs w:val="28"/>
              </w:rPr>
            </w:pPr>
          </w:p>
        </w:tc>
      </w:tr>
      <w:tr w:rsidR="00B737C2" w:rsidRPr="00351DE2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351DE2" w:rsidRDefault="00B737C2" w:rsidP="00195804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б</w:t>
            </w:r>
          </w:p>
        </w:tc>
        <w:tc>
          <w:tcPr>
            <w:tcW w:w="5631" w:type="dxa"/>
            <w:shd w:val="clear" w:color="auto" w:fill="auto"/>
          </w:tcPr>
          <w:p w:rsidR="00B737C2" w:rsidRPr="00351DE2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737C2" w:rsidRPr="00351DE2">
              <w:rPr>
                <w:szCs w:val="28"/>
              </w:rPr>
              <w:t>анимаемая площадь, кв.</w:t>
            </w:r>
            <w:r w:rsidR="00BB0FBF">
              <w:rPr>
                <w:szCs w:val="28"/>
              </w:rPr>
              <w:t xml:space="preserve"> </w:t>
            </w:r>
            <w:r w:rsidR="00B737C2" w:rsidRPr="00351DE2">
              <w:rPr>
                <w:szCs w:val="28"/>
              </w:rPr>
              <w:t>м</w:t>
            </w:r>
          </w:p>
        </w:tc>
        <w:tc>
          <w:tcPr>
            <w:tcW w:w="3094" w:type="dxa"/>
            <w:shd w:val="clear" w:color="auto" w:fill="auto"/>
          </w:tcPr>
          <w:p w:rsidR="00B737C2" w:rsidRPr="00351DE2" w:rsidRDefault="00B737C2" w:rsidP="00195804">
            <w:pPr>
              <w:rPr>
                <w:i/>
                <w:szCs w:val="28"/>
              </w:rPr>
            </w:pPr>
          </w:p>
        </w:tc>
      </w:tr>
      <w:tr w:rsidR="00B737C2" w:rsidRPr="00351DE2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351DE2" w:rsidRDefault="00B737C2" w:rsidP="00195804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в</w:t>
            </w:r>
          </w:p>
        </w:tc>
        <w:tc>
          <w:tcPr>
            <w:tcW w:w="5631" w:type="dxa"/>
            <w:shd w:val="clear" w:color="auto" w:fill="auto"/>
          </w:tcPr>
          <w:p w:rsidR="00B737C2" w:rsidRPr="00351DE2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351DE2">
              <w:rPr>
                <w:szCs w:val="28"/>
              </w:rPr>
              <w:t>остояние (отличное, среднее, требует ремонта)</w:t>
            </w:r>
          </w:p>
        </w:tc>
        <w:tc>
          <w:tcPr>
            <w:tcW w:w="3094" w:type="dxa"/>
            <w:shd w:val="clear" w:color="auto" w:fill="auto"/>
          </w:tcPr>
          <w:p w:rsidR="00B737C2" w:rsidRPr="00351DE2" w:rsidRDefault="00B737C2" w:rsidP="00195804">
            <w:pPr>
              <w:rPr>
                <w:i/>
                <w:szCs w:val="28"/>
              </w:rPr>
            </w:pPr>
          </w:p>
        </w:tc>
      </w:tr>
      <w:tr w:rsidR="00B737C2" w:rsidRPr="00351DE2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351DE2" w:rsidRDefault="004B2912" w:rsidP="00195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  <w:r w:rsidR="00B737C2" w:rsidRPr="00351DE2">
              <w:rPr>
                <w:szCs w:val="28"/>
              </w:rPr>
              <w:t>2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5631" w:type="dxa"/>
            <w:shd w:val="clear" w:color="auto" w:fill="auto"/>
          </w:tcPr>
          <w:p w:rsidR="00B737C2" w:rsidRPr="00351DE2" w:rsidRDefault="00B737C2" w:rsidP="00195804">
            <w:pPr>
              <w:rPr>
                <w:szCs w:val="28"/>
              </w:rPr>
            </w:pPr>
            <w:r w:rsidRPr="00351DE2">
              <w:rPr>
                <w:b/>
                <w:szCs w:val="28"/>
              </w:rPr>
              <w:t>Подкласс «нежилое»</w:t>
            </w:r>
          </w:p>
        </w:tc>
        <w:tc>
          <w:tcPr>
            <w:tcW w:w="3094" w:type="dxa"/>
            <w:shd w:val="clear" w:color="auto" w:fill="auto"/>
          </w:tcPr>
          <w:p w:rsidR="00B737C2" w:rsidRPr="00351DE2" w:rsidRDefault="00B737C2" w:rsidP="00195804">
            <w:pPr>
              <w:rPr>
                <w:i/>
                <w:szCs w:val="28"/>
              </w:rPr>
            </w:pPr>
          </w:p>
        </w:tc>
      </w:tr>
      <w:tr w:rsidR="00B737C2" w:rsidRPr="00351DE2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351DE2" w:rsidRDefault="00B737C2" w:rsidP="00195804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а</w:t>
            </w:r>
          </w:p>
        </w:tc>
        <w:tc>
          <w:tcPr>
            <w:tcW w:w="5631" w:type="dxa"/>
            <w:shd w:val="clear" w:color="auto" w:fill="auto"/>
          </w:tcPr>
          <w:p w:rsidR="00B737C2" w:rsidRPr="00351DE2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737C2" w:rsidRPr="00351DE2">
              <w:rPr>
                <w:szCs w:val="28"/>
              </w:rPr>
              <w:t>анимаемая площадь, кв.</w:t>
            </w:r>
            <w:r w:rsidR="00BB0FBF">
              <w:rPr>
                <w:szCs w:val="28"/>
              </w:rPr>
              <w:t xml:space="preserve"> </w:t>
            </w:r>
            <w:r w:rsidR="00B737C2" w:rsidRPr="00351DE2">
              <w:rPr>
                <w:szCs w:val="28"/>
              </w:rPr>
              <w:t>м</w:t>
            </w:r>
          </w:p>
        </w:tc>
        <w:tc>
          <w:tcPr>
            <w:tcW w:w="3094" w:type="dxa"/>
            <w:shd w:val="clear" w:color="auto" w:fill="auto"/>
          </w:tcPr>
          <w:p w:rsidR="00B737C2" w:rsidRPr="00351DE2" w:rsidRDefault="00B737C2" w:rsidP="00195804">
            <w:pPr>
              <w:rPr>
                <w:i/>
                <w:szCs w:val="28"/>
              </w:rPr>
            </w:pPr>
          </w:p>
        </w:tc>
      </w:tr>
      <w:tr w:rsidR="00B737C2" w:rsidRPr="00351DE2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351DE2" w:rsidRDefault="00B737C2" w:rsidP="00195804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б</w:t>
            </w:r>
          </w:p>
        </w:tc>
        <w:tc>
          <w:tcPr>
            <w:tcW w:w="5631" w:type="dxa"/>
            <w:shd w:val="clear" w:color="auto" w:fill="auto"/>
          </w:tcPr>
          <w:p w:rsidR="00B737C2" w:rsidRPr="00351DE2" w:rsidRDefault="004B2912" w:rsidP="0019580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</w:t>
            </w:r>
            <w:r w:rsidR="00B737C2" w:rsidRPr="00351DE2">
              <w:rPr>
                <w:szCs w:val="28"/>
              </w:rPr>
              <w:t>ип (гараж, хозяйственная постройка, туалет, торговый павильон, тепловой пункт, трансформаторная подстанция, иное)</w:t>
            </w:r>
            <w:proofErr w:type="gramEnd"/>
          </w:p>
        </w:tc>
        <w:tc>
          <w:tcPr>
            <w:tcW w:w="3094" w:type="dxa"/>
            <w:shd w:val="clear" w:color="auto" w:fill="auto"/>
          </w:tcPr>
          <w:p w:rsidR="00B737C2" w:rsidRPr="00351DE2" w:rsidRDefault="00B737C2" w:rsidP="00195804">
            <w:pPr>
              <w:rPr>
                <w:i/>
                <w:szCs w:val="28"/>
              </w:rPr>
            </w:pPr>
          </w:p>
        </w:tc>
      </w:tr>
      <w:tr w:rsidR="00B737C2" w:rsidRPr="00351DE2" w:rsidTr="004B2912">
        <w:trPr>
          <w:trHeight w:val="287"/>
        </w:trPr>
        <w:tc>
          <w:tcPr>
            <w:tcW w:w="1056" w:type="dxa"/>
            <w:shd w:val="clear" w:color="auto" w:fill="auto"/>
          </w:tcPr>
          <w:p w:rsidR="00B737C2" w:rsidRPr="00351DE2" w:rsidRDefault="00B737C2" w:rsidP="00195804">
            <w:pPr>
              <w:jc w:val="center"/>
              <w:rPr>
                <w:szCs w:val="28"/>
              </w:rPr>
            </w:pPr>
            <w:r w:rsidRPr="00351DE2">
              <w:rPr>
                <w:szCs w:val="28"/>
              </w:rPr>
              <w:t>в</w:t>
            </w:r>
          </w:p>
        </w:tc>
        <w:tc>
          <w:tcPr>
            <w:tcW w:w="5631" w:type="dxa"/>
            <w:shd w:val="clear" w:color="auto" w:fill="auto"/>
          </w:tcPr>
          <w:p w:rsidR="00B737C2" w:rsidRPr="00351DE2" w:rsidRDefault="004B2912" w:rsidP="0090586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351DE2">
              <w:rPr>
                <w:szCs w:val="28"/>
              </w:rPr>
              <w:t xml:space="preserve">остояние (отличное, среднее, требует ремонта, </w:t>
            </w:r>
            <w:proofErr w:type="gramStart"/>
            <w:r w:rsidR="00B737C2" w:rsidRPr="00351DE2">
              <w:rPr>
                <w:szCs w:val="28"/>
              </w:rPr>
              <w:t>незавершенный</w:t>
            </w:r>
            <w:proofErr w:type="gramEnd"/>
            <w:r w:rsidR="00B737C2" w:rsidRPr="00351DE2">
              <w:rPr>
                <w:szCs w:val="28"/>
              </w:rPr>
              <w:t>, заброшенный)</w:t>
            </w:r>
          </w:p>
        </w:tc>
        <w:tc>
          <w:tcPr>
            <w:tcW w:w="3094" w:type="dxa"/>
            <w:shd w:val="clear" w:color="auto" w:fill="auto"/>
          </w:tcPr>
          <w:p w:rsidR="00B737C2" w:rsidRPr="00351DE2" w:rsidRDefault="00B737C2" w:rsidP="00195804">
            <w:pPr>
              <w:rPr>
                <w:i/>
                <w:szCs w:val="28"/>
              </w:rPr>
            </w:pPr>
          </w:p>
        </w:tc>
      </w:tr>
    </w:tbl>
    <w:p w:rsidR="00B737C2" w:rsidRPr="004A29D1" w:rsidRDefault="00B737C2" w:rsidP="00B737C2">
      <w:pPr>
        <w:ind w:left="142" w:hanging="142"/>
        <w:jc w:val="both"/>
        <w:rPr>
          <w:sz w:val="20"/>
        </w:rPr>
      </w:pPr>
      <w:r w:rsidRPr="004A29D1">
        <w:rPr>
          <w:sz w:val="20"/>
        </w:rPr>
        <w:t xml:space="preserve"> </w:t>
      </w:r>
    </w:p>
    <w:p w:rsidR="00B737C2" w:rsidRPr="00351DE2" w:rsidRDefault="00B737C2" w:rsidP="00256B5E">
      <w:pPr>
        <w:ind w:left="142" w:firstLine="578"/>
        <w:jc w:val="both"/>
        <w:rPr>
          <w:sz w:val="24"/>
          <w:szCs w:val="24"/>
        </w:rPr>
      </w:pPr>
      <w:r w:rsidRPr="00351DE2">
        <w:rPr>
          <w:sz w:val="24"/>
          <w:szCs w:val="24"/>
        </w:rPr>
        <w:t>*</w:t>
      </w:r>
      <w:r w:rsidR="00256B5E">
        <w:rPr>
          <w:sz w:val="24"/>
          <w:szCs w:val="24"/>
        </w:rPr>
        <w:t>П</w:t>
      </w:r>
      <w:r w:rsidRPr="00351DE2">
        <w:rPr>
          <w:sz w:val="24"/>
          <w:szCs w:val="24"/>
        </w:rPr>
        <w:t>ри образовании дворовой территории земельными участками нескольких МКД в пунктах 1.1 и 1.2 указываются данные для каждого МКД.</w:t>
      </w:r>
    </w:p>
    <w:p w:rsidR="00B737C2" w:rsidRPr="00351DE2" w:rsidRDefault="00B737C2" w:rsidP="00256B5E">
      <w:pPr>
        <w:ind w:left="142" w:firstLine="578"/>
        <w:jc w:val="both"/>
        <w:rPr>
          <w:sz w:val="24"/>
          <w:szCs w:val="24"/>
        </w:rPr>
      </w:pPr>
      <w:r w:rsidRPr="00351DE2">
        <w:rPr>
          <w:sz w:val="24"/>
          <w:szCs w:val="24"/>
        </w:rPr>
        <w:t>**</w:t>
      </w:r>
      <w:r w:rsidR="00256B5E">
        <w:rPr>
          <w:sz w:val="24"/>
          <w:szCs w:val="24"/>
        </w:rPr>
        <w:t>Б</w:t>
      </w:r>
      <w:r w:rsidRPr="00351DE2">
        <w:rPr>
          <w:sz w:val="24"/>
          <w:szCs w:val="24"/>
        </w:rPr>
        <w:t>лагоустроенной считается территория, обеспеченная твердым п</w:t>
      </w:r>
      <w:r w:rsidR="004B2912">
        <w:rPr>
          <w:sz w:val="24"/>
          <w:szCs w:val="24"/>
        </w:rPr>
        <w:t>окрытием, позволяющим комфортно</w:t>
      </w:r>
      <w:r w:rsidRPr="00351DE2">
        <w:rPr>
          <w:sz w:val="24"/>
          <w:szCs w:val="24"/>
        </w:rPr>
        <w:t xml:space="preserve"> передви</w:t>
      </w:r>
      <w:r w:rsidR="004B2912">
        <w:rPr>
          <w:sz w:val="24"/>
          <w:szCs w:val="24"/>
        </w:rPr>
        <w:t>гаться</w:t>
      </w:r>
      <w:r w:rsidRPr="00351DE2">
        <w:rPr>
          <w:sz w:val="24"/>
          <w:szCs w:val="24"/>
        </w:rPr>
        <w:t xml:space="preserve"> по основным пешеходным коммуникациям в любое время года и в любую погоду, освещением, игровым оборудованием для детей </w:t>
      </w:r>
      <w:r w:rsidR="004B2912">
        <w:rPr>
          <w:sz w:val="24"/>
          <w:szCs w:val="24"/>
        </w:rPr>
        <w:t>в возрасте</w:t>
      </w:r>
      <w:r w:rsidRPr="00351DE2">
        <w:rPr>
          <w:sz w:val="24"/>
          <w:szCs w:val="24"/>
        </w:rPr>
        <w:t xml:space="preserve"> до пяти лет и набором необходимой мебели, озеленением, оборудованными площадками для сбора коммунальных отходов.</w:t>
      </w:r>
    </w:p>
    <w:p w:rsidR="00B737C2" w:rsidRDefault="00B737C2" w:rsidP="00B737C2">
      <w:pPr>
        <w:ind w:left="142" w:hanging="142"/>
        <w:jc w:val="both"/>
        <w:rPr>
          <w:i/>
          <w:sz w:val="20"/>
        </w:rPr>
      </w:pPr>
    </w:p>
    <w:p w:rsidR="00B737C2" w:rsidRPr="00160924" w:rsidRDefault="00B737C2" w:rsidP="00B737C2">
      <w:pPr>
        <w:pStyle w:val="ad"/>
        <w:numPr>
          <w:ilvl w:val="0"/>
          <w:numId w:val="21"/>
        </w:numPr>
        <w:jc w:val="center"/>
        <w:rPr>
          <w:b/>
          <w:szCs w:val="28"/>
        </w:rPr>
      </w:pPr>
      <w:r w:rsidRPr="00160924">
        <w:rPr>
          <w:b/>
          <w:szCs w:val="28"/>
        </w:rPr>
        <w:t>Классификация и набор характеристик благоустройства</w:t>
      </w:r>
    </w:p>
    <w:p w:rsidR="00B737C2" w:rsidRPr="00160924" w:rsidRDefault="00B737C2" w:rsidP="00B737C2">
      <w:pPr>
        <w:pStyle w:val="ad"/>
        <w:rPr>
          <w:b/>
          <w:szCs w:val="28"/>
        </w:rPr>
      </w:pPr>
    </w:p>
    <w:p w:rsidR="00B737C2" w:rsidRPr="00BF2539" w:rsidRDefault="00B737C2" w:rsidP="00B737C2">
      <w:pPr>
        <w:rPr>
          <w:sz w:val="2"/>
          <w:szCs w:val="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1276"/>
        <w:gridCol w:w="1701"/>
        <w:gridCol w:w="1559"/>
      </w:tblGrid>
      <w:tr w:rsidR="00726C1F" w:rsidRPr="00BB0FBF" w:rsidTr="0090586C">
        <w:trPr>
          <w:trHeight w:val="287"/>
          <w:tblHeader/>
        </w:trPr>
        <w:tc>
          <w:tcPr>
            <w:tcW w:w="851" w:type="dxa"/>
            <w:shd w:val="clear" w:color="auto" w:fill="auto"/>
            <w:vAlign w:val="center"/>
          </w:tcPr>
          <w:p w:rsidR="00726C1F" w:rsidRPr="00BB0FBF" w:rsidRDefault="00726C1F" w:rsidP="00195804">
            <w:pPr>
              <w:jc w:val="center"/>
              <w:rPr>
                <w:szCs w:val="28"/>
              </w:rPr>
            </w:pPr>
            <w:r w:rsidRPr="002E72CD">
              <w:t xml:space="preserve">№ </w:t>
            </w:r>
            <w:proofErr w:type="gramStart"/>
            <w:r w:rsidRPr="002E72CD">
              <w:t>п</w:t>
            </w:r>
            <w:proofErr w:type="gramEnd"/>
            <w:r w:rsidRPr="002E72CD"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6C1F" w:rsidRPr="00BB0FBF" w:rsidRDefault="00726C1F" w:rsidP="00195804">
            <w:pPr>
              <w:jc w:val="center"/>
              <w:rPr>
                <w:szCs w:val="28"/>
              </w:rPr>
            </w:pPr>
            <w:r w:rsidRPr="002E72CD"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C1F" w:rsidRPr="00BB0FBF" w:rsidRDefault="00726C1F" w:rsidP="00195804">
            <w:pPr>
              <w:jc w:val="center"/>
              <w:rPr>
                <w:szCs w:val="28"/>
              </w:rPr>
            </w:pPr>
            <w:r w:rsidRPr="002E72CD">
              <w:t>Ед</w:t>
            </w:r>
            <w:r>
              <w:t xml:space="preserve">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26C1F" w:rsidRPr="00BB0FBF" w:rsidRDefault="00726C1F" w:rsidP="00195804">
            <w:pPr>
              <w:jc w:val="center"/>
              <w:rPr>
                <w:szCs w:val="28"/>
              </w:rPr>
            </w:pPr>
            <w:r>
              <w:t>Количество, площадь, размеры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C1F" w:rsidRPr="00BB0FBF" w:rsidRDefault="00726C1F" w:rsidP="0019580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</w:p>
        </w:tc>
      </w:tr>
      <w:tr w:rsidR="00B737C2" w:rsidRPr="00BB0FBF" w:rsidTr="0090586C">
        <w:trPr>
          <w:trHeight w:val="287"/>
          <w:tblHeader/>
        </w:trPr>
        <w:tc>
          <w:tcPr>
            <w:tcW w:w="851" w:type="dxa"/>
            <w:shd w:val="clear" w:color="auto" w:fill="auto"/>
            <w:vAlign w:val="center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BF2539" w:rsidTr="0090586C">
        <w:trPr>
          <w:trHeight w:val="377"/>
        </w:trPr>
        <w:tc>
          <w:tcPr>
            <w:tcW w:w="9639" w:type="dxa"/>
            <w:gridSpan w:val="5"/>
            <w:shd w:val="clear" w:color="auto" w:fill="auto"/>
          </w:tcPr>
          <w:p w:rsidR="00B737C2" w:rsidRPr="00D61C4A" w:rsidRDefault="00B737C2" w:rsidP="00195804">
            <w:pPr>
              <w:jc w:val="center"/>
              <w:rPr>
                <w:b/>
              </w:rPr>
            </w:pPr>
            <w:r w:rsidRPr="00D61C4A">
              <w:rPr>
                <w:b/>
              </w:rPr>
              <w:t>2.1</w:t>
            </w:r>
            <w:r w:rsidR="00EE05F7">
              <w:rPr>
                <w:b/>
              </w:rPr>
              <w:t>.</w:t>
            </w:r>
            <w:r w:rsidRPr="00D61C4A">
              <w:rPr>
                <w:b/>
              </w:rPr>
              <w:t xml:space="preserve"> Класс «</w:t>
            </w:r>
            <w:proofErr w:type="gramStart"/>
            <w:r w:rsidRPr="00D61C4A">
              <w:rPr>
                <w:b/>
              </w:rPr>
              <w:t>Плоские</w:t>
            </w:r>
            <w:proofErr w:type="gramEnd"/>
            <w:r w:rsidRPr="00D61C4A">
              <w:rPr>
                <w:b/>
              </w:rPr>
              <w:t xml:space="preserve"> и линейные»</w:t>
            </w:r>
          </w:p>
        </w:tc>
      </w:tr>
      <w:tr w:rsidR="00B737C2" w:rsidRPr="00BF2539" w:rsidTr="0090586C">
        <w:trPr>
          <w:trHeight w:val="37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2.1.1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B737C2" w:rsidP="00195804">
            <w:pPr>
              <w:rPr>
                <w:b/>
                <w:szCs w:val="28"/>
              </w:rPr>
            </w:pPr>
            <w:r w:rsidRPr="00BB0FBF">
              <w:rPr>
                <w:b/>
                <w:szCs w:val="28"/>
              </w:rPr>
              <w:t xml:space="preserve">Подкласс «Автопарковка» 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37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737C2" w:rsidRPr="00BB0FBF">
              <w:rPr>
                <w:szCs w:val="28"/>
              </w:rPr>
              <w:t>оличество парковочных мест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37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37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1A1F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BB0FBF">
              <w:rPr>
                <w:szCs w:val="28"/>
              </w:rPr>
              <w:t>остояние (отличное, незна</w:t>
            </w:r>
            <w:r w:rsidR="00431A1F">
              <w:rPr>
                <w:szCs w:val="28"/>
              </w:rPr>
              <w:t>чи</w:t>
            </w:r>
            <w:r w:rsidR="00B737C2" w:rsidRPr="00BB0FBF">
              <w:rPr>
                <w:szCs w:val="28"/>
              </w:rPr>
              <w:t>тельные повреждения, требует ремонта)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37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37C2" w:rsidRPr="00BB0FBF">
              <w:rPr>
                <w:szCs w:val="28"/>
              </w:rPr>
              <w:t xml:space="preserve">абариты места парковки 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2.1.2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szCs w:val="28"/>
              </w:rPr>
              <w:t>Подкласс «</w:t>
            </w:r>
            <w:r w:rsidR="00B737C2" w:rsidRPr="00BB0FBF">
              <w:rPr>
                <w:b/>
                <w:szCs w:val="28"/>
              </w:rPr>
              <w:t>Детская площадка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окрытие (грунт, газон, полимерное, плиточное,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BB0FBF">
              <w:rPr>
                <w:szCs w:val="28"/>
              </w:rPr>
              <w:t>остояние (отличное, требует обслуживания, требует ремонта)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2.1.3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  <w:r w:rsidRPr="00BB0FBF">
              <w:rPr>
                <w:b/>
                <w:szCs w:val="28"/>
              </w:rPr>
              <w:t>Подкласс «Спортивная площадка»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BB0FBF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2.1.4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  <w:r w:rsidRPr="00BB0FBF">
              <w:rPr>
                <w:b/>
                <w:szCs w:val="28"/>
              </w:rPr>
              <w:t>Подкласс «Велодорожка</w:t>
            </w:r>
            <w:r w:rsidR="00195804">
              <w:rPr>
                <w:b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B737C2" w:rsidRPr="00BB0FBF">
              <w:rPr>
                <w:szCs w:val="28"/>
              </w:rPr>
              <w:t>ирина дорожки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195804" w:rsidRPr="00BB0FBF" w:rsidRDefault="004B2912" w:rsidP="0090586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BB0FBF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2.1.5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  <w:r w:rsidRPr="00BB0FBF">
              <w:rPr>
                <w:b/>
                <w:szCs w:val="28"/>
              </w:rPr>
              <w:t>Подкласс «</w:t>
            </w:r>
            <w:proofErr w:type="spellStart"/>
            <w:r w:rsidRPr="00BB0FBF">
              <w:rPr>
                <w:b/>
                <w:szCs w:val="28"/>
              </w:rPr>
              <w:t>Велопарковка</w:t>
            </w:r>
            <w:proofErr w:type="spellEnd"/>
            <w:r w:rsidR="00195804">
              <w:rPr>
                <w:b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CE624D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</w:tbl>
    <w:p w:rsidR="00726C1F" w:rsidRDefault="00726C1F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1276"/>
        <w:gridCol w:w="1701"/>
        <w:gridCol w:w="1559"/>
      </w:tblGrid>
      <w:tr w:rsidR="00726C1F" w:rsidRPr="00BF2539" w:rsidTr="007A37A6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737C2" w:rsidRPr="00BB0FBF">
              <w:rPr>
                <w:szCs w:val="28"/>
              </w:rPr>
              <w:t>оличество парковочных мест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BB0FBF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2.1.6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B737C2" w:rsidP="00195804">
            <w:pPr>
              <w:rPr>
                <w:b/>
                <w:szCs w:val="28"/>
              </w:rPr>
            </w:pPr>
            <w:r w:rsidRPr="00BB0FBF">
              <w:rPr>
                <w:b/>
                <w:szCs w:val="28"/>
              </w:rPr>
              <w:t>Подкласс «Контейнерная площадка»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BB0FBF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2.1.7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  <w:r w:rsidRPr="00BB0FBF">
              <w:rPr>
                <w:b/>
                <w:szCs w:val="28"/>
              </w:rPr>
              <w:t>Подкласс «Площадка для выгула собак»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BB0FBF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737C2" w:rsidRPr="00BB0FBF">
              <w:rPr>
                <w:szCs w:val="28"/>
              </w:rPr>
              <w:t>аличие ограждения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2.1.8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B737C2" w:rsidP="00195804">
            <w:pPr>
              <w:rPr>
                <w:b/>
                <w:szCs w:val="28"/>
              </w:rPr>
            </w:pPr>
            <w:r w:rsidRPr="00BB0FBF">
              <w:rPr>
                <w:b/>
                <w:szCs w:val="28"/>
              </w:rPr>
              <w:t>Подкласс «Тротуар»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B737C2" w:rsidRPr="00BB0FBF">
              <w:rPr>
                <w:szCs w:val="28"/>
              </w:rPr>
              <w:t>ирина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BB0FBF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BB0FBF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9639" w:type="dxa"/>
            <w:gridSpan w:val="5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b/>
                <w:szCs w:val="28"/>
              </w:rPr>
            </w:pPr>
            <w:r w:rsidRPr="00BB0FBF">
              <w:rPr>
                <w:b/>
                <w:szCs w:val="28"/>
              </w:rPr>
              <w:t>2.2</w:t>
            </w:r>
            <w:r w:rsidR="00574C42">
              <w:rPr>
                <w:b/>
                <w:szCs w:val="28"/>
              </w:rPr>
              <w:t>.</w:t>
            </w:r>
            <w:r w:rsidRPr="00BB0FBF">
              <w:rPr>
                <w:b/>
                <w:szCs w:val="28"/>
              </w:rPr>
              <w:t xml:space="preserve"> </w:t>
            </w:r>
            <w:r w:rsidR="00195804">
              <w:rPr>
                <w:b/>
                <w:szCs w:val="28"/>
              </w:rPr>
              <w:t>Класс «</w:t>
            </w:r>
            <w:r w:rsidRPr="00BB0FBF">
              <w:rPr>
                <w:b/>
                <w:szCs w:val="28"/>
              </w:rPr>
              <w:t>Элементы озеленения</w:t>
            </w:r>
            <w:r w:rsidR="00195804">
              <w:rPr>
                <w:b/>
                <w:szCs w:val="28"/>
              </w:rPr>
              <w:t>»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2.2.1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Газон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BB0FBF">
              <w:rPr>
                <w:color w:val="333333"/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BB0FBF">
              <w:rPr>
                <w:color w:val="333333"/>
                <w:szCs w:val="28"/>
              </w:rPr>
              <w:t>ип (обыкновенный, партерный, разнотравный, луговой)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(ухоженное, требует ухода, требует восстановления)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2.2.2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Дерево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B737C2" w:rsidRPr="00BB0FBF">
              <w:rPr>
                <w:color w:val="333333"/>
                <w:szCs w:val="28"/>
              </w:rPr>
              <w:t>ид (</w:t>
            </w:r>
            <w:proofErr w:type="gramStart"/>
            <w:r w:rsidR="00B737C2" w:rsidRPr="00BB0FBF">
              <w:rPr>
                <w:color w:val="333333"/>
                <w:szCs w:val="28"/>
              </w:rPr>
              <w:t>вечнозеленое</w:t>
            </w:r>
            <w:proofErr w:type="gramEnd"/>
            <w:r w:rsidR="00B737C2" w:rsidRPr="00BB0FBF">
              <w:rPr>
                <w:color w:val="333333"/>
                <w:szCs w:val="28"/>
              </w:rPr>
              <w:t>, листопадное неплодовое, листопадное плодовое)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</w:tbl>
    <w:p w:rsidR="00726C1F" w:rsidRDefault="00726C1F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1276"/>
        <w:gridCol w:w="1701"/>
        <w:gridCol w:w="1559"/>
      </w:tblGrid>
      <w:tr w:rsidR="00726C1F" w:rsidRPr="00BF2539" w:rsidTr="007A37A6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B737C2" w:rsidRPr="00BB0FBF">
              <w:rPr>
                <w:color w:val="333333"/>
                <w:szCs w:val="28"/>
              </w:rPr>
              <w:t xml:space="preserve">ысота (до 1 метра, </w:t>
            </w:r>
            <w:r w:rsidR="002F721C">
              <w:rPr>
                <w:color w:val="333333"/>
                <w:szCs w:val="28"/>
              </w:rPr>
              <w:t xml:space="preserve">1 – </w:t>
            </w:r>
            <w:r w:rsidR="00B737C2" w:rsidRPr="00BB0FBF">
              <w:rPr>
                <w:color w:val="333333"/>
                <w:szCs w:val="28"/>
              </w:rPr>
              <w:t xml:space="preserve">2 метра, </w:t>
            </w:r>
            <w:r w:rsidR="002F721C">
              <w:rPr>
                <w:color w:val="333333"/>
                <w:szCs w:val="28"/>
              </w:rPr>
              <w:br/>
              <w:t xml:space="preserve">2 – </w:t>
            </w:r>
            <w:r w:rsidR="00B737C2" w:rsidRPr="00BB0FBF">
              <w:rPr>
                <w:color w:val="333333"/>
                <w:szCs w:val="28"/>
              </w:rPr>
              <w:t>4 метра, более 4 метров)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2.2.3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Живая изгородь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B737C2" w:rsidRPr="00BB0FBF">
              <w:rPr>
                <w:color w:val="333333"/>
                <w:szCs w:val="28"/>
              </w:rPr>
              <w:t>ид (</w:t>
            </w:r>
            <w:proofErr w:type="gramStart"/>
            <w:r w:rsidR="00B737C2" w:rsidRPr="00BB0FBF">
              <w:rPr>
                <w:color w:val="333333"/>
                <w:szCs w:val="28"/>
              </w:rPr>
              <w:t>вечнозеленое</w:t>
            </w:r>
            <w:proofErr w:type="gramEnd"/>
            <w:r w:rsidR="00B737C2" w:rsidRPr="00BB0FBF">
              <w:rPr>
                <w:color w:val="333333"/>
                <w:szCs w:val="28"/>
              </w:rPr>
              <w:t>, листопадное неплодовое, листопадное плодовое)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2F721C">
              <w:rPr>
                <w:color w:val="333333"/>
                <w:szCs w:val="28"/>
              </w:rPr>
              <w:t xml:space="preserve">ысота (до 1 метра, 1 – </w:t>
            </w:r>
            <w:r w:rsidR="00B737C2" w:rsidRPr="00BB0FBF">
              <w:rPr>
                <w:color w:val="333333"/>
                <w:szCs w:val="28"/>
              </w:rPr>
              <w:t>2 метр</w:t>
            </w:r>
            <w:r w:rsidR="002F721C">
              <w:rPr>
                <w:color w:val="333333"/>
                <w:szCs w:val="28"/>
              </w:rPr>
              <w:t xml:space="preserve">а, </w:t>
            </w:r>
            <w:r w:rsidR="00CE624D">
              <w:rPr>
                <w:color w:val="333333"/>
                <w:szCs w:val="28"/>
              </w:rPr>
              <w:br/>
            </w:r>
            <w:r w:rsidR="002F721C">
              <w:rPr>
                <w:color w:val="333333"/>
                <w:szCs w:val="28"/>
              </w:rPr>
              <w:t xml:space="preserve">2 – </w:t>
            </w:r>
            <w:r w:rsidR="00B737C2" w:rsidRPr="00BB0FBF">
              <w:rPr>
                <w:color w:val="333333"/>
                <w:szCs w:val="28"/>
              </w:rPr>
              <w:t>4 метра, более 4 метров)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2.2.4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Цветник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BB0FBF">
              <w:rPr>
                <w:color w:val="333333"/>
                <w:szCs w:val="28"/>
              </w:rPr>
              <w:t xml:space="preserve">ип (клумба, горка, </w:t>
            </w:r>
            <w:r w:rsidR="00574C42" w:rsidRPr="00BB0FBF">
              <w:rPr>
                <w:color w:val="333333"/>
                <w:szCs w:val="28"/>
              </w:rPr>
              <w:t>палисадник</w:t>
            </w:r>
            <w:r w:rsidR="00B737C2" w:rsidRPr="00BB0FBF">
              <w:rPr>
                <w:color w:val="333333"/>
                <w:szCs w:val="28"/>
              </w:rPr>
              <w:t xml:space="preserve">, подвесной, </w:t>
            </w:r>
            <w:proofErr w:type="gramStart"/>
            <w:r w:rsidR="00B737C2" w:rsidRPr="00BB0FBF">
              <w:rPr>
                <w:color w:val="333333"/>
                <w:szCs w:val="28"/>
              </w:rPr>
              <w:t>другое</w:t>
            </w:r>
            <w:proofErr w:type="gramEnd"/>
            <w:r w:rsidR="00B737C2" w:rsidRPr="00BB0FBF">
              <w:rPr>
                <w:color w:val="333333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957F0" w:rsidP="004957F0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линейные </w:t>
            </w:r>
            <w:r w:rsidR="004B2912">
              <w:rPr>
                <w:color w:val="333333"/>
                <w:szCs w:val="28"/>
              </w:rPr>
              <w:t>р</w:t>
            </w:r>
            <w:r w:rsidR="00B737C2" w:rsidRPr="00BB0FBF">
              <w:rPr>
                <w:color w:val="333333"/>
                <w:szCs w:val="28"/>
              </w:rPr>
              <w:t>азмер</w:t>
            </w:r>
            <w:r w:rsidR="00CE624D">
              <w:rPr>
                <w:color w:val="333333"/>
                <w:szCs w:val="28"/>
              </w:rPr>
              <w:t xml:space="preserve">ы </w:t>
            </w:r>
            <w:r w:rsidR="002F721C">
              <w:rPr>
                <w:color w:val="333333"/>
                <w:szCs w:val="28"/>
              </w:rPr>
              <w:t xml:space="preserve">(до 0,5 метра, 0,5 – 1 метра, 1 – </w:t>
            </w:r>
            <w:r w:rsidR="00B737C2" w:rsidRPr="00BB0FBF">
              <w:rPr>
                <w:color w:val="333333"/>
                <w:szCs w:val="28"/>
              </w:rPr>
              <w:t xml:space="preserve">2 метра, </w:t>
            </w:r>
            <w:r w:rsidR="00CE624D">
              <w:rPr>
                <w:color w:val="333333"/>
                <w:szCs w:val="28"/>
              </w:rPr>
              <w:br/>
            </w:r>
            <w:r w:rsidR="00B737C2" w:rsidRPr="00BB0FBF">
              <w:rPr>
                <w:color w:val="333333"/>
                <w:szCs w:val="28"/>
              </w:rPr>
              <w:t>более 2 метров)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CE624D" w:rsidP="00195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2.2.5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Кустарник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B737C2" w:rsidRPr="00BB0FBF">
              <w:rPr>
                <w:color w:val="333333"/>
                <w:szCs w:val="28"/>
              </w:rPr>
              <w:t xml:space="preserve">ид (листопадный, </w:t>
            </w:r>
            <w:proofErr w:type="spellStart"/>
            <w:proofErr w:type="gramStart"/>
            <w:r w:rsidR="00B737C2" w:rsidRPr="00BB0FBF">
              <w:rPr>
                <w:color w:val="333333"/>
                <w:szCs w:val="28"/>
              </w:rPr>
              <w:t>вечнозеле</w:t>
            </w:r>
            <w:r w:rsidR="0090586C">
              <w:rPr>
                <w:color w:val="333333"/>
                <w:szCs w:val="28"/>
              </w:rPr>
              <w:t>-</w:t>
            </w:r>
            <w:r w:rsidR="00B737C2" w:rsidRPr="00BB0FBF">
              <w:rPr>
                <w:color w:val="333333"/>
                <w:szCs w:val="28"/>
              </w:rPr>
              <w:t>ный</w:t>
            </w:r>
            <w:proofErr w:type="spellEnd"/>
            <w:proofErr w:type="gramEnd"/>
            <w:r w:rsidR="00B737C2" w:rsidRPr="00BB0FBF">
              <w:rPr>
                <w:color w:val="333333"/>
                <w:szCs w:val="28"/>
              </w:rPr>
              <w:t>, цветущий, плодовый)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2F721C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D238B7">
              <w:rPr>
                <w:color w:val="333333"/>
                <w:szCs w:val="28"/>
              </w:rPr>
              <w:t>ысота (до 0,5 метра</w:t>
            </w:r>
            <w:r w:rsidR="00CE624D">
              <w:rPr>
                <w:color w:val="333333"/>
                <w:szCs w:val="28"/>
              </w:rPr>
              <w:t xml:space="preserve">, </w:t>
            </w:r>
            <w:r w:rsidR="00662358">
              <w:rPr>
                <w:color w:val="333333"/>
                <w:szCs w:val="28"/>
              </w:rPr>
              <w:br/>
            </w:r>
            <w:r w:rsidR="00CE624D">
              <w:rPr>
                <w:color w:val="333333"/>
                <w:szCs w:val="28"/>
              </w:rPr>
              <w:t>0,</w:t>
            </w:r>
            <w:r w:rsidR="00B737C2" w:rsidRPr="00BB0FBF">
              <w:rPr>
                <w:color w:val="333333"/>
                <w:szCs w:val="28"/>
              </w:rPr>
              <w:t xml:space="preserve">5 </w:t>
            </w:r>
            <w:r w:rsidR="002F721C">
              <w:rPr>
                <w:color w:val="333333"/>
                <w:szCs w:val="28"/>
              </w:rPr>
              <w:t xml:space="preserve">– </w:t>
            </w:r>
            <w:r w:rsidR="00B737C2" w:rsidRPr="00BB0FBF">
              <w:rPr>
                <w:color w:val="333333"/>
                <w:szCs w:val="28"/>
              </w:rPr>
              <w:t>1 метр</w:t>
            </w:r>
            <w:r w:rsidR="00662358">
              <w:rPr>
                <w:color w:val="333333"/>
                <w:szCs w:val="28"/>
              </w:rPr>
              <w:t>а</w:t>
            </w:r>
            <w:r w:rsidR="00B737C2" w:rsidRPr="00BB0FBF">
              <w:rPr>
                <w:color w:val="333333"/>
                <w:szCs w:val="28"/>
              </w:rPr>
              <w:t xml:space="preserve">, 1 </w:t>
            </w:r>
            <w:r w:rsidR="002F721C">
              <w:rPr>
                <w:color w:val="333333"/>
                <w:szCs w:val="28"/>
              </w:rPr>
              <w:t xml:space="preserve">– </w:t>
            </w:r>
            <w:r w:rsidR="00B737C2" w:rsidRPr="00BB0FBF">
              <w:rPr>
                <w:color w:val="333333"/>
                <w:szCs w:val="28"/>
              </w:rPr>
              <w:t xml:space="preserve"> 2 метра, </w:t>
            </w:r>
            <w:r w:rsidR="00CE624D">
              <w:rPr>
                <w:color w:val="333333"/>
                <w:szCs w:val="28"/>
              </w:rPr>
              <w:br/>
            </w:r>
            <w:r w:rsidR="00B737C2" w:rsidRPr="00BB0FBF">
              <w:rPr>
                <w:color w:val="333333"/>
                <w:szCs w:val="28"/>
              </w:rPr>
              <w:t>более 2 метров)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2.2.6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Вертикальное озеленение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BB0FBF">
              <w:rPr>
                <w:color w:val="333333"/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9639" w:type="dxa"/>
            <w:gridSpan w:val="5"/>
            <w:shd w:val="clear" w:color="auto" w:fill="auto"/>
          </w:tcPr>
          <w:p w:rsidR="00B737C2" w:rsidRPr="00BB0FBF" w:rsidRDefault="00195804" w:rsidP="001958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  <w:r w:rsidR="00EE05F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Класс «</w:t>
            </w:r>
            <w:r w:rsidR="00B737C2" w:rsidRPr="00BB0FBF">
              <w:rPr>
                <w:b/>
                <w:szCs w:val="28"/>
              </w:rPr>
              <w:t>Малые архитектурные формы</w:t>
            </w:r>
            <w:r>
              <w:rPr>
                <w:b/>
                <w:szCs w:val="28"/>
              </w:rPr>
              <w:t>»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2.3.1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Накопитель твердых бытовых отходов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BB0FBF">
              <w:rPr>
                <w:color w:val="333333"/>
                <w:szCs w:val="28"/>
              </w:rPr>
              <w:t>ип (контейнер, бункер, урна)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726C1F" w:rsidRPr="00BF2539" w:rsidTr="007A37A6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к</w:t>
            </w:r>
            <w:r w:rsidR="00B737C2" w:rsidRPr="00BB0FBF">
              <w:rPr>
                <w:color w:val="333333"/>
                <w:szCs w:val="28"/>
              </w:rPr>
              <w:t>оличество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957F0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>атериал (металл, пластик, бетон,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</w:t>
            </w:r>
            <w:r w:rsidR="00CE624D">
              <w:rPr>
                <w:color w:val="333333"/>
                <w:szCs w:val="28"/>
              </w:rPr>
              <w:t xml:space="preserve"> (отличное, требует обслуживания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2.3.2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Скамья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к</w:t>
            </w:r>
            <w:r w:rsidR="00B737C2" w:rsidRPr="00BB0FBF">
              <w:rPr>
                <w:color w:val="333333"/>
                <w:szCs w:val="28"/>
              </w:rPr>
              <w:t>оличество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591B0F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>атериал (</w:t>
            </w:r>
            <w:r w:rsidR="00591B0F"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 xml:space="preserve">еталл, </w:t>
            </w:r>
            <w:r w:rsidR="00591B0F">
              <w:rPr>
                <w:color w:val="333333"/>
                <w:szCs w:val="28"/>
              </w:rPr>
              <w:t>бетон, п</w:t>
            </w:r>
            <w:r w:rsidR="00B737C2" w:rsidRPr="00BB0FBF">
              <w:rPr>
                <w:color w:val="333333"/>
                <w:szCs w:val="28"/>
              </w:rPr>
              <w:t xml:space="preserve">ластик, </w:t>
            </w:r>
            <w:r w:rsidR="00591B0F">
              <w:rPr>
                <w:color w:val="333333"/>
                <w:szCs w:val="28"/>
              </w:rPr>
              <w:t>д</w:t>
            </w:r>
            <w:r w:rsidR="00B737C2" w:rsidRPr="00BB0FBF">
              <w:rPr>
                <w:color w:val="333333"/>
                <w:szCs w:val="28"/>
              </w:rPr>
              <w:t xml:space="preserve">ерево, </w:t>
            </w:r>
            <w:r w:rsidR="00591B0F">
              <w:rPr>
                <w:color w:val="333333"/>
                <w:szCs w:val="28"/>
              </w:rPr>
              <w:t>и</w:t>
            </w:r>
            <w:r w:rsidR="00B737C2" w:rsidRPr="00BB0FBF">
              <w:rPr>
                <w:color w:val="333333"/>
                <w:szCs w:val="28"/>
              </w:rPr>
              <w:t>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2B7B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(отличное, требует обслуживани</w:t>
            </w:r>
            <w:r w:rsidR="00432B7B">
              <w:rPr>
                <w:color w:val="333333"/>
                <w:szCs w:val="28"/>
              </w:rPr>
              <w:t>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2.3.3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Беседка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BB0FBF">
              <w:rPr>
                <w:color w:val="333333"/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>атериал (металл, бетон, пластик, дерево,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2B7B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(отличное, требует обслуживани</w:t>
            </w:r>
            <w:r w:rsidR="00432B7B">
              <w:rPr>
                <w:color w:val="333333"/>
                <w:szCs w:val="28"/>
              </w:rPr>
              <w:t>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2.3.4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Терраса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BB0FBF">
              <w:rPr>
                <w:color w:val="333333"/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>атериал (металл, бетон, пластик, дерево,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</w:t>
            </w:r>
            <w:r w:rsidR="00EA26EE">
              <w:rPr>
                <w:color w:val="333333"/>
                <w:szCs w:val="28"/>
              </w:rPr>
              <w:t xml:space="preserve"> (отличное, требует обслуживания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2.3.5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Навес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BB0FBF">
              <w:rPr>
                <w:color w:val="333333"/>
                <w:szCs w:val="28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>атериал (металл, бетон, пластик, дерево,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2B7B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(отличное, требует обслуживани</w:t>
            </w:r>
            <w:r w:rsidR="00432B7B">
              <w:rPr>
                <w:color w:val="333333"/>
                <w:szCs w:val="28"/>
              </w:rPr>
              <w:t>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2.3.6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Стол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957F0" w:rsidP="004957F0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линейные </w:t>
            </w:r>
            <w:r w:rsidR="004B2912">
              <w:rPr>
                <w:color w:val="333333"/>
                <w:szCs w:val="28"/>
              </w:rPr>
              <w:t>р</w:t>
            </w:r>
            <w:r w:rsidR="00B737C2" w:rsidRPr="00BB0FBF">
              <w:rPr>
                <w:color w:val="333333"/>
                <w:szCs w:val="28"/>
              </w:rPr>
              <w:t>азмер</w:t>
            </w:r>
            <w:r w:rsidR="00CE624D">
              <w:rPr>
                <w:color w:val="333333"/>
                <w:szCs w:val="28"/>
              </w:rPr>
              <w:t xml:space="preserve">ы 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CE624D" w:rsidP="00905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</w:tbl>
    <w:p w:rsidR="00726C1F" w:rsidRDefault="00726C1F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1276"/>
        <w:gridCol w:w="1701"/>
        <w:gridCol w:w="1559"/>
      </w:tblGrid>
      <w:tr w:rsidR="00726C1F" w:rsidRPr="00BF2539" w:rsidTr="007A37A6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</w:t>
            </w:r>
            <w:r w:rsidR="00B737C2" w:rsidRPr="00BB0FBF">
              <w:rPr>
                <w:color w:val="333333"/>
                <w:szCs w:val="28"/>
              </w:rPr>
              <w:t>орма (</w:t>
            </w:r>
            <w:proofErr w:type="gramStart"/>
            <w:r w:rsidR="00B737C2" w:rsidRPr="00BB0FBF">
              <w:rPr>
                <w:color w:val="333333"/>
                <w:szCs w:val="28"/>
              </w:rPr>
              <w:t>прямоугольный</w:t>
            </w:r>
            <w:proofErr w:type="gramEnd"/>
            <w:r w:rsidR="00B737C2" w:rsidRPr="00BB0FBF">
              <w:rPr>
                <w:color w:val="333333"/>
                <w:szCs w:val="28"/>
              </w:rPr>
              <w:t>, круглый)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>атериал (металл, бетон, пластик, дерево</w:t>
            </w:r>
            <w:r w:rsidR="00195804">
              <w:rPr>
                <w:color w:val="333333"/>
                <w:szCs w:val="28"/>
              </w:rPr>
              <w:t xml:space="preserve"> </w:t>
            </w:r>
            <w:r w:rsidR="00B737C2" w:rsidRPr="00BB0FBF">
              <w:rPr>
                <w:color w:val="333333"/>
                <w:szCs w:val="28"/>
              </w:rPr>
              <w:t>и</w:t>
            </w:r>
            <w:r w:rsidR="00195804">
              <w:rPr>
                <w:color w:val="333333"/>
                <w:szCs w:val="28"/>
              </w:rPr>
              <w:t xml:space="preserve"> и</w:t>
            </w:r>
            <w:r w:rsidR="00B737C2" w:rsidRPr="00BB0FBF">
              <w:rPr>
                <w:color w:val="333333"/>
                <w:szCs w:val="28"/>
              </w:rPr>
              <w:t>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2B7B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(отличное, требует обслуживани</w:t>
            </w:r>
            <w:r w:rsidR="00432B7B">
              <w:rPr>
                <w:color w:val="333333"/>
                <w:szCs w:val="28"/>
              </w:rPr>
              <w:t>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2.3.7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szCs w:val="28"/>
              </w:rPr>
              <w:t>Подкласс «</w:t>
            </w:r>
            <w:r w:rsidR="00B737C2" w:rsidRPr="00BB0FBF">
              <w:rPr>
                <w:b/>
                <w:szCs w:val="28"/>
              </w:rPr>
              <w:t>Оснащение детских площадок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574C42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proofErr w:type="gramStart"/>
            <w:r>
              <w:rPr>
                <w:color w:val="333333"/>
                <w:szCs w:val="28"/>
              </w:rPr>
              <w:t>т</w:t>
            </w:r>
            <w:r w:rsidR="00B737C2" w:rsidRPr="00BB0FBF">
              <w:rPr>
                <w:color w:val="333333"/>
                <w:szCs w:val="28"/>
              </w:rPr>
              <w:t>ип (песочница, карусель, качели, горка, качалка, домик, балансир, комплексный объект, иное)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>атериал опор (металл, пластик, дерево,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 xml:space="preserve">атериал сидения 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BB0FBF">
              <w:rPr>
                <w:color w:val="333333"/>
                <w:szCs w:val="28"/>
              </w:rPr>
              <w:t>ип подвеса (веревочный подвес, цепной подвес, жесткий подвес,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е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2B7B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(отличное, требует обслуживани</w:t>
            </w:r>
            <w:r w:rsidR="00432B7B">
              <w:rPr>
                <w:color w:val="333333"/>
                <w:szCs w:val="28"/>
              </w:rPr>
              <w:t>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ж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покрытия (окрашено, требуется окраска, окраска не требуется)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9639" w:type="dxa"/>
            <w:gridSpan w:val="5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b/>
                <w:bCs/>
                <w:color w:val="333333"/>
                <w:szCs w:val="28"/>
              </w:rPr>
              <w:t>2.4</w:t>
            </w:r>
            <w:r w:rsidR="00574C42">
              <w:rPr>
                <w:b/>
                <w:bCs/>
                <w:color w:val="333333"/>
                <w:szCs w:val="28"/>
              </w:rPr>
              <w:t>.</w:t>
            </w:r>
            <w:r w:rsidRPr="00BB0FBF">
              <w:rPr>
                <w:b/>
                <w:bCs/>
                <w:color w:val="333333"/>
                <w:szCs w:val="28"/>
              </w:rPr>
              <w:t xml:space="preserve"> </w:t>
            </w:r>
            <w:r w:rsidR="00195804">
              <w:rPr>
                <w:b/>
                <w:bCs/>
                <w:color w:val="333333"/>
                <w:szCs w:val="28"/>
              </w:rPr>
              <w:t>Класс «</w:t>
            </w:r>
            <w:r w:rsidRPr="00BB0FBF">
              <w:rPr>
                <w:b/>
                <w:bCs/>
                <w:color w:val="333333"/>
                <w:szCs w:val="28"/>
              </w:rPr>
              <w:t>Иное</w:t>
            </w:r>
            <w:r w:rsidR="00195804">
              <w:rPr>
                <w:b/>
                <w:bCs/>
                <w:color w:val="333333"/>
                <w:szCs w:val="28"/>
              </w:rPr>
              <w:t>»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2.4.1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Пандус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ш</w:t>
            </w:r>
            <w:r w:rsidR="00B737C2" w:rsidRPr="00BB0FBF">
              <w:rPr>
                <w:color w:val="333333"/>
                <w:szCs w:val="28"/>
              </w:rPr>
              <w:t>ирина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BB0FBF">
              <w:rPr>
                <w:color w:val="333333"/>
                <w:szCs w:val="28"/>
              </w:rPr>
              <w:t>ерепад высот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BB0FBF">
              <w:rPr>
                <w:color w:val="333333"/>
                <w:szCs w:val="28"/>
              </w:rPr>
              <w:t>окрытие (бетон, дерево, металл,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2B7B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(отличное, требует обслуживани</w:t>
            </w:r>
            <w:r w:rsidR="00432B7B">
              <w:rPr>
                <w:color w:val="333333"/>
                <w:szCs w:val="28"/>
              </w:rPr>
              <w:t>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2.4.2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Устройство преграждения пути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ш</w:t>
            </w:r>
            <w:r w:rsidR="00B737C2" w:rsidRPr="00BB0FBF">
              <w:rPr>
                <w:color w:val="333333"/>
                <w:szCs w:val="28"/>
              </w:rPr>
              <w:t>ирина проезда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</w:tbl>
    <w:p w:rsidR="00726C1F" w:rsidRDefault="00726C1F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1276"/>
        <w:gridCol w:w="1701"/>
        <w:gridCol w:w="1559"/>
      </w:tblGrid>
      <w:tr w:rsidR="00726C1F" w:rsidRPr="00BF2539" w:rsidTr="007A37A6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BB0FBF">
              <w:rPr>
                <w:color w:val="333333"/>
                <w:szCs w:val="28"/>
              </w:rPr>
              <w:t>ип устройства (шлагбаум, ворота, цепь, парковочный столбик,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90586C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>атериал (бетон, дерево, металл,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90586C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BB0FBF">
              <w:rPr>
                <w:color w:val="333333"/>
                <w:szCs w:val="28"/>
              </w:rPr>
              <w:t>еханизация (</w:t>
            </w:r>
            <w:proofErr w:type="gramStart"/>
            <w:r w:rsidR="00B737C2" w:rsidRPr="00BB0FBF">
              <w:rPr>
                <w:color w:val="333333"/>
                <w:szCs w:val="28"/>
              </w:rPr>
              <w:t>автоматический</w:t>
            </w:r>
            <w:proofErr w:type="gramEnd"/>
            <w:r w:rsidR="00B737C2" w:rsidRPr="00BB0FBF">
              <w:rPr>
                <w:color w:val="333333"/>
                <w:szCs w:val="28"/>
              </w:rPr>
              <w:t>, ручной,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2B7B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(отличное, требует обслуживани</w:t>
            </w:r>
            <w:r w:rsidR="00432B7B">
              <w:rPr>
                <w:color w:val="333333"/>
                <w:szCs w:val="28"/>
              </w:rPr>
              <w:t>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2.4.3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90586C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Информационный стенд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</w:t>
            </w:r>
            <w:r w:rsidR="00B737C2" w:rsidRPr="00BB0FBF">
              <w:rPr>
                <w:color w:val="333333"/>
                <w:szCs w:val="28"/>
              </w:rPr>
              <w:t>азначение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2B7B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(отличное, требует обслуживани</w:t>
            </w:r>
            <w:r w:rsidR="00432B7B">
              <w:rPr>
                <w:color w:val="333333"/>
                <w:szCs w:val="28"/>
              </w:rPr>
              <w:t>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2.4.4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Светильник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90586C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BB0FBF">
              <w:rPr>
                <w:color w:val="333333"/>
                <w:szCs w:val="28"/>
              </w:rPr>
              <w:t xml:space="preserve">ип (ртутный,  галогеновый, </w:t>
            </w:r>
            <w:proofErr w:type="spellStart"/>
            <w:r w:rsidR="00B737C2" w:rsidRPr="00BB0FBF">
              <w:rPr>
                <w:color w:val="333333"/>
                <w:szCs w:val="28"/>
              </w:rPr>
              <w:t>люминисцентный</w:t>
            </w:r>
            <w:proofErr w:type="spellEnd"/>
            <w:r w:rsidR="00B737C2" w:rsidRPr="00BB0FBF">
              <w:rPr>
                <w:color w:val="333333"/>
                <w:szCs w:val="28"/>
              </w:rPr>
              <w:t>, накаливания, светодиодный,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2F721C">
              <w:rPr>
                <w:color w:val="333333"/>
                <w:szCs w:val="28"/>
              </w:rPr>
              <w:t xml:space="preserve">ысота опоры (менее 3 метров, </w:t>
            </w:r>
            <w:r w:rsidR="002F721C">
              <w:rPr>
                <w:color w:val="333333"/>
                <w:szCs w:val="28"/>
              </w:rPr>
              <w:br/>
              <w:t xml:space="preserve">3 – 5 метров, 5 – </w:t>
            </w:r>
            <w:r w:rsidR="00B737C2" w:rsidRPr="00BB0FBF">
              <w:rPr>
                <w:color w:val="333333"/>
                <w:szCs w:val="28"/>
              </w:rPr>
              <w:t xml:space="preserve">7 метров, </w:t>
            </w:r>
            <w:proofErr w:type="gramStart"/>
            <w:r w:rsidR="00B737C2" w:rsidRPr="00BB0FBF">
              <w:rPr>
                <w:color w:val="333333"/>
                <w:szCs w:val="28"/>
              </w:rPr>
              <w:t>настенный</w:t>
            </w:r>
            <w:proofErr w:type="gramEnd"/>
            <w:r w:rsidR="00B737C2" w:rsidRPr="00BB0FBF">
              <w:rPr>
                <w:color w:val="333333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BB0FBF">
              <w:rPr>
                <w:color w:val="333333"/>
                <w:szCs w:val="28"/>
              </w:rPr>
              <w:t>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4957F0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  <w:r w:rsidRPr="00BB0FBF">
              <w:rPr>
                <w:szCs w:val="28"/>
              </w:rPr>
              <w:t>достаточность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  <w:r w:rsidRPr="00BB0FBF">
              <w:rPr>
                <w:szCs w:val="28"/>
              </w:rPr>
              <w:t>2.4.5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Люк по</w:t>
            </w:r>
            <w:r w:rsidR="00D238B7">
              <w:rPr>
                <w:b/>
                <w:color w:val="333333"/>
                <w:szCs w:val="28"/>
              </w:rPr>
              <w:t>д</w:t>
            </w:r>
            <w:r w:rsidR="00B737C2" w:rsidRPr="00BB0FBF">
              <w:rPr>
                <w:b/>
                <w:color w:val="333333"/>
                <w:szCs w:val="28"/>
              </w:rPr>
              <w:t>земных коммуникаций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737C2" w:rsidRPr="00BB0FBF">
              <w:rPr>
                <w:szCs w:val="28"/>
              </w:rPr>
              <w:t>ип люка (коммуникации связи, канализационный колодец, колодец водоснабжения, иное)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195804">
            <w:pPr>
              <w:rPr>
                <w:szCs w:val="28"/>
              </w:rPr>
            </w:pPr>
            <w:r w:rsidRPr="00BB0FBF">
              <w:rPr>
                <w:szCs w:val="28"/>
              </w:rPr>
              <w:t>2.4.6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195804" w:rsidP="00195804">
            <w:pPr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BB0FBF">
              <w:rPr>
                <w:b/>
                <w:color w:val="333333"/>
                <w:szCs w:val="28"/>
              </w:rPr>
              <w:t>Опоры ЛЭП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4957F0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B737C2" w:rsidRPr="00BB0FBF">
              <w:rPr>
                <w:szCs w:val="28"/>
              </w:rPr>
              <w:t>ысота опоры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4957F0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б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19580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737C2" w:rsidRPr="00BB0FBF">
              <w:rPr>
                <w:szCs w:val="28"/>
              </w:rPr>
              <w:t>ип опоры (металлическая, деревянная, бетонная, иное</w:t>
            </w:r>
            <w:r w:rsidR="00195804">
              <w:rPr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90586C">
            <w:pPr>
              <w:jc w:val="center"/>
              <w:rPr>
                <w:szCs w:val="28"/>
              </w:rPr>
            </w:pPr>
          </w:p>
        </w:tc>
      </w:tr>
      <w:tr w:rsidR="00B737C2" w:rsidRPr="00BF2539" w:rsidTr="0090586C">
        <w:trPr>
          <w:trHeight w:val="287"/>
        </w:trPr>
        <w:tc>
          <w:tcPr>
            <w:tcW w:w="851" w:type="dxa"/>
            <w:shd w:val="clear" w:color="auto" w:fill="auto"/>
          </w:tcPr>
          <w:p w:rsidR="00B737C2" w:rsidRPr="00BB0FBF" w:rsidRDefault="00B737C2" w:rsidP="004957F0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в</w:t>
            </w:r>
          </w:p>
        </w:tc>
        <w:tc>
          <w:tcPr>
            <w:tcW w:w="4252" w:type="dxa"/>
            <w:shd w:val="clear" w:color="auto" w:fill="auto"/>
          </w:tcPr>
          <w:p w:rsidR="00B737C2" w:rsidRPr="00BB0FBF" w:rsidRDefault="004B2912" w:rsidP="00432B7B">
            <w:pPr>
              <w:rPr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BB0FBF">
              <w:rPr>
                <w:color w:val="333333"/>
                <w:szCs w:val="28"/>
              </w:rPr>
              <w:t>остояние (отличное, требует обслуживани</w:t>
            </w:r>
            <w:r w:rsidR="00432B7B">
              <w:rPr>
                <w:color w:val="333333"/>
                <w:szCs w:val="28"/>
              </w:rPr>
              <w:t>я</w:t>
            </w:r>
            <w:r w:rsidR="00B737C2" w:rsidRPr="00BB0FBF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276" w:type="dxa"/>
            <w:shd w:val="clear" w:color="auto" w:fill="auto"/>
          </w:tcPr>
          <w:p w:rsidR="00B737C2" w:rsidRPr="00BB0FBF" w:rsidRDefault="00B737C2" w:rsidP="00EA280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37C2" w:rsidRPr="00BB0FBF" w:rsidRDefault="00B737C2" w:rsidP="00EA280C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737C2" w:rsidRPr="00BB0FBF" w:rsidRDefault="00B737C2" w:rsidP="00EA280C">
            <w:pPr>
              <w:jc w:val="center"/>
              <w:rPr>
                <w:szCs w:val="28"/>
              </w:rPr>
            </w:pPr>
          </w:p>
        </w:tc>
      </w:tr>
    </w:tbl>
    <w:p w:rsidR="00B737C2" w:rsidRPr="00BF2539" w:rsidRDefault="00CE624D" w:rsidP="00B737C2">
      <w:pPr>
        <w:ind w:firstLine="851"/>
        <w:jc w:val="both"/>
      </w:pPr>
      <w:r>
        <w:t>Приложение: с</w:t>
      </w:r>
      <w:r w:rsidR="00B737C2" w:rsidRPr="00BF2539">
        <w:t xml:space="preserve">хема земельного участка территории с указанием ее размеров и границ, размещением объектов благоустройства </w:t>
      </w:r>
      <w:r>
        <w:t>(</w:t>
      </w:r>
      <w:r w:rsidR="00B737C2" w:rsidRPr="00BF2539">
        <w:t xml:space="preserve">на _____ </w:t>
      </w:r>
      <w:proofErr w:type="gramStart"/>
      <w:r w:rsidR="00B737C2" w:rsidRPr="00BF2539">
        <w:t>л</w:t>
      </w:r>
      <w:proofErr w:type="gramEnd"/>
      <w:r w:rsidR="004957F0">
        <w:t>.</w:t>
      </w:r>
      <w:r>
        <w:t>)</w:t>
      </w:r>
      <w:r w:rsidR="00B737C2" w:rsidRPr="00BF2539">
        <w:t>.</w:t>
      </w:r>
    </w:p>
    <w:p w:rsidR="00B737C2" w:rsidRPr="00BF2539" w:rsidRDefault="00B737C2" w:rsidP="00B737C2">
      <w:pPr>
        <w:ind w:firstLine="851"/>
        <w:jc w:val="both"/>
      </w:pPr>
    </w:p>
    <w:p w:rsidR="00B737C2" w:rsidRPr="00C07502" w:rsidRDefault="00CE624D" w:rsidP="00B737C2">
      <w:pPr>
        <w:ind w:firstLine="851"/>
        <w:jc w:val="both"/>
      </w:pPr>
      <w:r>
        <w:t>Дата проведения инвентаризации</w:t>
      </w:r>
      <w:r w:rsidR="00B737C2" w:rsidRPr="00BF2539">
        <w:t xml:space="preserve"> «___»_____________ 20___г.</w:t>
      </w:r>
    </w:p>
    <w:p w:rsidR="00B737C2" w:rsidRPr="00C07502" w:rsidRDefault="00B737C2" w:rsidP="00B737C2">
      <w:pPr>
        <w:ind w:firstLine="851"/>
        <w:jc w:val="both"/>
      </w:pPr>
    </w:p>
    <w:p w:rsidR="00B737C2" w:rsidRPr="00B6334B" w:rsidRDefault="00B737C2" w:rsidP="00B737C2">
      <w:pPr>
        <w:ind w:firstLine="851"/>
        <w:jc w:val="both"/>
      </w:pPr>
      <w:r w:rsidRPr="00B6334B">
        <w:t>Ф.</w:t>
      </w:r>
      <w:r w:rsidR="002F721C">
        <w:t xml:space="preserve"> </w:t>
      </w:r>
      <w:r w:rsidRPr="00B6334B">
        <w:t>И.</w:t>
      </w:r>
      <w:r w:rsidR="002F721C">
        <w:t xml:space="preserve"> </w:t>
      </w:r>
      <w:r w:rsidRPr="00B6334B">
        <w:t>О., должности и подписи членов инвентаризационной комиссии:</w:t>
      </w:r>
    </w:p>
    <w:p w:rsidR="00AC43BC" w:rsidRPr="00195804" w:rsidRDefault="00AC43BC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AC43BC" w:rsidRDefault="00AC43BC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AC43BC" w:rsidRPr="00195804" w:rsidRDefault="00AC43BC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AC43BC" w:rsidRPr="00195804" w:rsidRDefault="00AC43BC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AC43BC" w:rsidRPr="00195804" w:rsidRDefault="00AC43BC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AC43BC" w:rsidRPr="00195804" w:rsidRDefault="00AC43BC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AC43BC" w:rsidRPr="00195804" w:rsidRDefault="00AC43BC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AC43BC" w:rsidRDefault="00AC43BC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614A01" w:rsidRDefault="00614A01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</w:p>
    <w:p w:rsidR="00614A01" w:rsidRDefault="00614A01" w:rsidP="00AC43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  <w:sectPr w:rsidR="00614A01" w:rsidSect="00355BE9"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81"/>
        </w:sectPr>
      </w:pPr>
    </w:p>
    <w:p w:rsidR="00B737C2" w:rsidRPr="00B6334B" w:rsidRDefault="00B737C2" w:rsidP="00B737C2">
      <w:pPr>
        <w:pageBreakBefore/>
        <w:ind w:left="357"/>
        <w:jc w:val="center"/>
        <w:rPr>
          <w:b/>
        </w:rPr>
      </w:pPr>
      <w:r w:rsidRPr="00B6334B">
        <w:rPr>
          <w:b/>
        </w:rPr>
        <w:t>ПАСПОРТ</w:t>
      </w:r>
    </w:p>
    <w:p w:rsidR="00B737C2" w:rsidRPr="00B6334B" w:rsidRDefault="00B737C2" w:rsidP="00B737C2">
      <w:pPr>
        <w:ind w:left="360"/>
        <w:jc w:val="center"/>
        <w:rPr>
          <w:b/>
        </w:rPr>
      </w:pPr>
      <w:r w:rsidRPr="00B6334B">
        <w:rPr>
          <w:b/>
        </w:rPr>
        <w:t>благоустройства общественной территории</w:t>
      </w:r>
    </w:p>
    <w:p w:rsidR="00B737C2" w:rsidRPr="00B6334B" w:rsidRDefault="00B737C2" w:rsidP="00B737C2">
      <w:pPr>
        <w:ind w:left="360"/>
        <w:jc w:val="center"/>
        <w:rPr>
          <w:b/>
        </w:rPr>
      </w:pPr>
      <w:r w:rsidRPr="00B6334B">
        <w:rPr>
          <w:b/>
        </w:rPr>
        <w:t xml:space="preserve">по состоянию </w:t>
      </w:r>
      <w:proofErr w:type="gramStart"/>
      <w:r w:rsidRPr="00B6334B">
        <w:rPr>
          <w:b/>
        </w:rPr>
        <w:t>на</w:t>
      </w:r>
      <w:proofErr w:type="gramEnd"/>
      <w:r w:rsidRPr="00B6334B">
        <w:rPr>
          <w:b/>
        </w:rPr>
        <w:t xml:space="preserve"> _________________</w:t>
      </w:r>
    </w:p>
    <w:p w:rsidR="00B737C2" w:rsidRPr="00B6334B" w:rsidRDefault="00B737C2" w:rsidP="00B737C2">
      <w:pPr>
        <w:ind w:left="360"/>
        <w:jc w:val="center"/>
        <w:rPr>
          <w:b/>
        </w:rPr>
      </w:pPr>
    </w:p>
    <w:p w:rsidR="00B737C2" w:rsidRPr="00933DE1" w:rsidRDefault="00B737C2" w:rsidP="00B737C2">
      <w:pPr>
        <w:pStyle w:val="ad"/>
        <w:numPr>
          <w:ilvl w:val="0"/>
          <w:numId w:val="28"/>
        </w:numPr>
        <w:spacing w:after="200" w:line="276" w:lineRule="auto"/>
        <w:jc w:val="center"/>
        <w:rPr>
          <w:b/>
          <w:szCs w:val="28"/>
        </w:rPr>
      </w:pPr>
      <w:r w:rsidRPr="00933DE1">
        <w:rPr>
          <w:b/>
          <w:szCs w:val="28"/>
        </w:rPr>
        <w:t>Общие сведения о</w:t>
      </w:r>
      <w:r w:rsidR="004957F0">
        <w:rPr>
          <w:b/>
          <w:szCs w:val="28"/>
        </w:rPr>
        <w:t xml:space="preserve">б общественной </w:t>
      </w:r>
      <w:r w:rsidRPr="00933DE1">
        <w:rPr>
          <w:b/>
          <w:szCs w:val="28"/>
        </w:rPr>
        <w:t xml:space="preserve">территории </w:t>
      </w:r>
    </w:p>
    <w:p w:rsidR="00B737C2" w:rsidRPr="00933DE1" w:rsidRDefault="00B737C2" w:rsidP="00B737C2">
      <w:pPr>
        <w:pStyle w:val="ad"/>
        <w:rPr>
          <w:b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445"/>
        <w:gridCol w:w="3206"/>
      </w:tblGrid>
      <w:tr w:rsidR="00B737C2" w:rsidRPr="0090586C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90586C" w:rsidRDefault="00B737C2" w:rsidP="0090586C">
            <w:pPr>
              <w:jc w:val="center"/>
              <w:rPr>
                <w:szCs w:val="28"/>
              </w:rPr>
            </w:pPr>
            <w:r w:rsidRPr="0090586C">
              <w:rPr>
                <w:szCs w:val="28"/>
              </w:rPr>
              <w:t xml:space="preserve">№ </w:t>
            </w:r>
            <w:proofErr w:type="gramStart"/>
            <w:r w:rsidRPr="0090586C">
              <w:rPr>
                <w:szCs w:val="28"/>
              </w:rPr>
              <w:t>п</w:t>
            </w:r>
            <w:proofErr w:type="gramEnd"/>
            <w:r w:rsidRPr="0090586C">
              <w:rPr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B737C2" w:rsidRPr="0090586C" w:rsidRDefault="00B737C2" w:rsidP="0090586C">
            <w:pPr>
              <w:jc w:val="center"/>
              <w:rPr>
                <w:szCs w:val="28"/>
              </w:rPr>
            </w:pPr>
            <w:r w:rsidRPr="0090586C">
              <w:rPr>
                <w:szCs w:val="28"/>
              </w:rPr>
              <w:t>Наименование показателя</w:t>
            </w:r>
          </w:p>
        </w:tc>
        <w:tc>
          <w:tcPr>
            <w:tcW w:w="3260" w:type="dxa"/>
            <w:shd w:val="clear" w:color="auto" w:fill="auto"/>
          </w:tcPr>
          <w:p w:rsidR="00B737C2" w:rsidRPr="0090586C" w:rsidRDefault="00B737C2" w:rsidP="0090586C">
            <w:pPr>
              <w:jc w:val="center"/>
              <w:rPr>
                <w:szCs w:val="28"/>
              </w:rPr>
            </w:pPr>
            <w:r w:rsidRPr="0090586C">
              <w:rPr>
                <w:szCs w:val="28"/>
              </w:rPr>
              <w:t>Значение показателя</w:t>
            </w:r>
          </w:p>
        </w:tc>
      </w:tr>
      <w:tr w:rsidR="00B737C2" w:rsidRPr="00FF1382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1.1</w:t>
            </w:r>
            <w:r w:rsidR="00963AAC"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37C2" w:rsidRPr="00FF1382" w:rsidRDefault="00B737C2" w:rsidP="00195804">
            <w:r w:rsidRPr="00FF1382">
              <w:t>Вид территории*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37C2" w:rsidRPr="00FF1382" w:rsidRDefault="00B737C2" w:rsidP="00195804">
            <w:pPr>
              <w:jc w:val="center"/>
            </w:pPr>
          </w:p>
        </w:tc>
      </w:tr>
      <w:tr w:rsidR="00B737C2" w:rsidRPr="00FF1382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1.2</w:t>
            </w:r>
            <w:r w:rsidR="00963AAC">
              <w:t>.</w:t>
            </w:r>
          </w:p>
        </w:tc>
        <w:tc>
          <w:tcPr>
            <w:tcW w:w="5528" w:type="dxa"/>
            <w:shd w:val="clear" w:color="auto" w:fill="auto"/>
          </w:tcPr>
          <w:p w:rsidR="00B737C2" w:rsidRPr="00FF1382" w:rsidRDefault="00B737C2" w:rsidP="00195804">
            <w:r w:rsidRPr="00FF1382">
              <w:t>Адрес местонахождения территории</w:t>
            </w:r>
          </w:p>
        </w:tc>
        <w:tc>
          <w:tcPr>
            <w:tcW w:w="3260" w:type="dxa"/>
            <w:shd w:val="clear" w:color="auto" w:fill="auto"/>
          </w:tcPr>
          <w:p w:rsidR="00B737C2" w:rsidRPr="00FF1382" w:rsidRDefault="00B737C2" w:rsidP="00195804">
            <w:pPr>
              <w:rPr>
                <w:i/>
              </w:rPr>
            </w:pPr>
          </w:p>
        </w:tc>
      </w:tr>
      <w:tr w:rsidR="00B737C2" w:rsidRPr="00FF1382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1.3</w:t>
            </w:r>
            <w:r w:rsidR="00963AAC">
              <w:t>.</w:t>
            </w:r>
          </w:p>
        </w:tc>
        <w:tc>
          <w:tcPr>
            <w:tcW w:w="5528" w:type="dxa"/>
            <w:shd w:val="clear" w:color="auto" w:fill="auto"/>
          </w:tcPr>
          <w:p w:rsidR="00B737C2" w:rsidRPr="00FF1382" w:rsidRDefault="00B737C2" w:rsidP="00195804">
            <w:r w:rsidRPr="00FF1382">
              <w:t>Кадастровый номер земельного участка (дворовой территории)</w:t>
            </w:r>
          </w:p>
        </w:tc>
        <w:tc>
          <w:tcPr>
            <w:tcW w:w="3260" w:type="dxa"/>
            <w:shd w:val="clear" w:color="auto" w:fill="auto"/>
          </w:tcPr>
          <w:p w:rsidR="00B737C2" w:rsidRPr="00FF1382" w:rsidRDefault="00B737C2" w:rsidP="00195804">
            <w:pPr>
              <w:rPr>
                <w:i/>
              </w:rPr>
            </w:pPr>
          </w:p>
        </w:tc>
      </w:tr>
      <w:tr w:rsidR="00B737C2" w:rsidRPr="00FF1382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6455A5">
            <w:pPr>
              <w:jc w:val="center"/>
            </w:pPr>
            <w:r w:rsidRPr="00FF1382">
              <w:t>1.</w:t>
            </w:r>
            <w:r w:rsidR="006455A5">
              <w:t>4</w:t>
            </w:r>
            <w:r w:rsidR="00963AAC">
              <w:t>.</w:t>
            </w:r>
          </w:p>
        </w:tc>
        <w:tc>
          <w:tcPr>
            <w:tcW w:w="5528" w:type="dxa"/>
            <w:shd w:val="clear" w:color="auto" w:fill="auto"/>
          </w:tcPr>
          <w:p w:rsidR="00B737C2" w:rsidRPr="00FF1382" w:rsidRDefault="00CE624D" w:rsidP="00432B7B">
            <w:r>
              <w:t>Оценка уровня благоустройства</w:t>
            </w:r>
            <w:r w:rsidR="00B737C2" w:rsidRPr="00FF1382">
              <w:t xml:space="preserve"> территории (благоустроенная/ неблагоустроенная)**</w:t>
            </w:r>
          </w:p>
        </w:tc>
        <w:tc>
          <w:tcPr>
            <w:tcW w:w="3260" w:type="dxa"/>
            <w:shd w:val="clear" w:color="auto" w:fill="auto"/>
          </w:tcPr>
          <w:p w:rsidR="00B737C2" w:rsidRPr="00FF1382" w:rsidRDefault="00B737C2" w:rsidP="00195804">
            <w:pPr>
              <w:rPr>
                <w:i/>
              </w:rPr>
            </w:pPr>
          </w:p>
        </w:tc>
      </w:tr>
      <w:tr w:rsidR="00B737C2" w:rsidRPr="00FF1382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6455A5">
            <w:pPr>
              <w:jc w:val="center"/>
            </w:pPr>
            <w:r w:rsidRPr="00FF1382">
              <w:t>1.</w:t>
            </w:r>
            <w:r w:rsidR="006455A5">
              <w:t>5</w:t>
            </w:r>
            <w:r w:rsidR="00963AAC">
              <w:t>.</w:t>
            </w:r>
          </w:p>
        </w:tc>
        <w:tc>
          <w:tcPr>
            <w:tcW w:w="5528" w:type="dxa"/>
            <w:shd w:val="clear" w:color="auto" w:fill="auto"/>
          </w:tcPr>
          <w:p w:rsidR="00B737C2" w:rsidRPr="00FF1382" w:rsidRDefault="00B737C2" w:rsidP="00195804">
            <w:r w:rsidRPr="00FF1382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260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195804">
        <w:trPr>
          <w:trHeight w:val="287"/>
        </w:trPr>
        <w:tc>
          <w:tcPr>
            <w:tcW w:w="9497" w:type="dxa"/>
            <w:gridSpan w:val="3"/>
            <w:shd w:val="clear" w:color="auto" w:fill="auto"/>
          </w:tcPr>
          <w:p w:rsidR="00B737C2" w:rsidRPr="00FF1382" w:rsidRDefault="00CE624D" w:rsidP="00195804">
            <w:pPr>
              <w:jc w:val="center"/>
            </w:pPr>
            <w:r>
              <w:rPr>
                <w:b/>
              </w:rPr>
              <w:t>1.6</w:t>
            </w:r>
            <w:r w:rsidR="00574C42">
              <w:rPr>
                <w:b/>
              </w:rPr>
              <w:t>.</w:t>
            </w:r>
            <w:r w:rsidR="00B737C2">
              <w:rPr>
                <w:b/>
              </w:rPr>
              <w:t xml:space="preserve"> </w:t>
            </w:r>
            <w:r w:rsidR="00B737C2" w:rsidRPr="00BF2539">
              <w:rPr>
                <w:b/>
              </w:rPr>
              <w:t>Класс «Строения»</w:t>
            </w:r>
          </w:p>
        </w:tc>
      </w:tr>
      <w:tr w:rsidR="00B737C2" w:rsidRPr="00FF1382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CE624D" w:rsidP="00195804">
            <w:pPr>
              <w:jc w:val="center"/>
            </w:pPr>
            <w:r>
              <w:t>1.6.1.</w:t>
            </w:r>
          </w:p>
        </w:tc>
        <w:tc>
          <w:tcPr>
            <w:tcW w:w="5528" w:type="dxa"/>
            <w:shd w:val="clear" w:color="auto" w:fill="auto"/>
          </w:tcPr>
          <w:p w:rsidR="00B737C2" w:rsidRPr="00BF2539" w:rsidRDefault="00B737C2" w:rsidP="00195804">
            <w:pPr>
              <w:rPr>
                <w:b/>
              </w:rPr>
            </w:pPr>
            <w:r>
              <w:rPr>
                <w:b/>
              </w:rPr>
              <w:t>П</w:t>
            </w:r>
            <w:r w:rsidRPr="00BF2539">
              <w:rPr>
                <w:b/>
              </w:rPr>
              <w:t>одкласс «жилое»</w:t>
            </w:r>
          </w:p>
        </w:tc>
        <w:tc>
          <w:tcPr>
            <w:tcW w:w="3260" w:type="dxa"/>
            <w:shd w:val="clear" w:color="auto" w:fill="auto"/>
          </w:tcPr>
          <w:p w:rsidR="00B737C2" w:rsidRPr="00FF1382" w:rsidRDefault="00B737C2" w:rsidP="00195804"/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737C2" w:rsidRPr="00195804">
              <w:rPr>
                <w:szCs w:val="28"/>
              </w:rPr>
              <w:t>ип (МКД, ИЖС, блокированный)</w:t>
            </w:r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737C2" w:rsidRPr="00195804">
              <w:rPr>
                <w:szCs w:val="28"/>
              </w:rPr>
              <w:t>анимаемая площадь, кв. м</w:t>
            </w:r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>остояние (отличное, среднее, требует ремонта)</w:t>
            </w:r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  <w:tr w:rsidR="00B737C2" w:rsidRPr="00FF1382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CE624D" w:rsidP="00195804">
            <w:pPr>
              <w:jc w:val="center"/>
            </w:pPr>
            <w:r>
              <w:t>1.6.2.</w:t>
            </w:r>
          </w:p>
        </w:tc>
        <w:tc>
          <w:tcPr>
            <w:tcW w:w="5528" w:type="dxa"/>
            <w:shd w:val="clear" w:color="auto" w:fill="auto"/>
          </w:tcPr>
          <w:p w:rsidR="00B737C2" w:rsidRPr="00BF2539" w:rsidRDefault="00B737C2" w:rsidP="00195804">
            <w:pPr>
              <w:rPr>
                <w:sz w:val="20"/>
              </w:rPr>
            </w:pPr>
            <w:r>
              <w:rPr>
                <w:b/>
              </w:rPr>
              <w:t>П</w:t>
            </w:r>
            <w:r w:rsidRPr="00BF2539">
              <w:rPr>
                <w:b/>
              </w:rPr>
              <w:t>одкласс «</w:t>
            </w:r>
            <w:proofErr w:type="gramStart"/>
            <w:r>
              <w:rPr>
                <w:b/>
              </w:rPr>
              <w:t>не</w:t>
            </w:r>
            <w:r w:rsidRPr="00BF2539">
              <w:rPr>
                <w:b/>
              </w:rPr>
              <w:t>жилое</w:t>
            </w:r>
            <w:proofErr w:type="gramEnd"/>
            <w:r>
              <w:rPr>
                <w:b/>
              </w:rPr>
              <w:t xml:space="preserve"> капитальное</w:t>
            </w:r>
            <w:r w:rsidRPr="00BF2539">
              <w:rPr>
                <w:b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B737C2" w:rsidRPr="00FF1382" w:rsidRDefault="00B737C2" w:rsidP="00195804"/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737C2" w:rsidRPr="00195804">
              <w:rPr>
                <w:szCs w:val="28"/>
              </w:rPr>
              <w:t>анимаемая площадь, кв. м</w:t>
            </w:r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</w:t>
            </w:r>
            <w:r w:rsidR="00B737C2" w:rsidRPr="00195804">
              <w:rPr>
                <w:szCs w:val="28"/>
              </w:rPr>
              <w:t>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 xml:space="preserve">остояние (отличное, среднее, требует ремонта, </w:t>
            </w:r>
            <w:proofErr w:type="gramStart"/>
            <w:r w:rsidR="00B737C2" w:rsidRPr="00195804">
              <w:rPr>
                <w:szCs w:val="28"/>
              </w:rPr>
              <w:t>незавершенный</w:t>
            </w:r>
            <w:proofErr w:type="gramEnd"/>
            <w:r w:rsidR="00B737C2" w:rsidRPr="00195804">
              <w:rPr>
                <w:szCs w:val="28"/>
              </w:rPr>
              <w:t>, заброшенный)</w:t>
            </w:r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CE624D" w:rsidP="00195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1.6.3.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  <w:r w:rsidRPr="00195804">
              <w:rPr>
                <w:b/>
                <w:szCs w:val="28"/>
              </w:rPr>
              <w:t>Подкласс «</w:t>
            </w:r>
            <w:proofErr w:type="gramStart"/>
            <w:r w:rsidRPr="00195804">
              <w:rPr>
                <w:b/>
                <w:szCs w:val="28"/>
              </w:rPr>
              <w:t>нежилое</w:t>
            </w:r>
            <w:proofErr w:type="gramEnd"/>
            <w:r w:rsidRPr="00195804">
              <w:rPr>
                <w:b/>
                <w:szCs w:val="28"/>
              </w:rPr>
              <w:t xml:space="preserve"> некапитальное»</w:t>
            </w:r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737C2" w:rsidRPr="00195804">
              <w:rPr>
                <w:szCs w:val="28"/>
              </w:rPr>
              <w:t>анимаемая площадь</w:t>
            </w:r>
            <w:r w:rsidR="006455A5" w:rsidRPr="00195804">
              <w:rPr>
                <w:szCs w:val="28"/>
              </w:rPr>
              <w:t>,</w:t>
            </w:r>
            <w:r w:rsidR="00B737C2" w:rsidRPr="00195804">
              <w:rPr>
                <w:szCs w:val="28"/>
              </w:rPr>
              <w:t xml:space="preserve"> кв. м</w:t>
            </w:r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CE624D" w:rsidP="009A0BED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737C2" w:rsidRPr="00195804">
              <w:rPr>
                <w:szCs w:val="28"/>
              </w:rPr>
              <w:t xml:space="preserve">ип (гараж, хозяйственная постройка, туалет, торговый павильон, </w:t>
            </w:r>
            <w:proofErr w:type="gramStart"/>
            <w:r w:rsidR="00B737C2" w:rsidRPr="00195804">
              <w:rPr>
                <w:szCs w:val="28"/>
              </w:rPr>
              <w:t>трансформа</w:t>
            </w:r>
            <w:r w:rsidR="00432B7B">
              <w:rPr>
                <w:szCs w:val="28"/>
              </w:rPr>
              <w:t>-</w:t>
            </w:r>
            <w:r w:rsidR="00B737C2" w:rsidRPr="00195804">
              <w:rPr>
                <w:szCs w:val="28"/>
              </w:rPr>
              <w:t>торная</w:t>
            </w:r>
            <w:proofErr w:type="gramEnd"/>
            <w:r w:rsidR="00B737C2" w:rsidRPr="00195804">
              <w:rPr>
                <w:szCs w:val="28"/>
              </w:rPr>
              <w:t xml:space="preserve"> подстанция, иное)</w:t>
            </w:r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552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 xml:space="preserve">остояние (отличное, среднее, требует ремонта, </w:t>
            </w:r>
            <w:proofErr w:type="gramStart"/>
            <w:r w:rsidR="00B737C2" w:rsidRPr="00195804">
              <w:rPr>
                <w:szCs w:val="28"/>
              </w:rPr>
              <w:t>незавершенный</w:t>
            </w:r>
            <w:proofErr w:type="gramEnd"/>
            <w:r w:rsidR="00B737C2" w:rsidRPr="00195804">
              <w:rPr>
                <w:szCs w:val="28"/>
              </w:rPr>
              <w:t>, заброшенный)</w:t>
            </w:r>
          </w:p>
        </w:tc>
        <w:tc>
          <w:tcPr>
            <w:tcW w:w="3260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</w:p>
        </w:tc>
      </w:tr>
    </w:tbl>
    <w:p w:rsidR="00B737C2" w:rsidRPr="00195804" w:rsidRDefault="00B737C2" w:rsidP="00574C42">
      <w:pPr>
        <w:ind w:firstLine="720"/>
        <w:jc w:val="both"/>
        <w:rPr>
          <w:sz w:val="24"/>
          <w:szCs w:val="24"/>
        </w:rPr>
      </w:pPr>
      <w:r w:rsidRPr="00195804">
        <w:rPr>
          <w:sz w:val="24"/>
          <w:szCs w:val="24"/>
        </w:rPr>
        <w:t>*</w:t>
      </w:r>
      <w:r w:rsidR="00574C42">
        <w:rPr>
          <w:sz w:val="24"/>
          <w:szCs w:val="24"/>
        </w:rPr>
        <w:t>П</w:t>
      </w:r>
      <w:r w:rsidRPr="00195804">
        <w:rPr>
          <w:sz w:val="24"/>
          <w:szCs w:val="24"/>
        </w:rPr>
        <w:t>арк, сквер, центральная улица, площадь, набережная и т.</w:t>
      </w:r>
      <w:r w:rsidR="00CE624D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д.</w:t>
      </w:r>
    </w:p>
    <w:p w:rsidR="00B737C2" w:rsidRPr="00195804" w:rsidRDefault="00B737C2" w:rsidP="00574C42">
      <w:pPr>
        <w:ind w:firstLine="720"/>
        <w:jc w:val="both"/>
        <w:rPr>
          <w:sz w:val="24"/>
          <w:szCs w:val="24"/>
        </w:rPr>
      </w:pPr>
      <w:r w:rsidRPr="00195804">
        <w:rPr>
          <w:sz w:val="24"/>
          <w:szCs w:val="24"/>
        </w:rPr>
        <w:t>**</w:t>
      </w:r>
      <w:r w:rsidR="00574C42">
        <w:rPr>
          <w:sz w:val="24"/>
          <w:szCs w:val="24"/>
        </w:rPr>
        <w:t>Б</w:t>
      </w:r>
      <w:r w:rsidRPr="00195804">
        <w:rPr>
          <w:sz w:val="24"/>
          <w:szCs w:val="24"/>
        </w:rPr>
        <w:t>лагоустроенной считается территория, обеспеченная твердым п</w:t>
      </w:r>
      <w:r w:rsidR="00CE624D">
        <w:rPr>
          <w:sz w:val="24"/>
          <w:szCs w:val="24"/>
        </w:rPr>
        <w:t>окрытием, позволяющим комфортно</w:t>
      </w:r>
      <w:r w:rsidRPr="00195804">
        <w:rPr>
          <w:sz w:val="24"/>
          <w:szCs w:val="24"/>
        </w:rPr>
        <w:t xml:space="preserve"> передви</w:t>
      </w:r>
      <w:r w:rsidR="00CE624D">
        <w:rPr>
          <w:sz w:val="24"/>
          <w:szCs w:val="24"/>
        </w:rPr>
        <w:t>гаться</w:t>
      </w:r>
      <w:r w:rsidRPr="00195804">
        <w:rPr>
          <w:sz w:val="24"/>
          <w:szCs w:val="24"/>
        </w:rPr>
        <w:t xml:space="preserve"> по основным пешеходным коммуникациям в любое время года и в любую погоду, освещением, игровым оборудованием для детей</w:t>
      </w:r>
      <w:r w:rsidR="00CE624D">
        <w:rPr>
          <w:sz w:val="24"/>
          <w:szCs w:val="24"/>
        </w:rPr>
        <w:t xml:space="preserve"> в возрасте</w:t>
      </w:r>
      <w:r w:rsidRPr="00195804">
        <w:rPr>
          <w:sz w:val="24"/>
          <w:szCs w:val="24"/>
        </w:rPr>
        <w:t xml:space="preserve"> до пяти лет и набором необходимой мебели, озеленением, оборудованными площадками для сбора отходов.</w:t>
      </w:r>
    </w:p>
    <w:p w:rsidR="00B737C2" w:rsidRPr="00195804" w:rsidRDefault="00B737C2" w:rsidP="00574C42">
      <w:pPr>
        <w:ind w:firstLine="720"/>
        <w:jc w:val="both"/>
        <w:rPr>
          <w:sz w:val="24"/>
          <w:szCs w:val="24"/>
        </w:rPr>
      </w:pPr>
      <w:r w:rsidRPr="00195804">
        <w:rPr>
          <w:sz w:val="24"/>
          <w:szCs w:val="24"/>
        </w:rPr>
        <w:t>***</w:t>
      </w:r>
      <w:r w:rsidR="00574C42">
        <w:rPr>
          <w:sz w:val="24"/>
          <w:szCs w:val="24"/>
        </w:rPr>
        <w:t>П</w:t>
      </w:r>
      <w:r w:rsidRPr="00195804">
        <w:rPr>
          <w:sz w:val="24"/>
          <w:szCs w:val="24"/>
        </w:rPr>
        <w:t>од удобным пешеходным доступом понимается возможность для пользователя площадки дойти до нее по оборудованному твердым пок</w:t>
      </w:r>
      <w:r w:rsidR="00CE624D">
        <w:rPr>
          <w:sz w:val="24"/>
          <w:szCs w:val="24"/>
        </w:rPr>
        <w:t xml:space="preserve">рытием и освещенному маршруту </w:t>
      </w:r>
      <w:r w:rsidRPr="00195804">
        <w:rPr>
          <w:sz w:val="24"/>
          <w:szCs w:val="24"/>
        </w:rPr>
        <w:t xml:space="preserve">не более чем </w:t>
      </w:r>
      <w:r w:rsidR="00CE624D">
        <w:rPr>
          <w:sz w:val="24"/>
          <w:szCs w:val="24"/>
        </w:rPr>
        <w:t>за пять</w:t>
      </w:r>
      <w:r w:rsidRPr="00195804">
        <w:rPr>
          <w:sz w:val="24"/>
          <w:szCs w:val="24"/>
        </w:rPr>
        <w:t xml:space="preserve"> минут.</w:t>
      </w:r>
    </w:p>
    <w:p w:rsidR="00B737C2" w:rsidRPr="004A29D1" w:rsidRDefault="00B737C2" w:rsidP="00B737C2">
      <w:pPr>
        <w:ind w:left="142" w:hanging="142"/>
        <w:jc w:val="both"/>
        <w:rPr>
          <w:i/>
          <w:sz w:val="20"/>
        </w:rPr>
      </w:pPr>
    </w:p>
    <w:p w:rsidR="00B737C2" w:rsidRDefault="00B737C2" w:rsidP="00574C42">
      <w:pPr>
        <w:pStyle w:val="ad"/>
        <w:numPr>
          <w:ilvl w:val="0"/>
          <w:numId w:val="28"/>
        </w:numPr>
        <w:jc w:val="center"/>
        <w:rPr>
          <w:b/>
          <w:szCs w:val="28"/>
        </w:rPr>
      </w:pPr>
      <w:r w:rsidRPr="00160924">
        <w:rPr>
          <w:b/>
          <w:szCs w:val="28"/>
        </w:rPr>
        <w:t>Классификация и набор характеристик благоустройства</w:t>
      </w:r>
    </w:p>
    <w:p w:rsidR="00B737C2" w:rsidRPr="00160924" w:rsidRDefault="00B737C2" w:rsidP="00B737C2">
      <w:pPr>
        <w:pStyle w:val="ad"/>
        <w:ind w:left="1080"/>
        <w:rPr>
          <w:b/>
          <w:szCs w:val="28"/>
        </w:rPr>
      </w:pPr>
    </w:p>
    <w:p w:rsidR="00B737C2" w:rsidRPr="00BF2539" w:rsidRDefault="00B737C2" w:rsidP="00B737C2">
      <w:pPr>
        <w:numPr>
          <w:ilvl w:val="0"/>
          <w:numId w:val="28"/>
        </w:numPr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11"/>
        <w:gridCol w:w="1407"/>
        <w:gridCol w:w="1535"/>
        <w:gridCol w:w="1398"/>
      </w:tblGrid>
      <w:tr w:rsidR="00726C1F" w:rsidRPr="00195804" w:rsidTr="0090586C">
        <w:trPr>
          <w:trHeight w:val="287"/>
          <w:tblHeader/>
        </w:trPr>
        <w:tc>
          <w:tcPr>
            <w:tcW w:w="776" w:type="dxa"/>
            <w:shd w:val="clear" w:color="auto" w:fill="auto"/>
            <w:vAlign w:val="center"/>
          </w:tcPr>
          <w:p w:rsidR="00726C1F" w:rsidRPr="00195804" w:rsidRDefault="00726C1F" w:rsidP="00195804">
            <w:pPr>
              <w:jc w:val="center"/>
              <w:rPr>
                <w:szCs w:val="28"/>
              </w:rPr>
            </w:pPr>
            <w:r w:rsidRPr="002E72CD">
              <w:t xml:space="preserve">№ </w:t>
            </w:r>
            <w:proofErr w:type="gramStart"/>
            <w:r w:rsidRPr="002E72CD">
              <w:t>п</w:t>
            </w:r>
            <w:proofErr w:type="gramEnd"/>
            <w:r w:rsidRPr="002E72CD">
              <w:t>/п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26C1F" w:rsidRPr="00195804" w:rsidRDefault="00726C1F" w:rsidP="00195804">
            <w:pPr>
              <w:jc w:val="center"/>
              <w:rPr>
                <w:szCs w:val="28"/>
              </w:rPr>
            </w:pPr>
            <w:r w:rsidRPr="002E72CD">
              <w:t>Наименование показателя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26C1F" w:rsidRPr="00195804" w:rsidRDefault="00726C1F" w:rsidP="00195804">
            <w:pPr>
              <w:jc w:val="center"/>
              <w:rPr>
                <w:szCs w:val="28"/>
              </w:rPr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726C1F" w:rsidRPr="00195804" w:rsidRDefault="00726C1F" w:rsidP="0019580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>, площадь, размеры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6C1F" w:rsidRPr="00195804" w:rsidRDefault="00726C1F" w:rsidP="0019580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</w:p>
        </w:tc>
      </w:tr>
      <w:tr w:rsidR="00B737C2" w:rsidRPr="00195804" w:rsidTr="0090586C">
        <w:trPr>
          <w:trHeight w:val="287"/>
          <w:tblHeader/>
        </w:trPr>
        <w:tc>
          <w:tcPr>
            <w:tcW w:w="776" w:type="dxa"/>
            <w:shd w:val="clear" w:color="auto" w:fill="auto"/>
            <w:vAlign w:val="center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5</w:t>
            </w:r>
          </w:p>
        </w:tc>
      </w:tr>
      <w:tr w:rsidR="00B737C2" w:rsidRPr="00BF2539" w:rsidTr="00195804">
        <w:trPr>
          <w:trHeight w:val="377"/>
        </w:trPr>
        <w:tc>
          <w:tcPr>
            <w:tcW w:w="9497" w:type="dxa"/>
            <w:gridSpan w:val="5"/>
            <w:shd w:val="clear" w:color="auto" w:fill="auto"/>
          </w:tcPr>
          <w:p w:rsidR="00B737C2" w:rsidRPr="00D61C4A" w:rsidRDefault="00B737C2" w:rsidP="00195804">
            <w:pPr>
              <w:jc w:val="center"/>
              <w:rPr>
                <w:b/>
              </w:rPr>
            </w:pPr>
            <w:r w:rsidRPr="00D61C4A">
              <w:rPr>
                <w:b/>
              </w:rPr>
              <w:t>2.1</w:t>
            </w:r>
            <w:r w:rsidR="00574C42">
              <w:rPr>
                <w:b/>
              </w:rPr>
              <w:t>.</w:t>
            </w:r>
            <w:r w:rsidRPr="00D61C4A">
              <w:rPr>
                <w:b/>
              </w:rPr>
              <w:t xml:space="preserve"> Класс «</w:t>
            </w:r>
            <w:proofErr w:type="gramStart"/>
            <w:r w:rsidRPr="00D61C4A">
              <w:rPr>
                <w:b/>
              </w:rPr>
              <w:t>Плоские</w:t>
            </w:r>
            <w:proofErr w:type="gramEnd"/>
            <w:r w:rsidRPr="00D61C4A">
              <w:rPr>
                <w:b/>
              </w:rPr>
              <w:t xml:space="preserve"> и линейные»</w:t>
            </w:r>
          </w:p>
        </w:tc>
      </w:tr>
      <w:tr w:rsidR="00B737C2" w:rsidRPr="00195804" w:rsidTr="0090586C">
        <w:trPr>
          <w:trHeight w:val="37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2.1.1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B737C2" w:rsidP="00195804">
            <w:pPr>
              <w:rPr>
                <w:b/>
                <w:szCs w:val="28"/>
              </w:rPr>
            </w:pPr>
            <w:r w:rsidRPr="00195804">
              <w:rPr>
                <w:b/>
                <w:szCs w:val="28"/>
              </w:rPr>
              <w:t xml:space="preserve">Подкласс «Автопарковка» 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37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737C2" w:rsidRPr="00195804">
              <w:rPr>
                <w:szCs w:val="28"/>
              </w:rPr>
              <w:t>оличество парковочных мест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ед.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37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37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37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г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37C2" w:rsidRPr="00195804">
              <w:rPr>
                <w:szCs w:val="28"/>
              </w:rPr>
              <w:t xml:space="preserve">абариты места парковки 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2.1.2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03313" w:rsidP="00C03313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szCs w:val="28"/>
              </w:rPr>
              <w:t>Подкласс «</w:t>
            </w:r>
            <w:r w:rsidR="00B737C2" w:rsidRPr="00195804">
              <w:rPr>
                <w:b/>
                <w:szCs w:val="28"/>
              </w:rPr>
              <w:t>Детская площадка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окрытие (грунт, газон, полимерное, плиточное,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>остояние (отличное, требует обслуживания, требует ремонта)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2.1.3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  <w:r w:rsidRPr="00195804">
              <w:rPr>
                <w:b/>
                <w:szCs w:val="28"/>
              </w:rPr>
              <w:t>Подкласс «Спортивная площадка»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2.1.4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  <w:r w:rsidRPr="00195804">
              <w:rPr>
                <w:b/>
                <w:szCs w:val="28"/>
              </w:rPr>
              <w:t>Подкласс «Велодорожка</w:t>
            </w:r>
            <w:r w:rsidR="00C03313">
              <w:rPr>
                <w:b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B737C2" w:rsidRPr="00195804">
              <w:rPr>
                <w:szCs w:val="28"/>
              </w:rPr>
              <w:t>ирина дорожки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</w:tbl>
    <w:p w:rsidR="00726C1F" w:rsidRDefault="00726C1F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338"/>
        <w:gridCol w:w="1404"/>
        <w:gridCol w:w="1523"/>
        <w:gridCol w:w="1385"/>
      </w:tblGrid>
      <w:tr w:rsidR="00726C1F" w:rsidRPr="00195804" w:rsidTr="007A37A6">
        <w:trPr>
          <w:trHeight w:val="287"/>
        </w:trPr>
        <w:tc>
          <w:tcPr>
            <w:tcW w:w="7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2.1.5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  <w:r w:rsidRPr="00195804">
              <w:rPr>
                <w:b/>
                <w:szCs w:val="28"/>
              </w:rPr>
              <w:t>Подкласс «</w:t>
            </w:r>
            <w:proofErr w:type="spellStart"/>
            <w:r w:rsidRPr="00195804">
              <w:rPr>
                <w:b/>
                <w:szCs w:val="28"/>
              </w:rPr>
              <w:t>Велопарковка</w:t>
            </w:r>
            <w:proofErr w:type="spellEnd"/>
            <w:r w:rsidR="00C03313">
              <w:rPr>
                <w:b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737C2" w:rsidRPr="00195804">
              <w:rPr>
                <w:szCs w:val="28"/>
              </w:rPr>
              <w:t>оличество парковочных мест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90586C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ед.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2.1.6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B737C2" w:rsidP="00195804">
            <w:pPr>
              <w:rPr>
                <w:b/>
                <w:szCs w:val="28"/>
              </w:rPr>
            </w:pPr>
            <w:r w:rsidRPr="00195804">
              <w:rPr>
                <w:b/>
                <w:szCs w:val="28"/>
              </w:rPr>
              <w:t>Подкласс «Контейнерная площадка»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2.1.7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  <w:r w:rsidRPr="00195804">
              <w:rPr>
                <w:b/>
                <w:szCs w:val="28"/>
              </w:rPr>
              <w:t>Подкласс «Площадка для выгула собак»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737C2" w:rsidRPr="00195804">
              <w:rPr>
                <w:szCs w:val="28"/>
              </w:rPr>
              <w:t>аличие ограждения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2.1.8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B737C2" w:rsidP="00195804">
            <w:pPr>
              <w:rPr>
                <w:b/>
                <w:szCs w:val="28"/>
              </w:rPr>
            </w:pPr>
            <w:r w:rsidRPr="00195804">
              <w:rPr>
                <w:b/>
                <w:szCs w:val="28"/>
              </w:rPr>
              <w:t>Подкласс «Тротуар»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B737C2" w:rsidRPr="00195804">
              <w:rPr>
                <w:szCs w:val="28"/>
              </w:rPr>
              <w:t>ирина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37C2" w:rsidRPr="00195804">
              <w:rPr>
                <w:szCs w:val="28"/>
              </w:rPr>
              <w:t>остояние (отличное, незначительные повреждения, требует ремонта)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37C2" w:rsidRPr="00195804">
              <w:rPr>
                <w:szCs w:val="28"/>
              </w:rPr>
              <w:t>окрытие (асфальт, бетон, брусчатка, газонная решетка, грунт,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195804">
        <w:trPr>
          <w:trHeight w:val="287"/>
        </w:trPr>
        <w:tc>
          <w:tcPr>
            <w:tcW w:w="9497" w:type="dxa"/>
            <w:gridSpan w:val="5"/>
            <w:shd w:val="clear" w:color="auto" w:fill="auto"/>
          </w:tcPr>
          <w:p w:rsidR="00B737C2" w:rsidRPr="00195804" w:rsidRDefault="00C03313" w:rsidP="00C033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  <w:r w:rsidR="00574C4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Класс «</w:t>
            </w:r>
            <w:r w:rsidR="00B737C2" w:rsidRPr="00195804">
              <w:rPr>
                <w:b/>
                <w:szCs w:val="28"/>
              </w:rPr>
              <w:t>Элементы озеленения</w:t>
            </w:r>
            <w:r>
              <w:rPr>
                <w:b/>
                <w:szCs w:val="28"/>
              </w:rPr>
              <w:t>»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2.2.1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03313" w:rsidP="00C03313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Газон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195804">
              <w:rPr>
                <w:color w:val="333333"/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195804">
              <w:rPr>
                <w:color w:val="333333"/>
                <w:szCs w:val="28"/>
              </w:rPr>
              <w:t>ип (обыкновенный, партерный, разнотравный, луговой)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(ухоженное, требует ухода, требует восстановления)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2.2.2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03313" w:rsidP="00C03313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Дерево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726C1F" w:rsidRPr="00195804" w:rsidTr="007A37A6">
        <w:trPr>
          <w:trHeight w:val="287"/>
        </w:trPr>
        <w:tc>
          <w:tcPr>
            <w:tcW w:w="7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B737C2" w:rsidRPr="00195804">
              <w:rPr>
                <w:color w:val="333333"/>
                <w:szCs w:val="28"/>
              </w:rPr>
              <w:t>ид (</w:t>
            </w:r>
            <w:proofErr w:type="gramStart"/>
            <w:r w:rsidR="00B737C2" w:rsidRPr="00195804">
              <w:rPr>
                <w:color w:val="333333"/>
                <w:szCs w:val="28"/>
              </w:rPr>
              <w:t>вечнозеленое</w:t>
            </w:r>
            <w:proofErr w:type="gramEnd"/>
            <w:r w:rsidR="00B737C2" w:rsidRPr="00195804">
              <w:rPr>
                <w:color w:val="333333"/>
                <w:szCs w:val="28"/>
              </w:rPr>
              <w:t>, листопадное неплодовое, листопадное плодовое)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2F721C">
              <w:rPr>
                <w:color w:val="333333"/>
                <w:szCs w:val="28"/>
              </w:rPr>
              <w:t xml:space="preserve">ысота (до 1 метра, 1 – </w:t>
            </w:r>
            <w:r w:rsidR="00B737C2" w:rsidRPr="00195804">
              <w:rPr>
                <w:color w:val="333333"/>
                <w:szCs w:val="28"/>
              </w:rPr>
              <w:t xml:space="preserve">2 метра, </w:t>
            </w:r>
            <w:r w:rsidR="002F721C">
              <w:rPr>
                <w:color w:val="333333"/>
                <w:szCs w:val="28"/>
              </w:rPr>
              <w:br/>
              <w:t xml:space="preserve">2 – </w:t>
            </w:r>
            <w:r w:rsidR="00B737C2" w:rsidRPr="00195804">
              <w:rPr>
                <w:color w:val="333333"/>
                <w:szCs w:val="28"/>
              </w:rPr>
              <w:t>4 метра, более 4 метров)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2.2.3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Живая изгородь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B737C2" w:rsidRPr="00195804">
              <w:rPr>
                <w:color w:val="333333"/>
                <w:szCs w:val="28"/>
              </w:rPr>
              <w:t>ид (</w:t>
            </w:r>
            <w:proofErr w:type="gramStart"/>
            <w:r w:rsidR="00B737C2" w:rsidRPr="00195804">
              <w:rPr>
                <w:color w:val="333333"/>
                <w:szCs w:val="28"/>
              </w:rPr>
              <w:t>вечнозеленое</w:t>
            </w:r>
            <w:proofErr w:type="gramEnd"/>
            <w:r w:rsidR="00B737C2" w:rsidRPr="00195804">
              <w:rPr>
                <w:color w:val="333333"/>
                <w:szCs w:val="28"/>
              </w:rPr>
              <w:t>, листопадное неплодовое, листопадное плодовое)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2F721C">
              <w:rPr>
                <w:color w:val="333333"/>
                <w:szCs w:val="28"/>
              </w:rPr>
              <w:t xml:space="preserve">ысота (до 1 метра, 1 – </w:t>
            </w:r>
            <w:r w:rsidR="00B737C2" w:rsidRPr="00195804">
              <w:rPr>
                <w:color w:val="333333"/>
                <w:szCs w:val="28"/>
              </w:rPr>
              <w:t xml:space="preserve">2 метра, </w:t>
            </w:r>
            <w:r w:rsidR="002F721C">
              <w:rPr>
                <w:color w:val="333333"/>
                <w:szCs w:val="28"/>
              </w:rPr>
              <w:br/>
              <w:t xml:space="preserve">2 – </w:t>
            </w:r>
            <w:r w:rsidR="00B737C2" w:rsidRPr="00195804">
              <w:rPr>
                <w:color w:val="333333"/>
                <w:szCs w:val="28"/>
              </w:rPr>
              <w:t>4 метра, более 4 метров)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4562A9" w:rsidP="00195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2.2.4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Цветник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195804">
              <w:rPr>
                <w:color w:val="333333"/>
                <w:szCs w:val="28"/>
              </w:rPr>
              <w:t xml:space="preserve">ип (клумба, горка, </w:t>
            </w:r>
            <w:r w:rsidR="00574C42" w:rsidRPr="00195804">
              <w:rPr>
                <w:color w:val="333333"/>
                <w:szCs w:val="28"/>
              </w:rPr>
              <w:t>палисадник</w:t>
            </w:r>
            <w:r w:rsidR="00B737C2" w:rsidRPr="00195804">
              <w:rPr>
                <w:color w:val="333333"/>
                <w:szCs w:val="28"/>
              </w:rPr>
              <w:t xml:space="preserve">, подвесной, </w:t>
            </w:r>
            <w:proofErr w:type="gramStart"/>
            <w:r w:rsidR="00B737C2" w:rsidRPr="00195804">
              <w:rPr>
                <w:color w:val="333333"/>
                <w:szCs w:val="28"/>
              </w:rPr>
              <w:t>другое</w:t>
            </w:r>
            <w:proofErr w:type="gramEnd"/>
            <w:r w:rsidR="00B737C2" w:rsidRPr="00195804">
              <w:rPr>
                <w:color w:val="333333"/>
                <w:szCs w:val="28"/>
              </w:rPr>
              <w:t>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4957F0" w:rsidP="004957F0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линейные</w:t>
            </w:r>
            <w:r w:rsidRPr="00195804">
              <w:rPr>
                <w:color w:val="333333"/>
                <w:szCs w:val="28"/>
              </w:rPr>
              <w:t xml:space="preserve"> </w:t>
            </w:r>
            <w:r w:rsidR="00B737C2" w:rsidRPr="00195804">
              <w:rPr>
                <w:color w:val="333333"/>
                <w:szCs w:val="28"/>
              </w:rPr>
              <w:t>размер</w:t>
            </w:r>
            <w:r w:rsidR="004562A9">
              <w:rPr>
                <w:color w:val="333333"/>
                <w:szCs w:val="28"/>
              </w:rPr>
              <w:t xml:space="preserve">ы </w:t>
            </w:r>
            <w:r w:rsidR="002F721C">
              <w:rPr>
                <w:color w:val="333333"/>
                <w:szCs w:val="28"/>
              </w:rPr>
              <w:t xml:space="preserve">(до 0,5 метра, </w:t>
            </w:r>
            <w:r w:rsidR="004562A9">
              <w:rPr>
                <w:color w:val="333333"/>
                <w:szCs w:val="28"/>
              </w:rPr>
              <w:br/>
            </w:r>
            <w:r w:rsidR="002F721C">
              <w:rPr>
                <w:color w:val="333333"/>
                <w:szCs w:val="28"/>
              </w:rPr>
              <w:t xml:space="preserve">0,5 – 1 метра, 1 – </w:t>
            </w:r>
            <w:r w:rsidR="00B737C2" w:rsidRPr="00195804">
              <w:rPr>
                <w:color w:val="333333"/>
                <w:szCs w:val="28"/>
              </w:rPr>
              <w:t xml:space="preserve">2 метра, </w:t>
            </w:r>
            <w:r w:rsidR="004562A9">
              <w:rPr>
                <w:color w:val="333333"/>
                <w:szCs w:val="28"/>
              </w:rPr>
              <w:br/>
            </w:r>
            <w:r w:rsidR="00B737C2" w:rsidRPr="00195804">
              <w:rPr>
                <w:color w:val="333333"/>
                <w:szCs w:val="28"/>
              </w:rPr>
              <w:t>более 2 метров)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4562A9" w:rsidP="00195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2.2.5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Кустарник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B737C2" w:rsidRPr="00195804">
              <w:rPr>
                <w:color w:val="333333"/>
                <w:szCs w:val="28"/>
              </w:rPr>
              <w:t>ид (листопадный, вечнозеленый, цветущий, плодовый)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2F721C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D238B7">
              <w:rPr>
                <w:color w:val="333333"/>
                <w:szCs w:val="28"/>
              </w:rPr>
              <w:t>ысота (до 0,5 метра</w:t>
            </w:r>
            <w:r w:rsidR="004562A9">
              <w:rPr>
                <w:color w:val="333333"/>
                <w:szCs w:val="28"/>
              </w:rPr>
              <w:t xml:space="preserve">, </w:t>
            </w:r>
            <w:r w:rsidR="004562A9">
              <w:rPr>
                <w:color w:val="333333"/>
                <w:szCs w:val="28"/>
              </w:rPr>
              <w:br/>
              <w:t>0,</w:t>
            </w:r>
            <w:r w:rsidR="00B737C2" w:rsidRPr="00195804">
              <w:rPr>
                <w:color w:val="333333"/>
                <w:szCs w:val="28"/>
              </w:rPr>
              <w:t xml:space="preserve">5 </w:t>
            </w:r>
            <w:r w:rsidR="002F721C">
              <w:rPr>
                <w:color w:val="333333"/>
                <w:szCs w:val="28"/>
              </w:rPr>
              <w:t xml:space="preserve">– </w:t>
            </w:r>
            <w:r w:rsidR="00B737C2" w:rsidRPr="00195804">
              <w:rPr>
                <w:color w:val="333333"/>
                <w:szCs w:val="28"/>
              </w:rPr>
              <w:t>1 метр</w:t>
            </w:r>
            <w:r w:rsidR="004562A9">
              <w:rPr>
                <w:color w:val="333333"/>
                <w:szCs w:val="28"/>
              </w:rPr>
              <w:t>а</w:t>
            </w:r>
            <w:r w:rsidR="00B737C2" w:rsidRPr="00195804">
              <w:rPr>
                <w:color w:val="333333"/>
                <w:szCs w:val="28"/>
              </w:rPr>
              <w:t xml:space="preserve">, 1 </w:t>
            </w:r>
            <w:r w:rsidR="002F721C">
              <w:rPr>
                <w:color w:val="333333"/>
                <w:szCs w:val="28"/>
              </w:rPr>
              <w:t>–</w:t>
            </w:r>
            <w:r w:rsidR="00B737C2" w:rsidRPr="00195804">
              <w:rPr>
                <w:color w:val="333333"/>
                <w:szCs w:val="28"/>
              </w:rPr>
              <w:t xml:space="preserve"> 2 метра, </w:t>
            </w:r>
            <w:r w:rsidR="004562A9">
              <w:rPr>
                <w:color w:val="333333"/>
                <w:szCs w:val="28"/>
              </w:rPr>
              <w:br/>
            </w:r>
            <w:r w:rsidR="00B737C2" w:rsidRPr="00195804">
              <w:rPr>
                <w:color w:val="333333"/>
                <w:szCs w:val="28"/>
              </w:rPr>
              <w:t>более 2 метров)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2.2.6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Вертикальное озеленение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195804">
              <w:rPr>
                <w:color w:val="333333"/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(ухоженное, требует ухода, требует удаления/замены)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195804">
        <w:trPr>
          <w:trHeight w:val="287"/>
        </w:trPr>
        <w:tc>
          <w:tcPr>
            <w:tcW w:w="9497" w:type="dxa"/>
            <w:gridSpan w:val="5"/>
            <w:shd w:val="clear" w:color="auto" w:fill="auto"/>
          </w:tcPr>
          <w:p w:rsidR="00B737C2" w:rsidRPr="00195804" w:rsidRDefault="009A0BED" w:rsidP="009A0B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  <w:r w:rsidR="00574C4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Класс «</w:t>
            </w:r>
            <w:r w:rsidR="00B737C2" w:rsidRPr="00195804">
              <w:rPr>
                <w:b/>
                <w:szCs w:val="28"/>
              </w:rPr>
              <w:t>Малые архитектурные формы</w:t>
            </w:r>
            <w:r>
              <w:rPr>
                <w:b/>
                <w:szCs w:val="28"/>
              </w:rPr>
              <w:t>»</w:t>
            </w:r>
          </w:p>
        </w:tc>
      </w:tr>
    </w:tbl>
    <w:p w:rsidR="00726C1F" w:rsidRDefault="00726C1F"/>
    <w:p w:rsidR="00726C1F" w:rsidRDefault="00726C1F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37"/>
        <w:gridCol w:w="1404"/>
        <w:gridCol w:w="1524"/>
        <w:gridCol w:w="1386"/>
      </w:tblGrid>
      <w:tr w:rsidR="00726C1F" w:rsidRPr="00195804" w:rsidTr="007A37A6">
        <w:trPr>
          <w:trHeight w:val="287"/>
        </w:trPr>
        <w:tc>
          <w:tcPr>
            <w:tcW w:w="7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2.3.1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Накопитель твердых бытовых отходов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195804">
              <w:rPr>
                <w:color w:val="333333"/>
                <w:szCs w:val="28"/>
              </w:rPr>
              <w:t>ип (контейнер, бункер, урна)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к</w:t>
            </w:r>
            <w:r w:rsidR="00B737C2" w:rsidRPr="00195804">
              <w:rPr>
                <w:color w:val="333333"/>
                <w:szCs w:val="28"/>
              </w:rPr>
              <w:t>оличество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ед.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атериал (металл, пластик, бетон,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г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2.3.2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Скамья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к</w:t>
            </w:r>
            <w:r w:rsidR="00B737C2" w:rsidRPr="00195804">
              <w:rPr>
                <w:color w:val="333333"/>
                <w:szCs w:val="28"/>
              </w:rPr>
              <w:t>оличество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ед.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9A0BED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атериал (</w:t>
            </w:r>
            <w:r w:rsidR="009A0BED">
              <w:rPr>
                <w:color w:val="333333"/>
                <w:szCs w:val="28"/>
              </w:rPr>
              <w:t>металл, б</w:t>
            </w:r>
            <w:r w:rsidR="00B737C2" w:rsidRPr="00195804">
              <w:rPr>
                <w:color w:val="333333"/>
                <w:szCs w:val="28"/>
              </w:rPr>
              <w:t xml:space="preserve">етон, </w:t>
            </w:r>
            <w:r w:rsidR="009A0BED">
              <w:rPr>
                <w:color w:val="333333"/>
                <w:szCs w:val="28"/>
              </w:rPr>
              <w:t>п</w:t>
            </w:r>
            <w:r w:rsidR="00B737C2" w:rsidRPr="00195804">
              <w:rPr>
                <w:color w:val="333333"/>
                <w:szCs w:val="28"/>
              </w:rPr>
              <w:t xml:space="preserve">ластик, </w:t>
            </w:r>
            <w:r w:rsidR="009A0BED">
              <w:rPr>
                <w:color w:val="333333"/>
                <w:szCs w:val="28"/>
              </w:rPr>
              <w:t>д</w:t>
            </w:r>
            <w:r w:rsidR="00B737C2" w:rsidRPr="00195804">
              <w:rPr>
                <w:color w:val="333333"/>
                <w:szCs w:val="28"/>
              </w:rPr>
              <w:t xml:space="preserve">ерево, </w:t>
            </w:r>
            <w:r w:rsidR="009A0BED">
              <w:rPr>
                <w:color w:val="333333"/>
                <w:szCs w:val="28"/>
              </w:rPr>
              <w:t>и</w:t>
            </w:r>
            <w:r w:rsidR="00B737C2" w:rsidRPr="00195804">
              <w:rPr>
                <w:color w:val="333333"/>
                <w:szCs w:val="28"/>
              </w:rPr>
              <w:t>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</w:t>
            </w:r>
            <w:r w:rsidR="00EA26EE">
              <w:rPr>
                <w:color w:val="333333"/>
                <w:szCs w:val="28"/>
              </w:rPr>
              <w:t xml:space="preserve"> (отличное, требует обслуживания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2.3.3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Беседка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195804">
              <w:rPr>
                <w:color w:val="333333"/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атериал (металл, бетон, пластик, дерево,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2.3.4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Стол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4957F0" w:rsidP="004957F0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линейные </w:t>
            </w:r>
            <w:r w:rsidR="00CE624D">
              <w:rPr>
                <w:color w:val="333333"/>
                <w:szCs w:val="28"/>
              </w:rPr>
              <w:t>р</w:t>
            </w:r>
            <w:r w:rsidR="00B737C2" w:rsidRPr="00195804">
              <w:rPr>
                <w:color w:val="333333"/>
                <w:szCs w:val="28"/>
              </w:rPr>
              <w:t>азмер</w:t>
            </w:r>
            <w:r w:rsidR="004562A9">
              <w:rPr>
                <w:color w:val="333333"/>
                <w:szCs w:val="28"/>
              </w:rPr>
              <w:t xml:space="preserve">ы 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4562A9" w:rsidP="00195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</w:t>
            </w:r>
            <w:r w:rsidR="00B737C2" w:rsidRPr="00195804">
              <w:rPr>
                <w:color w:val="333333"/>
                <w:szCs w:val="28"/>
              </w:rPr>
              <w:t>орма (</w:t>
            </w:r>
            <w:proofErr w:type="gramStart"/>
            <w:r w:rsidR="00B737C2" w:rsidRPr="00195804">
              <w:rPr>
                <w:color w:val="333333"/>
                <w:szCs w:val="28"/>
              </w:rPr>
              <w:t>прямоугольный</w:t>
            </w:r>
            <w:proofErr w:type="gramEnd"/>
            <w:r w:rsidR="00B737C2" w:rsidRPr="00195804">
              <w:rPr>
                <w:color w:val="333333"/>
                <w:szCs w:val="28"/>
              </w:rPr>
              <w:t>, круглый)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9A0BED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атериал (металл, бетон, пластик, дерево,</w:t>
            </w:r>
            <w:r w:rsidR="009A0BED">
              <w:rPr>
                <w:color w:val="333333"/>
                <w:szCs w:val="28"/>
              </w:rPr>
              <w:t xml:space="preserve"> и</w:t>
            </w:r>
            <w:r w:rsidR="00B737C2" w:rsidRPr="00195804">
              <w:rPr>
                <w:color w:val="333333"/>
                <w:szCs w:val="28"/>
              </w:rPr>
              <w:t>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г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2.3.5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Фонтан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р</w:t>
            </w:r>
            <w:r w:rsidR="00B737C2" w:rsidRPr="00195804">
              <w:rPr>
                <w:color w:val="333333"/>
                <w:szCs w:val="28"/>
              </w:rPr>
              <w:t>азмер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атериал (металл, бетон, пластик, дерево,</w:t>
            </w:r>
            <w:r w:rsidR="009A0BED">
              <w:rPr>
                <w:color w:val="333333"/>
                <w:szCs w:val="28"/>
              </w:rPr>
              <w:t xml:space="preserve"> </w:t>
            </w:r>
            <w:r w:rsidR="00B737C2" w:rsidRPr="00195804">
              <w:rPr>
                <w:color w:val="333333"/>
                <w:szCs w:val="28"/>
              </w:rPr>
              <w:t>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</w:tbl>
    <w:p w:rsidR="00726C1F" w:rsidRDefault="00726C1F"/>
    <w:p w:rsidR="00726C1F" w:rsidRDefault="00726C1F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34"/>
        <w:gridCol w:w="1405"/>
        <w:gridCol w:w="1525"/>
        <w:gridCol w:w="1387"/>
      </w:tblGrid>
      <w:tr w:rsidR="00726C1F" w:rsidRPr="00195804" w:rsidTr="007A37A6">
        <w:trPr>
          <w:trHeight w:val="287"/>
        </w:trPr>
        <w:tc>
          <w:tcPr>
            <w:tcW w:w="7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2.3.6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Терраса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195804">
              <w:rPr>
                <w:color w:val="333333"/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атериал (металл, бетон, пластик, дерево,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EA26EE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EA26EE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2.3.7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Навес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195804">
              <w:rPr>
                <w:color w:val="333333"/>
                <w:szCs w:val="28"/>
              </w:rPr>
              <w:t>лощадь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кв. 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атериал (металл, бетон, пластик, дерево,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2.3.8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szCs w:val="28"/>
              </w:rPr>
              <w:t>Подкласс «</w:t>
            </w:r>
            <w:r w:rsidR="00B737C2" w:rsidRPr="00195804">
              <w:rPr>
                <w:b/>
                <w:szCs w:val="28"/>
              </w:rPr>
              <w:t>Оснащение детских площадок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proofErr w:type="gramStart"/>
            <w:r>
              <w:rPr>
                <w:color w:val="333333"/>
                <w:szCs w:val="28"/>
              </w:rPr>
              <w:t>т</w:t>
            </w:r>
            <w:r w:rsidR="00B737C2" w:rsidRPr="00195804">
              <w:rPr>
                <w:color w:val="333333"/>
                <w:szCs w:val="28"/>
              </w:rPr>
              <w:t>ип (песочница, карусель, качели, горка, качалка, домик, балансир, комплексный объект, иное)</w:t>
            </w:r>
            <w:proofErr w:type="gramEnd"/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атериал опор (металл, пластик, дерево,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г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 xml:space="preserve">атериал сидения 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195804">
              <w:rPr>
                <w:color w:val="333333"/>
                <w:szCs w:val="28"/>
              </w:rPr>
              <w:t>ип подвеса (веревочный подвес, цепной подвес, жесткий подвес,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е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ж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покрытия (окрашено, требуется окраска, окраска не требуется)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195804">
        <w:trPr>
          <w:trHeight w:val="287"/>
        </w:trPr>
        <w:tc>
          <w:tcPr>
            <w:tcW w:w="9497" w:type="dxa"/>
            <w:gridSpan w:val="5"/>
            <w:shd w:val="clear" w:color="auto" w:fill="auto"/>
          </w:tcPr>
          <w:p w:rsidR="00B737C2" w:rsidRPr="00195804" w:rsidRDefault="009A0BED" w:rsidP="009A0BED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2.4</w:t>
            </w:r>
            <w:r w:rsidR="00574C42">
              <w:rPr>
                <w:b/>
                <w:bCs/>
                <w:color w:val="333333"/>
                <w:szCs w:val="28"/>
              </w:rPr>
              <w:t>.</w:t>
            </w:r>
            <w:r>
              <w:rPr>
                <w:b/>
                <w:bCs/>
                <w:color w:val="333333"/>
                <w:szCs w:val="28"/>
              </w:rPr>
              <w:t xml:space="preserve"> Класс «</w:t>
            </w:r>
            <w:r w:rsidR="00B737C2" w:rsidRPr="00195804">
              <w:rPr>
                <w:b/>
                <w:bCs/>
                <w:color w:val="333333"/>
                <w:szCs w:val="28"/>
              </w:rPr>
              <w:t>Иное</w:t>
            </w:r>
            <w:r>
              <w:rPr>
                <w:b/>
                <w:bCs/>
                <w:color w:val="333333"/>
                <w:szCs w:val="28"/>
              </w:rPr>
              <w:t>»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2.4.1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Пандус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ш</w:t>
            </w:r>
            <w:r w:rsidR="00B737C2" w:rsidRPr="00195804">
              <w:rPr>
                <w:color w:val="333333"/>
                <w:szCs w:val="28"/>
              </w:rPr>
              <w:t>ирина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</w:tbl>
    <w:p w:rsidR="00726C1F" w:rsidRDefault="00726C1F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41"/>
        <w:gridCol w:w="1404"/>
        <w:gridCol w:w="1522"/>
        <w:gridCol w:w="1384"/>
      </w:tblGrid>
      <w:tr w:rsidR="00726C1F" w:rsidRPr="00195804" w:rsidTr="007A37A6">
        <w:trPr>
          <w:trHeight w:val="287"/>
        </w:trPr>
        <w:tc>
          <w:tcPr>
            <w:tcW w:w="7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195804">
              <w:rPr>
                <w:color w:val="333333"/>
                <w:szCs w:val="28"/>
              </w:rPr>
              <w:t>ерепад высот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п</w:t>
            </w:r>
            <w:r w:rsidR="00B737C2" w:rsidRPr="00195804">
              <w:rPr>
                <w:color w:val="333333"/>
                <w:szCs w:val="28"/>
              </w:rPr>
              <w:t>окрытие (бетон, дерево, металл,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г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2.4.2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195804">
            <w:pPr>
              <w:pStyle w:val="ad"/>
              <w:shd w:val="clear" w:color="auto" w:fill="FFFFFF"/>
              <w:spacing w:before="84"/>
              <w:ind w:left="0"/>
              <w:rPr>
                <w:b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Устройство преграждения пути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ш</w:t>
            </w:r>
            <w:r w:rsidR="00B737C2" w:rsidRPr="00195804">
              <w:rPr>
                <w:color w:val="333333"/>
                <w:szCs w:val="28"/>
              </w:rPr>
              <w:t>ирина проезда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195804">
              <w:rPr>
                <w:color w:val="333333"/>
                <w:szCs w:val="28"/>
              </w:rPr>
              <w:t>ип устройства (шлагбаум, ворота, цепь, парковочный столбик,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атериал (бетон, дерево, металл,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г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</w:t>
            </w:r>
            <w:r w:rsidR="00B737C2" w:rsidRPr="00195804">
              <w:rPr>
                <w:color w:val="333333"/>
                <w:szCs w:val="28"/>
              </w:rPr>
              <w:t>еханизация (</w:t>
            </w:r>
            <w:proofErr w:type="gramStart"/>
            <w:r w:rsidR="00B737C2" w:rsidRPr="00195804">
              <w:rPr>
                <w:color w:val="333333"/>
                <w:szCs w:val="28"/>
              </w:rPr>
              <w:t>автоматический</w:t>
            </w:r>
            <w:proofErr w:type="gramEnd"/>
            <w:r w:rsidR="00B737C2" w:rsidRPr="00195804">
              <w:rPr>
                <w:color w:val="333333"/>
                <w:szCs w:val="28"/>
              </w:rPr>
              <w:t>, ручной,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2.4.3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Информационный стенд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</w:t>
            </w:r>
            <w:r w:rsidR="00B737C2" w:rsidRPr="00195804">
              <w:rPr>
                <w:color w:val="333333"/>
                <w:szCs w:val="28"/>
              </w:rPr>
              <w:t>азначение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2.4.4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Водоем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195804">
              <w:rPr>
                <w:color w:val="333333"/>
                <w:szCs w:val="28"/>
              </w:rPr>
              <w:t>ип (пруд, ручей, каскад,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2.4.5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pStyle w:val="ad"/>
              <w:shd w:val="clear" w:color="auto" w:fill="FFFFFF"/>
              <w:spacing w:before="84"/>
              <w:ind w:left="0"/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Светильник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195804">
              <w:rPr>
                <w:color w:val="333333"/>
                <w:szCs w:val="28"/>
              </w:rPr>
              <w:t xml:space="preserve">ип (ртутный,  галогеновый, </w:t>
            </w:r>
            <w:proofErr w:type="spellStart"/>
            <w:r w:rsidR="00B737C2" w:rsidRPr="00195804">
              <w:rPr>
                <w:color w:val="333333"/>
                <w:szCs w:val="28"/>
              </w:rPr>
              <w:t>люминисцентный</w:t>
            </w:r>
            <w:proofErr w:type="spellEnd"/>
            <w:r w:rsidR="00B737C2" w:rsidRPr="00195804">
              <w:rPr>
                <w:color w:val="333333"/>
                <w:szCs w:val="28"/>
              </w:rPr>
              <w:t>, накаливания, светодиодный,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</w:t>
            </w:r>
            <w:r w:rsidR="00B737C2" w:rsidRPr="00195804">
              <w:rPr>
                <w:color w:val="333333"/>
                <w:szCs w:val="28"/>
              </w:rPr>
              <w:t xml:space="preserve">ысота опоры (менее 3 метров, </w:t>
            </w:r>
            <w:r w:rsidR="002F721C">
              <w:rPr>
                <w:color w:val="333333"/>
                <w:szCs w:val="28"/>
              </w:rPr>
              <w:br/>
              <w:t xml:space="preserve">3 – 5 метров,  5 – </w:t>
            </w:r>
            <w:r w:rsidR="00D238B7">
              <w:rPr>
                <w:color w:val="333333"/>
                <w:szCs w:val="28"/>
              </w:rPr>
              <w:t>7 метров</w:t>
            </w:r>
            <w:r w:rsidR="00B737C2" w:rsidRPr="00195804">
              <w:rPr>
                <w:color w:val="333333"/>
                <w:szCs w:val="28"/>
              </w:rPr>
              <w:t>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</w:tbl>
    <w:p w:rsidR="00726C1F" w:rsidRDefault="00726C1F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338"/>
        <w:gridCol w:w="1404"/>
        <w:gridCol w:w="1523"/>
        <w:gridCol w:w="1385"/>
      </w:tblGrid>
      <w:tr w:rsidR="00726C1F" w:rsidRPr="00195804" w:rsidTr="007A37A6">
        <w:trPr>
          <w:trHeight w:val="287"/>
        </w:trPr>
        <w:tc>
          <w:tcPr>
            <w:tcW w:w="776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pStyle w:val="ad"/>
              <w:shd w:val="clear" w:color="auto" w:fill="FFFFFF"/>
              <w:spacing w:before="84"/>
              <w:ind w:left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</w:t>
            </w:r>
            <w:r w:rsidR="00B737C2" w:rsidRPr="00195804">
              <w:rPr>
                <w:color w:val="333333"/>
                <w:szCs w:val="28"/>
              </w:rPr>
              <w:t>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726C1F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г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  <w:r w:rsidRPr="00195804">
              <w:rPr>
                <w:szCs w:val="28"/>
              </w:rPr>
              <w:t>достаточность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  <w:r w:rsidRPr="00195804">
              <w:rPr>
                <w:szCs w:val="28"/>
              </w:rPr>
              <w:t>2.4.6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9A0BED" w:rsidP="009A0BED">
            <w:pPr>
              <w:rPr>
                <w:szCs w:val="28"/>
              </w:rPr>
            </w:pPr>
            <w:r>
              <w:rPr>
                <w:b/>
                <w:color w:val="333333"/>
                <w:szCs w:val="28"/>
              </w:rPr>
              <w:t>Подкласс «</w:t>
            </w:r>
            <w:r w:rsidR="00B737C2" w:rsidRPr="00195804">
              <w:rPr>
                <w:b/>
                <w:color w:val="333333"/>
                <w:szCs w:val="28"/>
              </w:rPr>
              <w:t>Люк по</w:t>
            </w:r>
            <w:r w:rsidR="00D238B7">
              <w:rPr>
                <w:b/>
                <w:color w:val="333333"/>
                <w:szCs w:val="28"/>
              </w:rPr>
              <w:t>д</w:t>
            </w:r>
            <w:r w:rsidR="00B737C2" w:rsidRPr="00195804">
              <w:rPr>
                <w:b/>
                <w:color w:val="333333"/>
                <w:szCs w:val="28"/>
              </w:rPr>
              <w:t>земных коммуникаций</w:t>
            </w:r>
            <w:r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6455A5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737C2" w:rsidRPr="00195804">
              <w:rPr>
                <w:szCs w:val="28"/>
              </w:rPr>
              <w:t>ип люка (коммуникации связи, канализационный колодец, колодец водоснабжения, иное)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195804">
            <w:pPr>
              <w:rPr>
                <w:szCs w:val="28"/>
              </w:rPr>
            </w:pPr>
            <w:r w:rsidRPr="00195804">
              <w:rPr>
                <w:szCs w:val="28"/>
              </w:rPr>
              <w:t>2.4.7</w:t>
            </w:r>
            <w:r w:rsidR="00963AAC">
              <w:rPr>
                <w:szCs w:val="28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B737C2" w:rsidP="009A0BED">
            <w:pPr>
              <w:rPr>
                <w:szCs w:val="28"/>
              </w:rPr>
            </w:pPr>
            <w:r w:rsidRPr="00195804">
              <w:rPr>
                <w:b/>
                <w:color w:val="333333"/>
                <w:szCs w:val="28"/>
              </w:rPr>
              <w:t xml:space="preserve">Подкласс </w:t>
            </w:r>
            <w:r w:rsidR="009A0BED">
              <w:rPr>
                <w:b/>
                <w:color w:val="333333"/>
                <w:szCs w:val="28"/>
              </w:rPr>
              <w:t>«</w:t>
            </w:r>
            <w:r w:rsidRPr="00195804">
              <w:rPr>
                <w:b/>
                <w:color w:val="333333"/>
                <w:szCs w:val="28"/>
              </w:rPr>
              <w:t>Опоры ЛЭП</w:t>
            </w:r>
            <w:r w:rsidR="009A0BED">
              <w:rPr>
                <w:b/>
                <w:color w:val="333333"/>
                <w:szCs w:val="28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да/нет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6455A5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а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B737C2" w:rsidRPr="00195804">
              <w:rPr>
                <w:szCs w:val="28"/>
              </w:rPr>
              <w:t>ысота опоры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м</w:t>
            </w: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6455A5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б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19580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737C2" w:rsidRPr="00195804">
              <w:rPr>
                <w:szCs w:val="28"/>
              </w:rPr>
              <w:t>ип опоры (металлическая, деревянная, бетонная, иное</w:t>
            </w:r>
            <w:r w:rsidR="006455A5">
              <w:rPr>
                <w:szCs w:val="28"/>
              </w:rPr>
              <w:t>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  <w:tr w:rsidR="00B737C2" w:rsidRPr="00195804" w:rsidTr="0090586C">
        <w:trPr>
          <w:trHeight w:val="287"/>
        </w:trPr>
        <w:tc>
          <w:tcPr>
            <w:tcW w:w="776" w:type="dxa"/>
            <w:shd w:val="clear" w:color="auto" w:fill="auto"/>
          </w:tcPr>
          <w:p w:rsidR="00B737C2" w:rsidRPr="00195804" w:rsidRDefault="00B737C2" w:rsidP="006455A5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в</w:t>
            </w:r>
          </w:p>
        </w:tc>
        <w:tc>
          <w:tcPr>
            <w:tcW w:w="4368" w:type="dxa"/>
            <w:shd w:val="clear" w:color="auto" w:fill="auto"/>
          </w:tcPr>
          <w:p w:rsidR="00B737C2" w:rsidRPr="00195804" w:rsidRDefault="00CE624D" w:rsidP="006455A5">
            <w:pPr>
              <w:rPr>
                <w:szCs w:val="28"/>
              </w:rPr>
            </w:pPr>
            <w:r>
              <w:rPr>
                <w:color w:val="333333"/>
                <w:szCs w:val="28"/>
              </w:rPr>
              <w:t>с</w:t>
            </w:r>
            <w:r w:rsidR="00B737C2" w:rsidRPr="00195804">
              <w:rPr>
                <w:color w:val="333333"/>
                <w:szCs w:val="28"/>
              </w:rPr>
              <w:t>остояние (отличное, требует обслуживани</w:t>
            </w:r>
            <w:r w:rsidR="006455A5">
              <w:rPr>
                <w:color w:val="333333"/>
                <w:szCs w:val="28"/>
              </w:rPr>
              <w:t>я</w:t>
            </w:r>
            <w:r w:rsidR="00B737C2" w:rsidRPr="00195804">
              <w:rPr>
                <w:color w:val="333333"/>
                <w:szCs w:val="28"/>
              </w:rPr>
              <w:t>, требует ремонта, требует замены)</w:t>
            </w:r>
          </w:p>
        </w:tc>
        <w:tc>
          <w:tcPr>
            <w:tcW w:w="141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  <w:r w:rsidRPr="00195804">
              <w:rPr>
                <w:szCs w:val="28"/>
              </w:rPr>
              <w:t>х</w:t>
            </w:r>
          </w:p>
        </w:tc>
        <w:tc>
          <w:tcPr>
            <w:tcW w:w="1401" w:type="dxa"/>
            <w:shd w:val="clear" w:color="auto" w:fill="auto"/>
          </w:tcPr>
          <w:p w:rsidR="00B737C2" w:rsidRPr="00195804" w:rsidRDefault="00B737C2" w:rsidP="00195804">
            <w:pPr>
              <w:jc w:val="center"/>
              <w:rPr>
                <w:szCs w:val="28"/>
              </w:rPr>
            </w:pPr>
          </w:p>
        </w:tc>
      </w:tr>
    </w:tbl>
    <w:p w:rsidR="00B737C2" w:rsidRPr="00195804" w:rsidRDefault="00B737C2" w:rsidP="00B737C2">
      <w:pPr>
        <w:ind w:firstLine="708"/>
        <w:jc w:val="both"/>
        <w:rPr>
          <w:szCs w:val="28"/>
        </w:rPr>
      </w:pPr>
    </w:p>
    <w:p w:rsidR="00B737C2" w:rsidRDefault="00CE624D" w:rsidP="00B737C2">
      <w:pPr>
        <w:ind w:firstLine="851"/>
        <w:jc w:val="both"/>
        <w:rPr>
          <w:szCs w:val="28"/>
        </w:rPr>
      </w:pPr>
      <w:r>
        <w:rPr>
          <w:szCs w:val="28"/>
        </w:rPr>
        <w:t>Приложение: с</w:t>
      </w:r>
      <w:r w:rsidR="00B737C2" w:rsidRPr="00574C42">
        <w:rPr>
          <w:szCs w:val="28"/>
        </w:rPr>
        <w:t>хема земельного у</w:t>
      </w:r>
      <w:r w:rsidR="004562A9">
        <w:rPr>
          <w:szCs w:val="28"/>
        </w:rPr>
        <w:t>частка территории с указанием е</w:t>
      </w:r>
      <w:r w:rsidR="00D238B7">
        <w:rPr>
          <w:szCs w:val="28"/>
        </w:rPr>
        <w:t>го</w:t>
      </w:r>
      <w:r w:rsidR="00B737C2" w:rsidRPr="00574C42">
        <w:rPr>
          <w:szCs w:val="28"/>
        </w:rPr>
        <w:t xml:space="preserve"> размеров и границ, размещением объектов благоустройства </w:t>
      </w:r>
      <w:r>
        <w:rPr>
          <w:szCs w:val="28"/>
        </w:rPr>
        <w:t>(</w:t>
      </w:r>
      <w:r w:rsidR="00B737C2" w:rsidRPr="00574C42">
        <w:rPr>
          <w:szCs w:val="28"/>
        </w:rPr>
        <w:t xml:space="preserve">на _____ </w:t>
      </w:r>
      <w:proofErr w:type="gramStart"/>
      <w:r w:rsidR="00B737C2" w:rsidRPr="00574C42">
        <w:rPr>
          <w:szCs w:val="28"/>
        </w:rPr>
        <w:t>л</w:t>
      </w:r>
      <w:proofErr w:type="gramEnd"/>
      <w:r w:rsidR="00B737C2" w:rsidRPr="00574C42">
        <w:rPr>
          <w:szCs w:val="28"/>
        </w:rPr>
        <w:t>.</w:t>
      </w:r>
      <w:r w:rsidR="004562A9">
        <w:rPr>
          <w:szCs w:val="28"/>
        </w:rPr>
        <w:t>).</w:t>
      </w:r>
    </w:p>
    <w:p w:rsidR="00574C42" w:rsidRPr="00574C42" w:rsidRDefault="00574C42" w:rsidP="00B737C2">
      <w:pPr>
        <w:ind w:firstLine="851"/>
        <w:jc w:val="both"/>
        <w:rPr>
          <w:szCs w:val="28"/>
        </w:rPr>
      </w:pPr>
    </w:p>
    <w:p w:rsidR="00B737C2" w:rsidRPr="00574C42" w:rsidRDefault="00B737C2" w:rsidP="00B737C2">
      <w:pPr>
        <w:ind w:firstLine="851"/>
        <w:jc w:val="both"/>
        <w:rPr>
          <w:szCs w:val="28"/>
        </w:rPr>
      </w:pPr>
      <w:r w:rsidRPr="00574C42">
        <w:rPr>
          <w:szCs w:val="28"/>
        </w:rPr>
        <w:t>Дата проведения инвентаризации «___»_____________ 20___г.</w:t>
      </w:r>
    </w:p>
    <w:p w:rsidR="00B737C2" w:rsidRPr="00B6334B" w:rsidRDefault="00B737C2" w:rsidP="00B737C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B737C2" w:rsidRPr="00195804" w:rsidRDefault="00B737C2" w:rsidP="00B737C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Ф.</w:t>
      </w:r>
      <w:r w:rsidR="00726C1F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726C1F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О., должности и подписи членов инвентаризационной комиссии:</w:t>
      </w:r>
    </w:p>
    <w:p w:rsidR="00B737C2" w:rsidRPr="00195804" w:rsidRDefault="00B737C2" w:rsidP="0019580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 w:rsidR="00195804"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B737C2" w:rsidRPr="00195804" w:rsidRDefault="00B737C2" w:rsidP="0019580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195804" w:rsidRDefault="00195804" w:rsidP="00B737C2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</w:rPr>
      </w:pPr>
    </w:p>
    <w:p w:rsidR="00195804" w:rsidRPr="00195804" w:rsidRDefault="00195804" w:rsidP="0019580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195804" w:rsidRPr="00195804" w:rsidRDefault="00195804" w:rsidP="0019580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195804" w:rsidRDefault="00195804" w:rsidP="00B737C2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</w:rPr>
      </w:pPr>
    </w:p>
    <w:p w:rsidR="00195804" w:rsidRPr="00195804" w:rsidRDefault="00195804" w:rsidP="0019580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195804" w:rsidRPr="00195804" w:rsidRDefault="00195804" w:rsidP="0019580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195804" w:rsidRDefault="00195804" w:rsidP="00B737C2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</w:rPr>
      </w:pPr>
    </w:p>
    <w:p w:rsidR="00195804" w:rsidRPr="00195804" w:rsidRDefault="00195804" w:rsidP="0019580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195804" w:rsidRPr="00195804" w:rsidRDefault="00195804" w:rsidP="0019580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195804" w:rsidRDefault="00195804" w:rsidP="00B737C2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</w:rPr>
        <w:sectPr w:rsidR="00195804" w:rsidSect="00355BE9"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81"/>
        </w:sectPr>
      </w:pPr>
    </w:p>
    <w:p w:rsidR="00B737C2" w:rsidRPr="00FF1382" w:rsidRDefault="00B737C2" w:rsidP="00B737C2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</w:rPr>
      </w:pPr>
      <w:r w:rsidRPr="00FF1382">
        <w:rPr>
          <w:b/>
        </w:rPr>
        <w:t>ПАСПОРТ</w:t>
      </w:r>
    </w:p>
    <w:p w:rsidR="00A86776" w:rsidRDefault="004562A9" w:rsidP="00B737C2">
      <w:pPr>
        <w:ind w:left="360"/>
        <w:jc w:val="center"/>
        <w:rPr>
          <w:b/>
        </w:rPr>
      </w:pPr>
      <w:r>
        <w:rPr>
          <w:b/>
        </w:rPr>
        <w:t>благоустройства территории</w:t>
      </w:r>
      <w:r w:rsidR="00B737C2" w:rsidRPr="00FF1382">
        <w:rPr>
          <w:b/>
        </w:rPr>
        <w:t xml:space="preserve"> индивидуальн</w:t>
      </w:r>
      <w:r>
        <w:rPr>
          <w:b/>
        </w:rPr>
        <w:t>ого</w:t>
      </w:r>
      <w:r w:rsidR="00B737C2" w:rsidRPr="00FF1382">
        <w:rPr>
          <w:b/>
        </w:rPr>
        <w:t xml:space="preserve"> жил</w:t>
      </w:r>
      <w:r>
        <w:rPr>
          <w:b/>
        </w:rPr>
        <w:t>ого дома и земельного участка, предоставленного</w:t>
      </w:r>
      <w:r w:rsidR="00A86776">
        <w:rPr>
          <w:b/>
        </w:rPr>
        <w:t xml:space="preserve"> для </w:t>
      </w:r>
      <w:r>
        <w:rPr>
          <w:b/>
        </w:rPr>
        <w:t>его</w:t>
      </w:r>
      <w:r w:rsidR="00A86776">
        <w:rPr>
          <w:b/>
        </w:rPr>
        <w:t xml:space="preserve"> размещения</w:t>
      </w:r>
      <w:r w:rsidR="006455A5">
        <w:rPr>
          <w:b/>
        </w:rPr>
        <w:t>,</w:t>
      </w:r>
    </w:p>
    <w:p w:rsidR="00B737C2" w:rsidRPr="00FF1382" w:rsidRDefault="00B737C2" w:rsidP="00B737C2">
      <w:pPr>
        <w:ind w:left="360"/>
        <w:jc w:val="center"/>
        <w:rPr>
          <w:b/>
          <w:sz w:val="32"/>
          <w:szCs w:val="32"/>
        </w:rPr>
      </w:pPr>
      <w:r w:rsidRPr="00FF1382">
        <w:rPr>
          <w:b/>
        </w:rPr>
        <w:t xml:space="preserve"> по состоянию </w:t>
      </w:r>
      <w:proofErr w:type="gramStart"/>
      <w:r w:rsidRPr="00FF1382">
        <w:rPr>
          <w:b/>
        </w:rPr>
        <w:t>на</w:t>
      </w:r>
      <w:proofErr w:type="gramEnd"/>
      <w:r w:rsidRPr="00FF1382">
        <w:rPr>
          <w:b/>
        </w:rPr>
        <w:t xml:space="preserve"> _________________</w:t>
      </w:r>
    </w:p>
    <w:p w:rsidR="00B737C2" w:rsidRPr="00FF1382" w:rsidRDefault="00B737C2" w:rsidP="00B737C2">
      <w:pPr>
        <w:ind w:left="360"/>
        <w:jc w:val="center"/>
        <w:rPr>
          <w:b/>
        </w:rPr>
      </w:pPr>
    </w:p>
    <w:p w:rsidR="00B737C2" w:rsidRPr="00933DE1" w:rsidRDefault="00B737C2" w:rsidP="00B737C2">
      <w:pPr>
        <w:pStyle w:val="ad"/>
        <w:numPr>
          <w:ilvl w:val="0"/>
          <w:numId w:val="23"/>
        </w:numPr>
        <w:jc w:val="center"/>
        <w:rPr>
          <w:b/>
          <w:szCs w:val="28"/>
        </w:rPr>
      </w:pPr>
      <w:r w:rsidRPr="00933DE1">
        <w:rPr>
          <w:b/>
          <w:szCs w:val="28"/>
        </w:rPr>
        <w:t>Общие сведения о территории</w:t>
      </w:r>
      <w:r w:rsidR="004562A9" w:rsidRPr="004562A9">
        <w:rPr>
          <w:b/>
        </w:rPr>
        <w:t xml:space="preserve"> </w:t>
      </w:r>
      <w:r w:rsidR="004562A9" w:rsidRPr="00FF1382">
        <w:rPr>
          <w:b/>
        </w:rPr>
        <w:t>индивидуальн</w:t>
      </w:r>
      <w:r w:rsidR="004562A9">
        <w:rPr>
          <w:b/>
        </w:rPr>
        <w:t>ого</w:t>
      </w:r>
      <w:r w:rsidR="004562A9" w:rsidRPr="00FF1382">
        <w:rPr>
          <w:b/>
        </w:rPr>
        <w:t xml:space="preserve"> жил</w:t>
      </w:r>
      <w:r w:rsidR="004562A9">
        <w:rPr>
          <w:b/>
        </w:rPr>
        <w:t>ого дома и земельного участка, предоставленного для его размещения</w:t>
      </w:r>
      <w:r w:rsidRPr="00933DE1">
        <w:rPr>
          <w:b/>
          <w:szCs w:val="28"/>
        </w:rPr>
        <w:t xml:space="preserve"> </w:t>
      </w:r>
    </w:p>
    <w:p w:rsidR="00B737C2" w:rsidRPr="00B6334B" w:rsidRDefault="00B737C2" w:rsidP="00B737C2">
      <w:pPr>
        <w:pStyle w:val="ad"/>
        <w:rPr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394"/>
      </w:tblGrid>
      <w:tr w:rsidR="00B737C2" w:rsidRPr="00FF1382" w:rsidTr="00195804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 xml:space="preserve">№ </w:t>
            </w:r>
            <w:proofErr w:type="gramStart"/>
            <w:r w:rsidRPr="00FF1382">
              <w:t>п</w:t>
            </w:r>
            <w:proofErr w:type="gramEnd"/>
            <w:r w:rsidRPr="00FF1382"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7C2" w:rsidRPr="00FF1382" w:rsidRDefault="00B737C2" w:rsidP="00195804">
            <w:pPr>
              <w:jc w:val="center"/>
            </w:pPr>
            <w:r w:rsidRPr="00FF1382">
              <w:t>Наименование показателя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7C2" w:rsidRPr="00FF1382" w:rsidRDefault="00B737C2" w:rsidP="00195804">
            <w:pPr>
              <w:jc w:val="center"/>
            </w:pPr>
            <w:r w:rsidRPr="00FF1382">
              <w:t>Значение показателя</w:t>
            </w:r>
          </w:p>
        </w:tc>
      </w:tr>
      <w:tr w:rsidR="00B737C2" w:rsidRPr="00FF1382" w:rsidTr="00195804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D238B7">
            <w:pPr>
              <w:jc w:val="center"/>
            </w:pPr>
            <w:r w:rsidRPr="00FF1382">
              <w:t>1.1</w:t>
            </w:r>
            <w:r w:rsidR="00963AAC"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7C2" w:rsidRPr="00FF1382" w:rsidRDefault="00B737C2" w:rsidP="00195804">
            <w:r w:rsidRPr="00FF1382">
              <w:t>Наименование (вид) территории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7C2" w:rsidRPr="00FF1382" w:rsidRDefault="00B737C2" w:rsidP="00195804">
            <w:pPr>
              <w:jc w:val="center"/>
            </w:pPr>
          </w:p>
        </w:tc>
      </w:tr>
      <w:tr w:rsidR="00B737C2" w:rsidRPr="00FF1382" w:rsidTr="00195804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1.2</w:t>
            </w:r>
            <w:r w:rsidR="00963AAC">
              <w:t>.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r w:rsidRPr="00FF1382">
              <w:t>Адрес местонахождения территории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pPr>
              <w:rPr>
                <w:i/>
              </w:rPr>
            </w:pPr>
          </w:p>
        </w:tc>
      </w:tr>
      <w:tr w:rsidR="00B737C2" w:rsidRPr="00FF1382" w:rsidTr="00195804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1.3</w:t>
            </w:r>
            <w:r w:rsidR="00963AAC">
              <w:t>.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r w:rsidRPr="00FF1382">
              <w:t xml:space="preserve">Кадастровый номер земельного участка 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pPr>
              <w:rPr>
                <w:i/>
              </w:rPr>
            </w:pPr>
          </w:p>
        </w:tc>
      </w:tr>
      <w:tr w:rsidR="00B737C2" w:rsidRPr="00FF1382" w:rsidTr="00195804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1.4</w:t>
            </w:r>
            <w:r w:rsidR="00963AAC">
              <w:t>.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r w:rsidRPr="00FF1382"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pPr>
              <w:rPr>
                <w:i/>
              </w:rPr>
            </w:pPr>
          </w:p>
        </w:tc>
      </w:tr>
      <w:tr w:rsidR="00B737C2" w:rsidRPr="00FF1382" w:rsidTr="00195804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1.5</w:t>
            </w:r>
            <w:r w:rsidR="00963AAC">
              <w:t>.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r w:rsidRPr="00FF1382">
              <w:t>Общая площадь территории, кв. м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pPr>
              <w:rPr>
                <w:i/>
              </w:rPr>
            </w:pPr>
          </w:p>
        </w:tc>
      </w:tr>
      <w:tr w:rsidR="00B737C2" w:rsidRPr="00FF1382" w:rsidTr="00195804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1.6</w:t>
            </w:r>
            <w:r w:rsidR="00963AAC">
              <w:t>.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6455A5">
            <w:r w:rsidRPr="00FF1382">
              <w:t>Оценка уровня благоустроенности территории (благоустроенная/ неблагоустроенная)*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pPr>
              <w:rPr>
                <w:i/>
              </w:rPr>
            </w:pPr>
          </w:p>
        </w:tc>
      </w:tr>
      <w:tr w:rsidR="00B737C2" w:rsidRPr="00FF1382" w:rsidTr="00195804">
        <w:trPr>
          <w:trHeight w:val="287"/>
        </w:trPr>
        <w:tc>
          <w:tcPr>
            <w:tcW w:w="709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1.7</w:t>
            </w:r>
            <w:r w:rsidR="00963AAC">
              <w:t>.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>
            <w:r w:rsidRPr="00FF1382">
              <w:t>Соответствие внешнего вида ИЖС правилам благоустройства</w:t>
            </w:r>
          </w:p>
        </w:tc>
        <w:tc>
          <w:tcPr>
            <w:tcW w:w="4394" w:type="dxa"/>
            <w:shd w:val="clear" w:color="auto" w:fill="auto"/>
          </w:tcPr>
          <w:p w:rsidR="00B737C2" w:rsidRPr="00FF1382" w:rsidRDefault="00B737C2" w:rsidP="00195804"/>
        </w:tc>
      </w:tr>
    </w:tbl>
    <w:p w:rsidR="00B737C2" w:rsidRDefault="00B737C2" w:rsidP="00B737C2">
      <w:pPr>
        <w:ind w:left="142" w:hanging="142"/>
        <w:jc w:val="both"/>
      </w:pPr>
      <w:r w:rsidRPr="00FF1382">
        <w:t xml:space="preserve"> </w:t>
      </w:r>
    </w:p>
    <w:p w:rsidR="00B737C2" w:rsidRPr="00C03313" w:rsidRDefault="00B737C2" w:rsidP="00574C42">
      <w:pPr>
        <w:ind w:left="142" w:firstLine="218"/>
        <w:jc w:val="both"/>
        <w:rPr>
          <w:sz w:val="24"/>
          <w:szCs w:val="24"/>
        </w:rPr>
      </w:pPr>
      <w:r w:rsidRPr="00C03313">
        <w:rPr>
          <w:sz w:val="24"/>
          <w:szCs w:val="24"/>
        </w:rPr>
        <w:t>*Благоустроенной считается территория, обеспеченная твердым п</w:t>
      </w:r>
      <w:r w:rsidR="004562A9">
        <w:rPr>
          <w:sz w:val="24"/>
          <w:szCs w:val="24"/>
        </w:rPr>
        <w:t>окрытием, позволяющим комфортно передвигаться</w:t>
      </w:r>
      <w:r w:rsidRPr="00C03313">
        <w:rPr>
          <w:sz w:val="24"/>
          <w:szCs w:val="24"/>
        </w:rPr>
        <w:t xml:space="preserve"> по основным пешеходным коммуникациям в любое время года и в любую погоду, освещением, игровым оборудованием для детей </w:t>
      </w:r>
      <w:r w:rsidR="004562A9">
        <w:rPr>
          <w:sz w:val="24"/>
          <w:szCs w:val="24"/>
        </w:rPr>
        <w:t>в возрасте</w:t>
      </w:r>
      <w:r w:rsidRPr="00C03313">
        <w:rPr>
          <w:sz w:val="24"/>
          <w:szCs w:val="24"/>
        </w:rPr>
        <w:t xml:space="preserve"> до пяти лет и набором необходимой мебели, озеленением, оборудованными площадками для сбора коммунальных отходов.</w:t>
      </w:r>
    </w:p>
    <w:p w:rsidR="00B737C2" w:rsidRPr="004A29D1" w:rsidRDefault="00B737C2" w:rsidP="00B737C2">
      <w:pPr>
        <w:ind w:left="142" w:hanging="142"/>
        <w:jc w:val="both"/>
        <w:rPr>
          <w:i/>
          <w:sz w:val="20"/>
        </w:rPr>
      </w:pPr>
    </w:p>
    <w:p w:rsidR="00B737C2" w:rsidRPr="00933DE1" w:rsidRDefault="00B737C2" w:rsidP="00B737C2">
      <w:pPr>
        <w:pStyle w:val="ad"/>
        <w:numPr>
          <w:ilvl w:val="0"/>
          <w:numId w:val="23"/>
        </w:numPr>
        <w:jc w:val="center"/>
        <w:rPr>
          <w:b/>
          <w:szCs w:val="28"/>
        </w:rPr>
      </w:pPr>
      <w:r w:rsidRPr="00933DE1">
        <w:rPr>
          <w:b/>
          <w:szCs w:val="28"/>
        </w:rPr>
        <w:t>Характеристика благоустройства</w:t>
      </w:r>
    </w:p>
    <w:p w:rsidR="00B737C2" w:rsidRPr="00FF1382" w:rsidRDefault="00B737C2" w:rsidP="00B737C2">
      <w:pPr>
        <w:rPr>
          <w:sz w:val="2"/>
          <w:szCs w:val="2"/>
        </w:rPr>
      </w:pPr>
    </w:p>
    <w:p w:rsidR="00726C1F" w:rsidRDefault="00726C1F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647"/>
        <w:gridCol w:w="1471"/>
        <w:gridCol w:w="1558"/>
        <w:gridCol w:w="2115"/>
      </w:tblGrid>
      <w:tr w:rsidR="00726C1F" w:rsidRPr="00FF1382" w:rsidTr="00726C1F">
        <w:trPr>
          <w:trHeight w:val="287"/>
          <w:tblHeader/>
        </w:trPr>
        <w:tc>
          <w:tcPr>
            <w:tcW w:w="706" w:type="dxa"/>
            <w:shd w:val="clear" w:color="auto" w:fill="auto"/>
            <w:vAlign w:val="center"/>
          </w:tcPr>
          <w:p w:rsidR="00726C1F" w:rsidRPr="00FF1382" w:rsidRDefault="00726C1F" w:rsidP="00195804">
            <w:pPr>
              <w:jc w:val="center"/>
            </w:pPr>
            <w:r w:rsidRPr="00FF1382">
              <w:t xml:space="preserve">№ </w:t>
            </w:r>
            <w:proofErr w:type="gramStart"/>
            <w:r w:rsidRPr="00FF1382">
              <w:t>п</w:t>
            </w:r>
            <w:proofErr w:type="gramEnd"/>
            <w:r w:rsidRPr="00FF1382">
              <w:t>/п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26C1F" w:rsidRPr="00FF1382" w:rsidRDefault="00726C1F" w:rsidP="00195804">
            <w:pPr>
              <w:jc w:val="center"/>
            </w:pPr>
            <w:r w:rsidRPr="00FF1382">
              <w:t>Наименование показателя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6C1F" w:rsidRPr="00FF1382" w:rsidRDefault="00726C1F" w:rsidP="00195804">
            <w:pPr>
              <w:jc w:val="center"/>
            </w:pPr>
            <w:r>
              <w:t>Единица измерения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26C1F" w:rsidRPr="00FF1382" w:rsidRDefault="00726C1F" w:rsidP="00195804">
            <w:pPr>
              <w:jc w:val="center"/>
            </w:pPr>
            <w:r w:rsidRPr="00FF1382">
              <w:t>Значение показателя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26C1F" w:rsidRPr="00FF1382" w:rsidRDefault="00726C1F" w:rsidP="00195804">
            <w:pPr>
              <w:jc w:val="center"/>
            </w:pPr>
            <w:r w:rsidRPr="00FF1382">
              <w:t>Примечание</w:t>
            </w:r>
          </w:p>
        </w:tc>
      </w:tr>
      <w:tr w:rsidR="00B737C2" w:rsidRPr="00FF1382" w:rsidTr="00726C1F">
        <w:trPr>
          <w:trHeight w:val="287"/>
          <w:tblHeader/>
        </w:trPr>
        <w:tc>
          <w:tcPr>
            <w:tcW w:w="706" w:type="dxa"/>
            <w:shd w:val="clear" w:color="auto" w:fill="auto"/>
            <w:vAlign w:val="center"/>
          </w:tcPr>
          <w:p w:rsidR="00B737C2" w:rsidRPr="00FF1382" w:rsidRDefault="00B737C2" w:rsidP="00195804">
            <w:pPr>
              <w:jc w:val="center"/>
            </w:pPr>
            <w:r w:rsidRPr="00FF1382"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B737C2" w:rsidRPr="00FF1382" w:rsidRDefault="00B737C2" w:rsidP="00195804">
            <w:pPr>
              <w:jc w:val="center"/>
            </w:pPr>
            <w:r w:rsidRPr="00FF1382"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737C2" w:rsidRPr="00FF1382" w:rsidRDefault="00B737C2" w:rsidP="00195804">
            <w:pPr>
              <w:jc w:val="center"/>
            </w:pPr>
            <w:r w:rsidRPr="00FF1382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737C2" w:rsidRPr="00FF1382" w:rsidRDefault="00B737C2" w:rsidP="00195804">
            <w:pPr>
              <w:jc w:val="center"/>
            </w:pPr>
            <w:r w:rsidRPr="00FF1382">
              <w:t>4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737C2" w:rsidRPr="00FF1382" w:rsidRDefault="00B737C2" w:rsidP="00195804">
            <w:pPr>
              <w:jc w:val="center"/>
            </w:pPr>
            <w:r w:rsidRPr="00FF1382">
              <w:t>5</w:t>
            </w:r>
          </w:p>
        </w:tc>
      </w:tr>
      <w:tr w:rsidR="00B737C2" w:rsidRPr="00FF1382" w:rsidTr="00726C1F">
        <w:trPr>
          <w:trHeight w:val="377"/>
        </w:trPr>
        <w:tc>
          <w:tcPr>
            <w:tcW w:w="706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2.1</w:t>
            </w:r>
            <w:r w:rsidR="00963AAC">
              <w:t>.</w:t>
            </w: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Требует ремонта дорожное покрытие проезжих частей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ind w:right="34"/>
              <w:jc w:val="center"/>
            </w:pPr>
            <w:r w:rsidRPr="00FF1382">
              <w:t>да/нет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726C1F">
        <w:trPr>
          <w:trHeight w:val="377"/>
        </w:trPr>
        <w:tc>
          <w:tcPr>
            <w:tcW w:w="706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2.2</w:t>
            </w:r>
            <w:r w:rsidR="00963AAC">
              <w:t>.</w:t>
            </w: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Требует ремонта дорожное покрытие пешеходных дорожек, тротуаров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да/нет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726C1F">
        <w:trPr>
          <w:trHeight w:val="287"/>
        </w:trPr>
        <w:tc>
          <w:tcPr>
            <w:tcW w:w="706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2.</w:t>
            </w:r>
            <w:r>
              <w:t>3</w:t>
            </w:r>
            <w:r w:rsidR="00963AAC">
              <w:t>.</w:t>
            </w: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Наличие площадок (детских, спортивных, для отдыха и т.</w:t>
            </w:r>
            <w:r w:rsidR="00726C1F">
              <w:t xml:space="preserve"> </w:t>
            </w:r>
            <w:r w:rsidRPr="00FF1382">
              <w:t>д.)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</w:tbl>
    <w:p w:rsidR="00726C1F" w:rsidRDefault="00726C1F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647"/>
        <w:gridCol w:w="1471"/>
        <w:gridCol w:w="1558"/>
        <w:gridCol w:w="2115"/>
      </w:tblGrid>
      <w:tr w:rsidR="00726C1F" w:rsidRPr="00FF1382" w:rsidTr="004957F0">
        <w:trPr>
          <w:trHeight w:val="28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4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26C1F" w:rsidRPr="00BB0FBF" w:rsidRDefault="00726C1F" w:rsidP="007A37A6">
            <w:pPr>
              <w:jc w:val="center"/>
              <w:rPr>
                <w:szCs w:val="28"/>
              </w:rPr>
            </w:pPr>
            <w:r w:rsidRPr="00BB0FBF">
              <w:rPr>
                <w:szCs w:val="28"/>
              </w:rPr>
              <w:t>5</w:t>
            </w:r>
          </w:p>
        </w:tc>
      </w:tr>
      <w:tr w:rsidR="00B737C2" w:rsidRPr="00FF1382" w:rsidTr="004957F0">
        <w:trPr>
          <w:trHeight w:val="287"/>
        </w:trPr>
        <w:tc>
          <w:tcPr>
            <w:tcW w:w="706" w:type="dxa"/>
            <w:tcBorders>
              <w:bottom w:val="nil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количество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ед.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957F0">
        <w:trPr>
          <w:trHeight w:val="287"/>
        </w:trPr>
        <w:tc>
          <w:tcPr>
            <w:tcW w:w="706" w:type="dxa"/>
            <w:tcBorders>
              <w:top w:val="nil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площадь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кв. м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726C1F">
        <w:trPr>
          <w:trHeight w:val="287"/>
        </w:trPr>
        <w:tc>
          <w:tcPr>
            <w:tcW w:w="706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2.</w:t>
            </w:r>
            <w:r>
              <w:t>4</w:t>
            </w:r>
            <w:r w:rsidR="00963AAC">
              <w:t>.</w:t>
            </w: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Наличие оборудованной  контейнерной площадки (</w:t>
            </w:r>
            <w:proofErr w:type="gramStart"/>
            <w:r w:rsidRPr="00FF1382">
              <w:t>выделенная</w:t>
            </w:r>
            <w:proofErr w:type="gramEnd"/>
            <w:r w:rsidRPr="00FF1382">
              <w:t>)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ед.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726C1F">
        <w:trPr>
          <w:trHeight w:val="287"/>
        </w:trPr>
        <w:tc>
          <w:tcPr>
            <w:tcW w:w="706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2.</w:t>
            </w:r>
            <w:r>
              <w:t>5</w:t>
            </w:r>
            <w:r w:rsidR="00963AAC">
              <w:t>.</w:t>
            </w: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Достаточность озеленения (газонов, кустарников, деревьев)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да/нет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726C1F">
        <w:trPr>
          <w:trHeight w:val="287"/>
        </w:trPr>
        <w:tc>
          <w:tcPr>
            <w:tcW w:w="706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2.</w:t>
            </w:r>
            <w:r>
              <w:t>6</w:t>
            </w:r>
            <w:r w:rsidR="00963AAC">
              <w:t>.</w:t>
            </w: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Наличие достаточного количества малых архитектурных форм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да/нет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562A9">
        <w:trPr>
          <w:trHeight w:val="28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2.</w:t>
            </w:r>
            <w:r>
              <w:t>7</w:t>
            </w:r>
            <w:r w:rsidR="00963AAC">
              <w:t>.</w:t>
            </w: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Необходимо установить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562A9">
        <w:trPr>
          <w:trHeight w:val="287"/>
        </w:trPr>
        <w:tc>
          <w:tcPr>
            <w:tcW w:w="706" w:type="dxa"/>
            <w:tcBorders>
              <w:bottom w:val="nil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игровое оборудование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ед.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562A9">
        <w:trPr>
          <w:trHeight w:val="287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спортивное оборудование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ед.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562A9">
        <w:trPr>
          <w:trHeight w:val="287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светильники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ед.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562A9">
        <w:trPr>
          <w:trHeight w:val="287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скамьи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ед.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957F0">
        <w:trPr>
          <w:trHeight w:val="287"/>
        </w:trPr>
        <w:tc>
          <w:tcPr>
            <w:tcW w:w="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урны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ед.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957F0">
        <w:trPr>
          <w:trHeight w:val="287"/>
        </w:trPr>
        <w:tc>
          <w:tcPr>
            <w:tcW w:w="706" w:type="dxa"/>
            <w:tcBorders>
              <w:bottom w:val="nil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2.</w:t>
            </w:r>
            <w:r>
              <w:t>8</w:t>
            </w:r>
            <w:r w:rsidR="00963AAC">
              <w:t>.</w:t>
            </w: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6455A5">
            <w:r w:rsidRPr="00FF1382">
              <w:t>Характеристика освещения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957F0">
        <w:trPr>
          <w:trHeight w:val="287"/>
        </w:trPr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количество</w:t>
            </w:r>
            <w:r w:rsidR="004562A9">
              <w:t xml:space="preserve"> светильников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ед.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4957F0">
        <w:trPr>
          <w:trHeight w:val="287"/>
        </w:trPr>
        <w:tc>
          <w:tcPr>
            <w:tcW w:w="706" w:type="dxa"/>
            <w:tcBorders>
              <w:top w:val="nil"/>
            </w:tcBorders>
            <w:shd w:val="clear" w:color="auto" w:fill="auto"/>
          </w:tcPr>
          <w:p w:rsidR="00B737C2" w:rsidRPr="00FF1382" w:rsidRDefault="00B737C2" w:rsidP="0019580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195804">
            <w:r w:rsidRPr="00FF1382">
              <w:t>достаточность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да/нет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  <w:tr w:rsidR="00B737C2" w:rsidRPr="00FF1382" w:rsidTr="00726C1F">
        <w:trPr>
          <w:trHeight w:val="287"/>
        </w:trPr>
        <w:tc>
          <w:tcPr>
            <w:tcW w:w="706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2.</w:t>
            </w:r>
            <w:r>
              <w:t>9</w:t>
            </w:r>
            <w:r w:rsidR="00963AAC">
              <w:t>.</w:t>
            </w:r>
          </w:p>
        </w:tc>
        <w:tc>
          <w:tcPr>
            <w:tcW w:w="3647" w:type="dxa"/>
            <w:shd w:val="clear" w:color="auto" w:fill="auto"/>
          </w:tcPr>
          <w:p w:rsidR="00B737C2" w:rsidRPr="00FF1382" w:rsidRDefault="00B737C2" w:rsidP="00574C42">
            <w:pPr>
              <w:keepNext/>
              <w:keepLines/>
            </w:pPr>
            <w:r w:rsidRPr="00FF1382">
              <w:t xml:space="preserve">Наличие приспособлений для маломобильных групп населения (опорных </w:t>
            </w:r>
            <w:proofErr w:type="spellStart"/>
            <w:proofErr w:type="gramStart"/>
            <w:r w:rsidRPr="00FF1382">
              <w:t>поруч</w:t>
            </w:r>
            <w:proofErr w:type="spellEnd"/>
            <w:r w:rsidR="00726C1F">
              <w:t>-</w:t>
            </w:r>
            <w:r w:rsidRPr="00FF1382">
              <w:t>ней</w:t>
            </w:r>
            <w:proofErr w:type="gramEnd"/>
            <w:r w:rsidRPr="00FF1382">
              <w:t xml:space="preserve">, специального </w:t>
            </w:r>
            <w:proofErr w:type="spellStart"/>
            <w:r w:rsidRPr="00FF1382">
              <w:t>оборудо</w:t>
            </w:r>
            <w:r w:rsidR="00726C1F">
              <w:t>-</w:t>
            </w:r>
            <w:r w:rsidRPr="00FF1382">
              <w:t>вания</w:t>
            </w:r>
            <w:proofErr w:type="spellEnd"/>
            <w:r w:rsidRPr="00FF1382">
              <w:t xml:space="preserve"> на детских и </w:t>
            </w:r>
            <w:proofErr w:type="spellStart"/>
            <w:r w:rsidRPr="00FF1382">
              <w:t>спортив</w:t>
            </w:r>
            <w:r w:rsidR="00726C1F">
              <w:t>-</w:t>
            </w:r>
            <w:r w:rsidRPr="00FF1382">
              <w:t>ных</w:t>
            </w:r>
            <w:proofErr w:type="spellEnd"/>
            <w:r w:rsidRPr="00FF1382">
              <w:t xml:space="preserve"> площадках; спусков,</w:t>
            </w:r>
            <w:r w:rsidR="009A0BED">
              <w:t xml:space="preserve"> </w:t>
            </w:r>
            <w:r w:rsidRPr="00FF1382">
              <w:t>пандусов для обеспечения беспрепятственного перемещения)</w:t>
            </w:r>
          </w:p>
        </w:tc>
        <w:tc>
          <w:tcPr>
            <w:tcW w:w="1471" w:type="dxa"/>
            <w:shd w:val="clear" w:color="auto" w:fill="auto"/>
          </w:tcPr>
          <w:p w:rsidR="00B737C2" w:rsidRPr="00FF1382" w:rsidRDefault="00B737C2" w:rsidP="00195804">
            <w:pPr>
              <w:jc w:val="center"/>
            </w:pPr>
            <w:r w:rsidRPr="00FF1382">
              <w:t>да/нет</w:t>
            </w:r>
          </w:p>
        </w:tc>
        <w:tc>
          <w:tcPr>
            <w:tcW w:w="1558" w:type="dxa"/>
            <w:shd w:val="clear" w:color="auto" w:fill="auto"/>
          </w:tcPr>
          <w:p w:rsidR="00B737C2" w:rsidRPr="00FF1382" w:rsidRDefault="00B737C2" w:rsidP="00195804"/>
        </w:tc>
        <w:tc>
          <w:tcPr>
            <w:tcW w:w="2115" w:type="dxa"/>
            <w:shd w:val="clear" w:color="auto" w:fill="auto"/>
          </w:tcPr>
          <w:p w:rsidR="00B737C2" w:rsidRPr="00FF1382" w:rsidRDefault="00B737C2" w:rsidP="00195804"/>
        </w:tc>
      </w:tr>
    </w:tbl>
    <w:p w:rsidR="00B737C2" w:rsidRPr="00574C42" w:rsidRDefault="00B737C2" w:rsidP="00B737C2">
      <w:pPr>
        <w:ind w:firstLine="851"/>
        <w:jc w:val="both"/>
        <w:rPr>
          <w:szCs w:val="28"/>
        </w:rPr>
      </w:pPr>
      <w:r w:rsidRPr="00574C42">
        <w:rPr>
          <w:szCs w:val="28"/>
        </w:rPr>
        <w:t xml:space="preserve">Приложение: </w:t>
      </w:r>
      <w:r w:rsidR="004562A9">
        <w:rPr>
          <w:szCs w:val="28"/>
        </w:rPr>
        <w:t>с</w:t>
      </w:r>
      <w:r w:rsidRPr="00574C42">
        <w:rPr>
          <w:szCs w:val="28"/>
        </w:rPr>
        <w:t>хема земельного у</w:t>
      </w:r>
      <w:r w:rsidR="004562A9">
        <w:rPr>
          <w:szCs w:val="28"/>
        </w:rPr>
        <w:t>частка территории с указанием е</w:t>
      </w:r>
      <w:r w:rsidR="00D238B7">
        <w:rPr>
          <w:szCs w:val="28"/>
        </w:rPr>
        <w:t>го</w:t>
      </w:r>
      <w:r w:rsidRPr="00574C42">
        <w:rPr>
          <w:szCs w:val="28"/>
        </w:rPr>
        <w:t xml:space="preserve"> размеров и границ, размещением объектов благоустройства </w:t>
      </w:r>
      <w:r w:rsidR="004562A9">
        <w:rPr>
          <w:szCs w:val="28"/>
        </w:rPr>
        <w:t>(</w:t>
      </w:r>
      <w:r w:rsidRPr="00574C42">
        <w:rPr>
          <w:szCs w:val="28"/>
        </w:rPr>
        <w:t xml:space="preserve">на _____ </w:t>
      </w:r>
      <w:proofErr w:type="gramStart"/>
      <w:r w:rsidRPr="00574C42">
        <w:rPr>
          <w:szCs w:val="28"/>
        </w:rPr>
        <w:t>л</w:t>
      </w:r>
      <w:proofErr w:type="gramEnd"/>
      <w:r w:rsidRPr="00574C42">
        <w:rPr>
          <w:szCs w:val="28"/>
        </w:rPr>
        <w:t>.</w:t>
      </w:r>
      <w:r w:rsidR="004562A9">
        <w:rPr>
          <w:szCs w:val="28"/>
        </w:rPr>
        <w:t>).</w:t>
      </w:r>
    </w:p>
    <w:p w:rsidR="00B737C2" w:rsidRPr="00574C42" w:rsidRDefault="00B737C2" w:rsidP="00B737C2">
      <w:pPr>
        <w:ind w:firstLine="851"/>
        <w:jc w:val="both"/>
        <w:rPr>
          <w:szCs w:val="28"/>
        </w:rPr>
      </w:pPr>
    </w:p>
    <w:p w:rsidR="00B737C2" w:rsidRPr="00574C42" w:rsidRDefault="00B737C2" w:rsidP="00B737C2">
      <w:pPr>
        <w:ind w:firstLine="851"/>
        <w:jc w:val="both"/>
        <w:rPr>
          <w:szCs w:val="28"/>
        </w:rPr>
      </w:pPr>
      <w:r w:rsidRPr="00574C42">
        <w:rPr>
          <w:szCs w:val="28"/>
        </w:rPr>
        <w:t>Дата проведения инвентаризации «___»____________ 20___г.</w:t>
      </w:r>
    </w:p>
    <w:p w:rsidR="00B737C2" w:rsidRPr="00574C42" w:rsidRDefault="00B737C2" w:rsidP="00B737C2">
      <w:pPr>
        <w:ind w:firstLine="851"/>
        <w:jc w:val="both"/>
        <w:rPr>
          <w:szCs w:val="28"/>
        </w:rPr>
      </w:pPr>
    </w:p>
    <w:p w:rsidR="00574C42" w:rsidRPr="00B6334B" w:rsidRDefault="00574C42" w:rsidP="00574C42">
      <w:pPr>
        <w:ind w:firstLine="851"/>
        <w:jc w:val="both"/>
      </w:pPr>
      <w:r w:rsidRPr="00B6334B">
        <w:t>Ф.</w:t>
      </w:r>
      <w:r w:rsidR="00726C1F">
        <w:t xml:space="preserve"> </w:t>
      </w:r>
      <w:r w:rsidRPr="00B6334B">
        <w:t>И.</w:t>
      </w:r>
      <w:r w:rsidR="00726C1F">
        <w:t xml:space="preserve"> </w:t>
      </w:r>
      <w:r w:rsidRPr="00B6334B">
        <w:t>О., должности и подписи членов инвентаризационной комиссии:</w:t>
      </w:r>
    </w:p>
    <w:p w:rsidR="00574C42" w:rsidRPr="00195804" w:rsidRDefault="00574C42" w:rsidP="00574C4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574C42" w:rsidRDefault="00574C42" w:rsidP="00574C4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574C42" w:rsidRPr="00195804" w:rsidRDefault="00574C42" w:rsidP="00574C4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574C42" w:rsidRPr="00195804" w:rsidRDefault="00574C42" w:rsidP="00574C4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574C42" w:rsidRPr="00195804" w:rsidRDefault="00574C42" w:rsidP="00574C4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574C42" w:rsidRPr="00195804" w:rsidRDefault="00574C42" w:rsidP="00574C4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574C42" w:rsidRPr="00195804" w:rsidRDefault="00574C42" w:rsidP="00574C4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574C42" w:rsidRDefault="00574C42" w:rsidP="00574C4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204DEF" w:rsidRDefault="00204DEF" w:rsidP="00574C4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  <w:sectPr w:rsidR="00204DEF" w:rsidSect="00DC6361">
          <w:pgSz w:w="11906" w:h="16838" w:code="9"/>
          <w:pgMar w:top="1134" w:right="851" w:bottom="1134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0F6855" w:rsidRPr="00BF2539" w:rsidRDefault="000F6855" w:rsidP="000F6855">
      <w:pPr>
        <w:pageBreakBefore/>
        <w:ind w:left="357"/>
        <w:jc w:val="right"/>
      </w:pPr>
      <w:r w:rsidRPr="00BF2539">
        <w:t xml:space="preserve">Приложение </w:t>
      </w:r>
      <w:r>
        <w:t xml:space="preserve">2 </w:t>
      </w:r>
      <w:r w:rsidRPr="00BF2539">
        <w:t>к Порядку</w:t>
      </w:r>
    </w:p>
    <w:p w:rsidR="000F6855" w:rsidRDefault="000F6855" w:rsidP="000F6855">
      <w:pPr>
        <w:jc w:val="right"/>
      </w:pPr>
      <w:r w:rsidRPr="003B02FD">
        <w:t xml:space="preserve">проведения инвентаризации дворовых </w:t>
      </w:r>
    </w:p>
    <w:p w:rsidR="006455A5" w:rsidRDefault="006455A5" w:rsidP="000F6855">
      <w:pPr>
        <w:jc w:val="right"/>
      </w:pPr>
      <w:r>
        <w:t xml:space="preserve">и общественных </w:t>
      </w:r>
      <w:r w:rsidR="000F6855" w:rsidRPr="003B02FD">
        <w:t xml:space="preserve">территорий, </w:t>
      </w:r>
    </w:p>
    <w:p w:rsidR="000F6855" w:rsidRDefault="000F6855" w:rsidP="000F6855">
      <w:pPr>
        <w:jc w:val="right"/>
      </w:pPr>
      <w:r w:rsidRPr="003B02FD">
        <w:t xml:space="preserve">уровня благоустройства </w:t>
      </w:r>
    </w:p>
    <w:p w:rsidR="000F6855" w:rsidRPr="003B02FD" w:rsidRDefault="000F6855" w:rsidP="000F6855">
      <w:pPr>
        <w:jc w:val="right"/>
      </w:pPr>
      <w:r w:rsidRPr="003B02FD">
        <w:t xml:space="preserve">индивидуальных жилых домов </w:t>
      </w:r>
    </w:p>
    <w:p w:rsidR="000F6855" w:rsidRDefault="000F6855" w:rsidP="000F6855">
      <w:pPr>
        <w:jc w:val="right"/>
      </w:pPr>
      <w:r w:rsidRPr="003B02FD">
        <w:t xml:space="preserve">и земельных участков, </w:t>
      </w:r>
    </w:p>
    <w:p w:rsidR="00B737C2" w:rsidRDefault="000F6855" w:rsidP="000F6855">
      <w:pPr>
        <w:ind w:left="360"/>
        <w:jc w:val="right"/>
      </w:pPr>
      <w:proofErr w:type="gramStart"/>
      <w:r w:rsidRPr="003B02FD">
        <w:t>предоставленных</w:t>
      </w:r>
      <w:proofErr w:type="gramEnd"/>
      <w:r w:rsidRPr="003B02FD">
        <w:t xml:space="preserve"> для их размещения</w:t>
      </w:r>
    </w:p>
    <w:p w:rsidR="000F6855" w:rsidRDefault="000F6855" w:rsidP="00B737C2">
      <w:pPr>
        <w:ind w:left="360"/>
        <w:jc w:val="center"/>
        <w:rPr>
          <w:b/>
        </w:rPr>
      </w:pPr>
    </w:p>
    <w:p w:rsidR="00B737C2" w:rsidRPr="003310E8" w:rsidRDefault="00B737C2" w:rsidP="00B737C2">
      <w:pPr>
        <w:ind w:left="360"/>
        <w:jc w:val="center"/>
        <w:rPr>
          <w:b/>
        </w:rPr>
      </w:pPr>
      <w:r w:rsidRPr="003310E8">
        <w:rPr>
          <w:b/>
        </w:rPr>
        <w:t>ПАСПОРТ</w:t>
      </w:r>
    </w:p>
    <w:p w:rsidR="00B737C2" w:rsidRPr="003310E8" w:rsidRDefault="00B737C2" w:rsidP="00B737C2">
      <w:pPr>
        <w:ind w:left="360"/>
        <w:jc w:val="center"/>
        <w:rPr>
          <w:b/>
        </w:rPr>
      </w:pPr>
      <w:r w:rsidRPr="003310E8">
        <w:rPr>
          <w:b/>
        </w:rPr>
        <w:t xml:space="preserve">благоустройства населенного пункта </w:t>
      </w:r>
    </w:p>
    <w:p w:rsidR="00B737C2" w:rsidRPr="003310E8" w:rsidRDefault="00B737C2" w:rsidP="00B737C2">
      <w:pPr>
        <w:ind w:left="360"/>
        <w:jc w:val="center"/>
        <w:rPr>
          <w:b/>
        </w:rPr>
      </w:pPr>
      <w:r w:rsidRPr="003310E8">
        <w:rPr>
          <w:b/>
        </w:rPr>
        <w:t>___________________________________________</w:t>
      </w:r>
    </w:p>
    <w:p w:rsidR="00B737C2" w:rsidRPr="003310E8" w:rsidRDefault="00B737C2" w:rsidP="00B737C2">
      <w:pPr>
        <w:ind w:left="360"/>
        <w:jc w:val="center"/>
        <w:rPr>
          <w:sz w:val="20"/>
        </w:rPr>
      </w:pPr>
      <w:r w:rsidRPr="003310E8">
        <w:rPr>
          <w:sz w:val="20"/>
        </w:rPr>
        <w:t>(наименование населенного пункта)</w:t>
      </w:r>
    </w:p>
    <w:p w:rsidR="00B737C2" w:rsidRPr="003310E8" w:rsidRDefault="00B737C2" w:rsidP="00B737C2">
      <w:pPr>
        <w:ind w:left="360"/>
        <w:jc w:val="center"/>
        <w:rPr>
          <w:b/>
        </w:rPr>
      </w:pPr>
      <w:r w:rsidRPr="003310E8">
        <w:rPr>
          <w:b/>
        </w:rPr>
        <w:t xml:space="preserve">по состоянию </w:t>
      </w:r>
      <w:proofErr w:type="gramStart"/>
      <w:r w:rsidRPr="003310E8">
        <w:rPr>
          <w:b/>
        </w:rPr>
        <w:t>на</w:t>
      </w:r>
      <w:proofErr w:type="gramEnd"/>
      <w:r w:rsidRPr="003310E8">
        <w:rPr>
          <w:b/>
        </w:rPr>
        <w:t xml:space="preserve"> _________________</w:t>
      </w:r>
    </w:p>
    <w:p w:rsidR="00B737C2" w:rsidRPr="003310E8" w:rsidRDefault="00B737C2" w:rsidP="00B737C2">
      <w:pPr>
        <w:ind w:left="360"/>
        <w:jc w:val="center"/>
        <w:rPr>
          <w:sz w:val="22"/>
        </w:rPr>
      </w:pPr>
    </w:p>
    <w:p w:rsidR="00B737C2" w:rsidRPr="00933DE1" w:rsidRDefault="00B737C2" w:rsidP="00B737C2">
      <w:pPr>
        <w:pStyle w:val="ad"/>
        <w:numPr>
          <w:ilvl w:val="0"/>
          <w:numId w:val="24"/>
        </w:numPr>
        <w:jc w:val="center"/>
        <w:rPr>
          <w:b/>
          <w:szCs w:val="28"/>
        </w:rPr>
      </w:pPr>
      <w:r w:rsidRPr="00933DE1">
        <w:rPr>
          <w:b/>
          <w:szCs w:val="28"/>
        </w:rPr>
        <w:t>Дворовые территории</w:t>
      </w:r>
    </w:p>
    <w:p w:rsidR="00B737C2" w:rsidRPr="003310E8" w:rsidRDefault="00B737C2" w:rsidP="00B737C2">
      <w:pPr>
        <w:rPr>
          <w:sz w:val="2"/>
          <w:szCs w:val="2"/>
        </w:rPr>
      </w:pPr>
    </w:p>
    <w:p w:rsidR="004562A9" w:rsidRDefault="004562A9"/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4562A9" w:rsidRPr="003310E8" w:rsidTr="00195804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562A9" w:rsidRPr="003310E8" w:rsidRDefault="004562A9" w:rsidP="00195804">
            <w:pPr>
              <w:jc w:val="center"/>
            </w:pPr>
            <w:r w:rsidRPr="003310E8">
              <w:t xml:space="preserve">№ </w:t>
            </w:r>
            <w:proofErr w:type="gramStart"/>
            <w:r w:rsidRPr="003310E8">
              <w:t>п</w:t>
            </w:r>
            <w:proofErr w:type="gramEnd"/>
            <w:r w:rsidRPr="003310E8"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562A9" w:rsidRPr="003310E8" w:rsidRDefault="004562A9" w:rsidP="00195804">
            <w:pPr>
              <w:jc w:val="center"/>
            </w:pPr>
            <w:r w:rsidRPr="003310E8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562A9" w:rsidRPr="003310E8" w:rsidRDefault="004562A9" w:rsidP="00195804">
            <w:pPr>
              <w:jc w:val="center"/>
            </w:pPr>
            <w:r>
              <w:t>Единица измерения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562A9" w:rsidRPr="003310E8" w:rsidRDefault="004562A9" w:rsidP="00195804">
            <w:pPr>
              <w:jc w:val="center"/>
            </w:pPr>
            <w:r w:rsidRPr="003310E8">
              <w:t>Количество</w:t>
            </w:r>
          </w:p>
        </w:tc>
      </w:tr>
      <w:tr w:rsidR="00B737C2" w:rsidRPr="003310E8" w:rsidTr="004562A9">
        <w:trPr>
          <w:tblHeader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4</w:t>
            </w:r>
          </w:p>
        </w:tc>
      </w:tr>
      <w:tr w:rsidR="00B737C2" w:rsidRPr="003310E8" w:rsidTr="004562A9">
        <w:tc>
          <w:tcPr>
            <w:tcW w:w="674" w:type="dxa"/>
            <w:tcBorders>
              <w:bottom w:val="nil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1.1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737C2" w:rsidRPr="003310E8" w:rsidRDefault="004562A9" w:rsidP="00195804">
            <w:r>
              <w:t>Количество территорий всего, из них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737C2" w:rsidRPr="003310E8" w:rsidRDefault="004957F0" w:rsidP="00195804">
            <w:pPr>
              <w:jc w:val="center"/>
            </w:pPr>
            <w: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top w:val="nil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полностью благоустроенных</w:t>
            </w:r>
            <w:r w:rsidR="006455A5">
              <w:t>*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1.2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D238B7">
            <w:r w:rsidRPr="003310E8">
              <w:t xml:space="preserve">Доля благоустроенных дворовых территорий </w:t>
            </w:r>
            <w:r w:rsidR="00D238B7">
              <w:t xml:space="preserve">в общем количестве </w:t>
            </w:r>
            <w:r w:rsidRPr="003310E8">
              <w:t>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  <w:rPr>
                <w:lang w:val="en-US"/>
              </w:rPr>
            </w:pPr>
            <w:r w:rsidRPr="003310E8">
              <w:rPr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bottom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1.3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195804">
            <w:r w:rsidRPr="003310E8">
              <w:t>Количество МКД на территория</w:t>
            </w:r>
            <w:r w:rsidR="004562A9">
              <w:t>х</w:t>
            </w:r>
            <w:r w:rsidR="004562A9" w:rsidRPr="003310E8">
              <w:t xml:space="preserve"> всего</w:t>
            </w:r>
            <w:r w:rsidR="004562A9">
              <w:t>, из них</w:t>
            </w:r>
          </w:p>
        </w:tc>
        <w:tc>
          <w:tcPr>
            <w:tcW w:w="1976" w:type="dxa"/>
            <w:shd w:val="clear" w:color="auto" w:fill="auto"/>
          </w:tcPr>
          <w:p w:rsidR="00B737C2" w:rsidRPr="004562A9" w:rsidRDefault="004957F0" w:rsidP="00195804">
            <w:pPr>
              <w:jc w:val="center"/>
            </w:pPr>
            <w:r>
              <w:t>ед.</w:t>
            </w: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top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ед.</w:t>
            </w: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195804">
        <w:tc>
          <w:tcPr>
            <w:tcW w:w="674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1.4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195804">
        <w:tc>
          <w:tcPr>
            <w:tcW w:w="674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1.5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737C2" w:rsidRPr="003310E8" w:rsidRDefault="00B737C2" w:rsidP="000F6855">
            <w:r w:rsidRPr="003310E8">
              <w:t>Численность населения, проживающ</w:t>
            </w:r>
            <w:r>
              <w:t>его</w:t>
            </w:r>
            <w:r w:rsidRPr="003310E8">
              <w:t xml:space="preserve"> в жил</w:t>
            </w:r>
            <w:r w:rsidR="000F6855">
              <w:t>ищном</w:t>
            </w:r>
            <w:r w:rsidRPr="003310E8">
              <w:t xml:space="preserve">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1.6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737C2" w:rsidRPr="003310E8" w:rsidRDefault="00B737C2" w:rsidP="006455A5">
            <w:r w:rsidRPr="003310E8">
              <w:t>Доля населения</w:t>
            </w:r>
            <w:r w:rsidR="000F6855">
              <w:t>,</w:t>
            </w:r>
            <w:r w:rsidRPr="003310E8">
              <w:t xml:space="preserve"> </w:t>
            </w:r>
            <w:r w:rsidR="000F6855" w:rsidRPr="003310E8">
              <w:t>проживающ</w:t>
            </w:r>
            <w:r w:rsidR="000F6855">
              <w:t>его</w:t>
            </w:r>
            <w:r w:rsidR="000F6855" w:rsidRPr="003310E8">
              <w:t xml:space="preserve"> в жил</w:t>
            </w:r>
            <w:r w:rsidR="000F6855">
              <w:t>ищном</w:t>
            </w:r>
            <w:r w:rsidR="000F6855" w:rsidRPr="003310E8">
              <w:t xml:space="preserve"> фонде с благоустроенными дворовыми территориями</w:t>
            </w:r>
            <w:r w:rsidR="006455A5">
              <w:t>, в</w:t>
            </w:r>
            <w:r w:rsidRPr="003310E8">
              <w:t xml:space="preserve">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%</w:t>
            </w: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bottom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1.7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</w:tcPr>
          <w:p w:rsidR="00B737C2" w:rsidRPr="003310E8" w:rsidRDefault="004562A9" w:rsidP="00195804">
            <w:r>
              <w:t>Площадь территорий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195804">
            <w:r w:rsidRPr="003310E8"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195804">
            <w:r w:rsidRPr="003310E8"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bottom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1.8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195804">
            <w:r w:rsidRPr="003310E8">
              <w:t>Количество и площадь площадок на дворовых территориях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4562A9">
        <w:tc>
          <w:tcPr>
            <w:tcW w:w="674" w:type="dxa"/>
            <w:tcBorders>
              <w:top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B737C2" w:rsidRPr="003310E8" w:rsidRDefault="00662358" w:rsidP="00195804">
            <w:r>
              <w:t>детских площад</w:t>
            </w:r>
            <w:r w:rsidR="004562A9">
              <w:t>ок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662358" w:rsidP="006455A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 w:rsidR="00B737C2" w:rsidRPr="003310E8">
              <w:t>/кв. м</w:t>
            </w:r>
          </w:p>
        </w:tc>
        <w:tc>
          <w:tcPr>
            <w:tcW w:w="2467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</w:tbl>
    <w:p w:rsidR="004562A9" w:rsidRDefault="004562A9"/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4562A9" w:rsidRPr="003310E8" w:rsidTr="004562A9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A9" w:rsidRPr="003310E8" w:rsidRDefault="004562A9" w:rsidP="00D61779">
            <w:pPr>
              <w:jc w:val="center"/>
            </w:pPr>
            <w:r w:rsidRPr="003310E8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562A9" w:rsidRPr="003310E8" w:rsidRDefault="004562A9" w:rsidP="00D61779">
            <w:pPr>
              <w:jc w:val="center"/>
            </w:pPr>
            <w:r w:rsidRPr="003310E8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562A9" w:rsidRPr="003310E8" w:rsidRDefault="004562A9" w:rsidP="00D61779">
            <w:pPr>
              <w:jc w:val="center"/>
            </w:pPr>
            <w:r w:rsidRPr="003310E8"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562A9" w:rsidRPr="003310E8" w:rsidRDefault="004562A9" w:rsidP="00D61779">
            <w:pPr>
              <w:jc w:val="center"/>
            </w:pPr>
            <w:r w:rsidRPr="003310E8">
              <w:t>4</w:t>
            </w:r>
          </w:p>
        </w:tc>
      </w:tr>
      <w:tr w:rsidR="004562A9" w:rsidRPr="003310E8" w:rsidTr="004562A9">
        <w:tc>
          <w:tcPr>
            <w:tcW w:w="674" w:type="dxa"/>
            <w:tcBorders>
              <w:bottom w:val="nil"/>
            </w:tcBorders>
            <w:shd w:val="clear" w:color="auto" w:fill="auto"/>
          </w:tcPr>
          <w:p w:rsidR="004562A9" w:rsidRPr="003310E8" w:rsidRDefault="004562A9" w:rsidP="00195804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562A9" w:rsidRPr="003310E8" w:rsidRDefault="00662358" w:rsidP="00195804">
            <w:r>
              <w:t>спортивных площадок</w:t>
            </w:r>
          </w:p>
        </w:tc>
        <w:tc>
          <w:tcPr>
            <w:tcW w:w="1976" w:type="dxa"/>
            <w:shd w:val="clear" w:color="auto" w:fill="auto"/>
          </w:tcPr>
          <w:p w:rsidR="004562A9" w:rsidRPr="003310E8" w:rsidRDefault="00662358" w:rsidP="006455A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 w:rsidR="004562A9" w:rsidRPr="003310E8">
              <w:t>/кв. м</w:t>
            </w:r>
          </w:p>
        </w:tc>
        <w:tc>
          <w:tcPr>
            <w:tcW w:w="2467" w:type="dxa"/>
            <w:shd w:val="clear" w:color="auto" w:fill="auto"/>
          </w:tcPr>
          <w:p w:rsidR="004562A9" w:rsidRPr="003310E8" w:rsidRDefault="004562A9" w:rsidP="00195804">
            <w:pPr>
              <w:jc w:val="center"/>
            </w:pPr>
          </w:p>
        </w:tc>
      </w:tr>
      <w:tr w:rsidR="004562A9" w:rsidRPr="003310E8" w:rsidTr="004562A9">
        <w:tc>
          <w:tcPr>
            <w:tcW w:w="674" w:type="dxa"/>
            <w:tcBorders>
              <w:top w:val="nil"/>
            </w:tcBorders>
            <w:shd w:val="clear" w:color="auto" w:fill="auto"/>
          </w:tcPr>
          <w:p w:rsidR="004562A9" w:rsidRPr="003310E8" w:rsidRDefault="004562A9" w:rsidP="00195804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562A9" w:rsidRPr="003310E8" w:rsidRDefault="00662358" w:rsidP="00195804">
            <w:r>
              <w:t xml:space="preserve">контейнерных площадок </w:t>
            </w:r>
            <w:r w:rsidR="004562A9" w:rsidRPr="003310E8">
              <w:t>(</w:t>
            </w:r>
            <w:proofErr w:type="gramStart"/>
            <w:r w:rsidR="004562A9" w:rsidRPr="003310E8">
              <w:t>выделенная</w:t>
            </w:r>
            <w:proofErr w:type="gramEnd"/>
            <w:r w:rsidR="004562A9" w:rsidRPr="003310E8">
              <w:t>)</w:t>
            </w:r>
          </w:p>
        </w:tc>
        <w:tc>
          <w:tcPr>
            <w:tcW w:w="1976" w:type="dxa"/>
            <w:shd w:val="clear" w:color="auto" w:fill="auto"/>
          </w:tcPr>
          <w:p w:rsidR="004562A9" w:rsidRPr="003310E8" w:rsidRDefault="00662358" w:rsidP="006455A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 w:rsidR="004562A9" w:rsidRPr="003310E8">
              <w:t>/кв. м</w:t>
            </w:r>
          </w:p>
        </w:tc>
        <w:tc>
          <w:tcPr>
            <w:tcW w:w="2467" w:type="dxa"/>
            <w:shd w:val="clear" w:color="auto" w:fill="auto"/>
          </w:tcPr>
          <w:p w:rsidR="004562A9" w:rsidRPr="003310E8" w:rsidRDefault="004562A9" w:rsidP="00195804">
            <w:pPr>
              <w:jc w:val="center"/>
            </w:pPr>
          </w:p>
        </w:tc>
      </w:tr>
    </w:tbl>
    <w:p w:rsidR="00B737C2" w:rsidRDefault="00B737C2" w:rsidP="00B737C2">
      <w:pPr>
        <w:ind w:left="142" w:firstLine="567"/>
        <w:jc w:val="center"/>
      </w:pPr>
    </w:p>
    <w:p w:rsidR="00B737C2" w:rsidRPr="00224518" w:rsidRDefault="00B737C2" w:rsidP="00B737C2">
      <w:pPr>
        <w:ind w:left="142" w:firstLine="567"/>
        <w:jc w:val="center"/>
        <w:rPr>
          <w:b/>
        </w:rPr>
      </w:pPr>
      <w:r w:rsidRPr="00224518">
        <w:rPr>
          <w:b/>
        </w:rPr>
        <w:t>2. Общественные территории</w:t>
      </w:r>
    </w:p>
    <w:p w:rsidR="00B737C2" w:rsidRPr="003310E8" w:rsidRDefault="00B737C2" w:rsidP="00B737C2">
      <w:pPr>
        <w:rPr>
          <w:sz w:val="2"/>
          <w:szCs w:val="2"/>
        </w:rPr>
      </w:pPr>
    </w:p>
    <w:p w:rsidR="00662358" w:rsidRDefault="00662358"/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335"/>
        <w:gridCol w:w="1961"/>
        <w:gridCol w:w="2533"/>
      </w:tblGrid>
      <w:tr w:rsidR="00662358" w:rsidRPr="003310E8" w:rsidTr="00662358">
        <w:trPr>
          <w:cantSplit/>
          <w:tblHeader/>
        </w:trPr>
        <w:tc>
          <w:tcPr>
            <w:tcW w:w="776" w:type="dxa"/>
            <w:shd w:val="clear" w:color="auto" w:fill="auto"/>
            <w:vAlign w:val="center"/>
          </w:tcPr>
          <w:p w:rsidR="00662358" w:rsidRPr="003310E8" w:rsidRDefault="00662358" w:rsidP="00195804">
            <w:pPr>
              <w:jc w:val="center"/>
            </w:pPr>
            <w:r w:rsidRPr="003310E8">
              <w:t xml:space="preserve">№ </w:t>
            </w:r>
            <w:proofErr w:type="gramStart"/>
            <w:r w:rsidRPr="003310E8">
              <w:t>п</w:t>
            </w:r>
            <w:proofErr w:type="gramEnd"/>
            <w:r w:rsidRPr="003310E8">
              <w:t>/п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662358" w:rsidRPr="003310E8" w:rsidRDefault="00662358" w:rsidP="00195804">
            <w:pPr>
              <w:jc w:val="center"/>
            </w:pPr>
            <w:r w:rsidRPr="003310E8">
              <w:t>Наименование показателя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62358" w:rsidRPr="003310E8" w:rsidRDefault="00662358" w:rsidP="00195804">
            <w:pPr>
              <w:jc w:val="center"/>
            </w:pPr>
            <w:r>
              <w:t>Единица измерения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62358" w:rsidRPr="003310E8" w:rsidRDefault="00662358" w:rsidP="00195804">
            <w:pPr>
              <w:jc w:val="center"/>
            </w:pPr>
            <w:r w:rsidRPr="003310E8">
              <w:t>Количество</w:t>
            </w:r>
          </w:p>
        </w:tc>
      </w:tr>
      <w:tr w:rsidR="00B737C2" w:rsidRPr="003310E8" w:rsidTr="00662358">
        <w:trPr>
          <w:cantSplit/>
          <w:tblHeader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3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4</w:t>
            </w: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bottom w:val="nil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2.1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Количество терр</w:t>
            </w:r>
            <w:r w:rsidR="00662358">
              <w:t>иторий всего, из них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ед.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территории массового отдыха населения (парки, скверы и т.</w:t>
            </w:r>
            <w:r w:rsidR="002F721C">
              <w:t xml:space="preserve"> </w:t>
            </w:r>
            <w:r w:rsidRPr="003310E8">
              <w:t>п.)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ед.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640590">
            <w:r w:rsidRPr="003310E8"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ед.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bottom w:val="nil"/>
            </w:tcBorders>
            <w:shd w:val="clear" w:color="auto" w:fill="auto"/>
          </w:tcPr>
          <w:p w:rsidR="00B737C2" w:rsidRPr="003310E8" w:rsidRDefault="00B737C2" w:rsidP="00E0138F">
            <w:pPr>
              <w:jc w:val="center"/>
            </w:pPr>
            <w:r w:rsidRPr="003310E8">
              <w:t>2.2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Количество благоустроенных общественных территорий всего, из них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ед.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территории массового отдыха населения (парки, скверы и т.</w:t>
            </w:r>
            <w:r w:rsidR="002F721C">
              <w:t xml:space="preserve"> </w:t>
            </w:r>
            <w:r w:rsidRPr="003310E8">
              <w:t>п.)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662358" w:rsidP="00195804">
            <w:pPr>
              <w:jc w:val="center"/>
            </w:pPr>
            <w:r>
              <w:t>ед.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top w:val="nil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640590">
            <w:r w:rsidRPr="003310E8"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662358" w:rsidP="00195804">
            <w:pPr>
              <w:jc w:val="center"/>
            </w:pPr>
            <w:r>
              <w:t>ед.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2.3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</w:tcPr>
          <w:p w:rsidR="00B737C2" w:rsidRPr="003310E8" w:rsidRDefault="00B737C2" w:rsidP="006455A5">
            <w:r w:rsidRPr="003310E8">
              <w:t>Д</w:t>
            </w:r>
            <w:r w:rsidR="006455A5">
              <w:t>оля благоустроенных территорий в</w:t>
            </w:r>
            <w:r w:rsidRPr="003310E8">
              <w:t xml:space="preserve"> обще</w:t>
            </w:r>
            <w:r w:rsidR="006455A5">
              <w:t>м</w:t>
            </w:r>
            <w:r w:rsidRPr="003310E8">
              <w:t xml:space="preserve"> количеств</w:t>
            </w:r>
            <w:r w:rsidR="006455A5">
              <w:t>е</w:t>
            </w:r>
            <w:r w:rsidRPr="003310E8">
              <w:t xml:space="preserve"> общественных территорий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  <w:rPr>
                <w:lang w:val="en-US"/>
              </w:rPr>
            </w:pPr>
            <w:r w:rsidRPr="003310E8">
              <w:rPr>
                <w:lang w:val="en-US"/>
              </w:rPr>
              <w:t>%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2.4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Общая численность населения муниципального образования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тыс. чел.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2.5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тыс. чел.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2.6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%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bottom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2.7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</w:tcPr>
          <w:p w:rsidR="00B737C2" w:rsidRPr="003310E8" w:rsidRDefault="00B737C2" w:rsidP="00195804">
            <w:r w:rsidRPr="003310E8">
              <w:t xml:space="preserve">Площадь территорий всего, </w:t>
            </w:r>
            <w:r w:rsidR="006455A5">
              <w:t xml:space="preserve">                    </w:t>
            </w:r>
            <w:r w:rsidR="00662358">
              <w:t>из них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top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территории массового отдыха населения (парки, скверы и т.</w:t>
            </w:r>
            <w:r w:rsidR="002F721C">
              <w:t xml:space="preserve"> </w:t>
            </w:r>
            <w:r w:rsidRPr="003310E8">
              <w:t>п.)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</w:tbl>
    <w:p w:rsidR="00662358" w:rsidRDefault="00662358"/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335"/>
        <w:gridCol w:w="1961"/>
        <w:gridCol w:w="2533"/>
      </w:tblGrid>
      <w:tr w:rsidR="00662358" w:rsidRPr="003310E8" w:rsidTr="000B01B8">
        <w:trPr>
          <w:cantSplit/>
        </w:trPr>
        <w:tc>
          <w:tcPr>
            <w:tcW w:w="776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3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4</w:t>
            </w: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640590">
            <w:r w:rsidRPr="003310E8"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bottom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2.8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</w:tcPr>
          <w:p w:rsidR="00B737C2" w:rsidRPr="003310E8" w:rsidRDefault="00B737C2" w:rsidP="00195804">
            <w:r w:rsidRPr="003310E8">
              <w:t xml:space="preserve">Площадь благоустроенных территорий всего, </w:t>
            </w:r>
            <w:r w:rsidR="00D238B7">
              <w:t>из</w:t>
            </w:r>
            <w:r w:rsidR="00662358">
              <w:t xml:space="preserve"> них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195804">
            <w:r w:rsidRPr="003310E8">
              <w:t>территории массового отдыха населения (парки, скверы и т.</w:t>
            </w:r>
            <w:r w:rsidR="002F721C">
              <w:t xml:space="preserve"> </w:t>
            </w:r>
            <w:r w:rsidRPr="003310E8">
              <w:t>п.)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tcBorders>
              <w:top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B737C2" w:rsidRPr="003310E8" w:rsidRDefault="00B737C2" w:rsidP="00640590">
            <w:r w:rsidRPr="003310E8"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2.9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</w:tcPr>
          <w:p w:rsidR="00B737C2" w:rsidRPr="003310E8" w:rsidRDefault="00B737C2" w:rsidP="00195804">
            <w:r w:rsidRPr="003310E8">
              <w:t>Количество площадок, специально оборудованных для отдыха, общ</w:t>
            </w:r>
            <w:r w:rsidR="00662358">
              <w:t>ения и проведения досуга разных групп</w:t>
            </w:r>
            <w:r w:rsidRPr="003310E8">
              <w:t xml:space="preserve"> населения (спортивные площадки, детские площадки, площадки для выгула собак и другие)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ед.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2.10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</w:tcPr>
          <w:p w:rsidR="00B737C2" w:rsidRPr="003310E8" w:rsidRDefault="00B737C2" w:rsidP="00662358">
            <w:r w:rsidRPr="003310E8">
              <w:t>Площадь площадок, специально оборудованных для отдыха, общения и проведения досуга разны</w:t>
            </w:r>
            <w:r w:rsidR="00662358">
              <w:t>х групп</w:t>
            </w:r>
            <w:r w:rsidRPr="003310E8">
              <w:t xml:space="preserve"> населения (спортивные площадки, детские площадки, площадки для выгула собак и другие)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rPr>
          <w:cantSplit/>
        </w:trPr>
        <w:tc>
          <w:tcPr>
            <w:tcW w:w="7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2.11</w:t>
            </w:r>
            <w:r w:rsidR="00963AAC">
              <w:t>.</w:t>
            </w:r>
          </w:p>
        </w:tc>
        <w:tc>
          <w:tcPr>
            <w:tcW w:w="4335" w:type="dxa"/>
            <w:shd w:val="clear" w:color="auto" w:fill="auto"/>
          </w:tcPr>
          <w:p w:rsidR="00B737C2" w:rsidRPr="003310E8" w:rsidRDefault="00B737C2" w:rsidP="006455A5">
            <w:r w:rsidRPr="003310E8">
              <w:t>Площадь благоустроенных общественных территорий, приходящ</w:t>
            </w:r>
            <w:r w:rsidR="006455A5">
              <w:t>ая</w:t>
            </w:r>
            <w:r w:rsidR="001A56C5">
              <w:t>ся</w:t>
            </w:r>
            <w:r w:rsidRPr="003310E8">
              <w:t xml:space="preserve"> на 1 жителя</w:t>
            </w:r>
          </w:p>
        </w:tc>
        <w:tc>
          <w:tcPr>
            <w:tcW w:w="1961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 на</w:t>
            </w:r>
            <w:r w:rsidRPr="003310E8">
              <w:br/>
              <w:t xml:space="preserve"> 1 жителя</w:t>
            </w:r>
          </w:p>
        </w:tc>
        <w:tc>
          <w:tcPr>
            <w:tcW w:w="2533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</w:tbl>
    <w:p w:rsidR="00B737C2" w:rsidRPr="003310E8" w:rsidRDefault="00B737C2" w:rsidP="00B737C2">
      <w:pPr>
        <w:ind w:left="360"/>
        <w:jc w:val="center"/>
        <w:rPr>
          <w:sz w:val="22"/>
        </w:rPr>
      </w:pPr>
    </w:p>
    <w:p w:rsidR="00B737C2" w:rsidRPr="00224518" w:rsidRDefault="00B737C2" w:rsidP="00B737C2">
      <w:pPr>
        <w:ind w:left="142" w:firstLine="567"/>
        <w:jc w:val="center"/>
        <w:rPr>
          <w:b/>
        </w:rPr>
      </w:pPr>
      <w:r w:rsidRPr="00224518">
        <w:rPr>
          <w:b/>
        </w:rPr>
        <w:t>3. Территории индивидуальн</w:t>
      </w:r>
      <w:r w:rsidR="00640590">
        <w:rPr>
          <w:b/>
        </w:rPr>
        <w:t>ых</w:t>
      </w:r>
      <w:r w:rsidRPr="00224518">
        <w:rPr>
          <w:b/>
        </w:rPr>
        <w:t xml:space="preserve"> жил</w:t>
      </w:r>
      <w:r w:rsidR="00640590">
        <w:rPr>
          <w:b/>
        </w:rPr>
        <w:t>ых домов и земельных участков, предоставленных для их размещения</w:t>
      </w:r>
    </w:p>
    <w:p w:rsidR="00B737C2" w:rsidRPr="00224518" w:rsidRDefault="00B737C2" w:rsidP="00B737C2">
      <w:pPr>
        <w:ind w:left="142" w:firstLine="567"/>
        <w:jc w:val="center"/>
        <w:rPr>
          <w:b/>
        </w:rPr>
      </w:pPr>
    </w:p>
    <w:p w:rsidR="00662358" w:rsidRDefault="00662358"/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560"/>
      </w:tblGrid>
      <w:tr w:rsidR="00662358" w:rsidRPr="003310E8" w:rsidTr="00195804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 xml:space="preserve">№ </w:t>
            </w:r>
            <w:proofErr w:type="gramStart"/>
            <w:r w:rsidRPr="003310E8">
              <w:t>п</w:t>
            </w:r>
            <w:proofErr w:type="gramEnd"/>
            <w:r w:rsidRPr="003310E8"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>
              <w:t>Единица измерения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Количество</w:t>
            </w:r>
          </w:p>
        </w:tc>
      </w:tr>
      <w:tr w:rsidR="00662358" w:rsidRPr="003310E8" w:rsidTr="00662358">
        <w:trPr>
          <w:tblHeader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358" w:rsidRPr="003310E8" w:rsidRDefault="00662358" w:rsidP="00195804">
            <w:pPr>
              <w:jc w:val="center"/>
            </w:pPr>
            <w:r w:rsidRPr="003310E8"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62358" w:rsidRPr="003310E8" w:rsidRDefault="00662358" w:rsidP="00195804">
            <w:pPr>
              <w:jc w:val="center"/>
            </w:pPr>
            <w:r w:rsidRPr="003310E8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62358" w:rsidRPr="003310E8" w:rsidRDefault="00662358" w:rsidP="00195804">
            <w:pPr>
              <w:jc w:val="center"/>
            </w:pPr>
            <w:r w:rsidRPr="003310E8"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62358" w:rsidRPr="003310E8" w:rsidRDefault="00662358" w:rsidP="00195804">
            <w:pPr>
              <w:jc w:val="center"/>
            </w:pPr>
            <w:r w:rsidRPr="003310E8">
              <w:t>4</w:t>
            </w:r>
          </w:p>
        </w:tc>
      </w:tr>
      <w:tr w:rsidR="00662358" w:rsidRPr="003310E8" w:rsidTr="00662358">
        <w:tc>
          <w:tcPr>
            <w:tcW w:w="674" w:type="dxa"/>
            <w:tcBorders>
              <w:bottom w:val="nil"/>
            </w:tcBorders>
            <w:shd w:val="clear" w:color="auto" w:fill="auto"/>
          </w:tcPr>
          <w:p w:rsidR="00662358" w:rsidRPr="003310E8" w:rsidRDefault="00662358" w:rsidP="00195804">
            <w:pPr>
              <w:jc w:val="center"/>
            </w:pPr>
            <w:r w:rsidRPr="003310E8">
              <w:t>3.1</w:t>
            </w:r>
            <w:r>
              <w:t>.</w:t>
            </w:r>
          </w:p>
        </w:tc>
        <w:tc>
          <w:tcPr>
            <w:tcW w:w="4395" w:type="dxa"/>
            <w:shd w:val="clear" w:color="auto" w:fill="auto"/>
          </w:tcPr>
          <w:p w:rsidR="00662358" w:rsidRPr="003310E8" w:rsidRDefault="00662358" w:rsidP="00662358">
            <w:r w:rsidRPr="003310E8">
              <w:t>П</w:t>
            </w:r>
            <w:r>
              <w:t>лощадь территорий ИЖС</w:t>
            </w:r>
          </w:p>
        </w:tc>
        <w:tc>
          <w:tcPr>
            <w:tcW w:w="1976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</w:p>
        </w:tc>
        <w:tc>
          <w:tcPr>
            <w:tcW w:w="2560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</w:p>
        </w:tc>
      </w:tr>
      <w:tr w:rsidR="00662358" w:rsidRPr="003310E8" w:rsidTr="00662358"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</w:tcPr>
          <w:p w:rsidR="00662358" w:rsidRPr="003310E8" w:rsidRDefault="00662358" w:rsidP="00195804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662358" w:rsidRPr="003310E8" w:rsidRDefault="00662358" w:rsidP="00195804">
            <w:r w:rsidRPr="003310E8"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560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</w:p>
        </w:tc>
      </w:tr>
      <w:tr w:rsidR="00662358" w:rsidRPr="003310E8" w:rsidTr="006623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662358" w:rsidRPr="003310E8" w:rsidRDefault="00662358" w:rsidP="00195804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662358" w:rsidRPr="003310E8" w:rsidRDefault="00662358" w:rsidP="00195804">
            <w:r w:rsidRPr="003310E8"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560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</w:p>
        </w:tc>
      </w:tr>
      <w:tr w:rsidR="00662358" w:rsidRPr="003310E8" w:rsidTr="00195804">
        <w:tc>
          <w:tcPr>
            <w:tcW w:w="674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  <w:r w:rsidRPr="003310E8">
              <w:t>3.2</w:t>
            </w:r>
            <w:r>
              <w:t>.</w:t>
            </w:r>
          </w:p>
        </w:tc>
        <w:tc>
          <w:tcPr>
            <w:tcW w:w="4395" w:type="dxa"/>
            <w:shd w:val="clear" w:color="auto" w:fill="auto"/>
          </w:tcPr>
          <w:p w:rsidR="00662358" w:rsidRPr="003310E8" w:rsidRDefault="00662358" w:rsidP="00195804">
            <w:r w:rsidRPr="003310E8"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  <w:r w:rsidRPr="003310E8">
              <w:t>%</w:t>
            </w:r>
          </w:p>
        </w:tc>
        <w:tc>
          <w:tcPr>
            <w:tcW w:w="2560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</w:p>
        </w:tc>
      </w:tr>
    </w:tbl>
    <w:p w:rsidR="00662358" w:rsidRDefault="00662358"/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560"/>
      </w:tblGrid>
      <w:tr w:rsidR="00662358" w:rsidRPr="003310E8" w:rsidTr="00914419">
        <w:tc>
          <w:tcPr>
            <w:tcW w:w="674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62358" w:rsidRPr="003310E8" w:rsidRDefault="00662358" w:rsidP="00D61779">
            <w:pPr>
              <w:jc w:val="center"/>
            </w:pPr>
            <w:r w:rsidRPr="003310E8">
              <w:t>4</w:t>
            </w:r>
          </w:p>
        </w:tc>
      </w:tr>
      <w:tr w:rsidR="00662358" w:rsidRPr="003310E8" w:rsidTr="00195804">
        <w:tc>
          <w:tcPr>
            <w:tcW w:w="674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  <w:r w:rsidRPr="003310E8">
              <w:t>3.3</w:t>
            </w:r>
            <w:r>
              <w:t>.</w:t>
            </w:r>
          </w:p>
        </w:tc>
        <w:tc>
          <w:tcPr>
            <w:tcW w:w="4395" w:type="dxa"/>
            <w:shd w:val="clear" w:color="auto" w:fill="auto"/>
          </w:tcPr>
          <w:p w:rsidR="00662358" w:rsidRPr="003310E8" w:rsidRDefault="00662358" w:rsidP="00662358">
            <w:r w:rsidRPr="003310E8">
              <w:t>Доля территорий ИЖС, внешний вид которых соответствует правилам благоустройства</w:t>
            </w:r>
            <w:r>
              <w:t xml:space="preserve"> территорий </w:t>
            </w:r>
          </w:p>
        </w:tc>
        <w:tc>
          <w:tcPr>
            <w:tcW w:w="1976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  <w:r w:rsidRPr="003310E8">
              <w:t>%</w:t>
            </w:r>
          </w:p>
        </w:tc>
        <w:tc>
          <w:tcPr>
            <w:tcW w:w="2560" w:type="dxa"/>
            <w:shd w:val="clear" w:color="auto" w:fill="auto"/>
          </w:tcPr>
          <w:p w:rsidR="00662358" w:rsidRPr="003310E8" w:rsidRDefault="00662358" w:rsidP="00195804">
            <w:pPr>
              <w:jc w:val="center"/>
            </w:pPr>
          </w:p>
        </w:tc>
      </w:tr>
    </w:tbl>
    <w:p w:rsidR="00B737C2" w:rsidRDefault="00B737C2" w:rsidP="00B737C2">
      <w:pPr>
        <w:ind w:left="142" w:firstLine="567"/>
        <w:jc w:val="center"/>
        <w:rPr>
          <w:b/>
        </w:rPr>
      </w:pPr>
    </w:p>
    <w:p w:rsidR="00B737C2" w:rsidRPr="00224518" w:rsidRDefault="00B737C2" w:rsidP="00B737C2">
      <w:pPr>
        <w:ind w:left="360"/>
        <w:jc w:val="center"/>
        <w:rPr>
          <w:b/>
        </w:rPr>
      </w:pPr>
      <w:r w:rsidRPr="00224518">
        <w:rPr>
          <w:b/>
        </w:rPr>
        <w:t xml:space="preserve">4. Территории в </w:t>
      </w:r>
      <w:r w:rsidR="001A56C5">
        <w:rPr>
          <w:b/>
        </w:rPr>
        <w:t>собственности (пользовании)</w:t>
      </w:r>
      <w:r w:rsidRPr="00224518">
        <w:rPr>
          <w:b/>
        </w:rPr>
        <w:t xml:space="preserve"> юридических лиц</w:t>
      </w:r>
    </w:p>
    <w:p w:rsidR="00B737C2" w:rsidRPr="00224518" w:rsidRDefault="00B737C2" w:rsidP="00B737C2">
      <w:pPr>
        <w:pStyle w:val="ad"/>
        <w:jc w:val="center"/>
        <w:rPr>
          <w:b/>
          <w:szCs w:val="28"/>
        </w:rPr>
      </w:pPr>
      <w:r w:rsidRPr="00224518">
        <w:rPr>
          <w:b/>
          <w:szCs w:val="28"/>
        </w:rPr>
        <w:t>и индивидуальных предпринимателей</w:t>
      </w:r>
    </w:p>
    <w:p w:rsidR="00B737C2" w:rsidRPr="003310E8" w:rsidRDefault="00B737C2" w:rsidP="00B737C2">
      <w:pPr>
        <w:ind w:left="142" w:firstLine="567"/>
        <w:jc w:val="center"/>
        <w:rPr>
          <w:b/>
        </w:rPr>
      </w:pPr>
    </w:p>
    <w:p w:rsidR="00B737C2" w:rsidRPr="003310E8" w:rsidRDefault="00B737C2" w:rsidP="00B737C2">
      <w:pPr>
        <w:rPr>
          <w:sz w:val="2"/>
          <w:szCs w:val="2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18"/>
      </w:tblGrid>
      <w:tr w:rsidR="00726C1F" w:rsidRPr="003310E8" w:rsidTr="00195804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726C1F" w:rsidRPr="003310E8" w:rsidRDefault="00726C1F" w:rsidP="00195804">
            <w:pPr>
              <w:jc w:val="center"/>
            </w:pPr>
            <w:r w:rsidRPr="003310E8">
              <w:t xml:space="preserve">№ </w:t>
            </w:r>
            <w:proofErr w:type="gramStart"/>
            <w:r w:rsidRPr="003310E8">
              <w:t>п</w:t>
            </w:r>
            <w:proofErr w:type="gramEnd"/>
            <w:r w:rsidRPr="003310E8"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726C1F" w:rsidRPr="003310E8" w:rsidRDefault="00726C1F" w:rsidP="00195804">
            <w:pPr>
              <w:jc w:val="center"/>
            </w:pPr>
            <w:r w:rsidRPr="003310E8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26C1F" w:rsidRPr="003310E8" w:rsidRDefault="00726C1F" w:rsidP="00195804">
            <w:pPr>
              <w:jc w:val="center"/>
            </w:pPr>
            <w:r>
              <w:t>Единица измерения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26C1F" w:rsidRPr="003310E8" w:rsidRDefault="00726C1F" w:rsidP="00195804">
            <w:pPr>
              <w:jc w:val="center"/>
            </w:pPr>
            <w:r w:rsidRPr="003310E8">
              <w:t>Количество</w:t>
            </w:r>
          </w:p>
        </w:tc>
      </w:tr>
      <w:tr w:rsidR="00B737C2" w:rsidRPr="003310E8" w:rsidTr="00662358">
        <w:trPr>
          <w:tblHeader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737C2" w:rsidRPr="003310E8" w:rsidRDefault="00B737C2" w:rsidP="00195804">
            <w:pPr>
              <w:jc w:val="center"/>
            </w:pPr>
            <w:r w:rsidRPr="003310E8">
              <w:t>4</w:t>
            </w:r>
          </w:p>
        </w:tc>
      </w:tr>
      <w:tr w:rsidR="00B737C2" w:rsidRPr="003310E8" w:rsidTr="00662358">
        <w:tc>
          <w:tcPr>
            <w:tcW w:w="674" w:type="dxa"/>
            <w:tcBorders>
              <w:bottom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4.1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640590">
            <w:r w:rsidRPr="003310E8">
              <w:t xml:space="preserve">Площадь территорий в ведении юридических лиц и </w:t>
            </w:r>
            <w:proofErr w:type="spellStart"/>
            <w:proofErr w:type="gramStart"/>
            <w:r w:rsidRPr="003310E8">
              <w:t>индивидуаль</w:t>
            </w:r>
            <w:r w:rsidR="00640590">
              <w:t>-</w:t>
            </w:r>
            <w:r w:rsidRPr="003310E8">
              <w:t>ных</w:t>
            </w:r>
            <w:proofErr w:type="spellEnd"/>
            <w:proofErr w:type="gramEnd"/>
            <w:r w:rsidRPr="003310E8">
              <w:t xml:space="preserve">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2418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195804">
            <w:r w:rsidRPr="003310E8"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418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6623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195804">
            <w:r w:rsidRPr="003310E8"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кв. м</w:t>
            </w:r>
          </w:p>
        </w:tc>
        <w:tc>
          <w:tcPr>
            <w:tcW w:w="2418" w:type="dxa"/>
            <w:shd w:val="clear" w:color="auto" w:fill="auto"/>
          </w:tcPr>
          <w:p w:rsidR="00B737C2" w:rsidRPr="003310E8" w:rsidRDefault="00B737C2" w:rsidP="00195804">
            <w:pPr>
              <w:ind w:right="-59"/>
              <w:jc w:val="center"/>
            </w:pPr>
          </w:p>
        </w:tc>
      </w:tr>
      <w:tr w:rsidR="00B737C2" w:rsidRPr="003310E8" w:rsidTr="00195804">
        <w:tc>
          <w:tcPr>
            <w:tcW w:w="674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4.2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195804">
            <w:r w:rsidRPr="003310E8"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%</w:t>
            </w:r>
          </w:p>
        </w:tc>
        <w:tc>
          <w:tcPr>
            <w:tcW w:w="2418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  <w:tr w:rsidR="00B737C2" w:rsidRPr="003310E8" w:rsidTr="00195804">
        <w:tc>
          <w:tcPr>
            <w:tcW w:w="674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4.3</w:t>
            </w:r>
            <w:r w:rsidR="00963AAC">
              <w:t>.</w:t>
            </w:r>
          </w:p>
        </w:tc>
        <w:tc>
          <w:tcPr>
            <w:tcW w:w="4537" w:type="dxa"/>
            <w:shd w:val="clear" w:color="auto" w:fill="auto"/>
          </w:tcPr>
          <w:p w:rsidR="00B737C2" w:rsidRPr="003310E8" w:rsidRDefault="00B737C2" w:rsidP="00662358">
            <w:r w:rsidRPr="003310E8">
              <w:t>Доля территорий</w:t>
            </w:r>
            <w:r w:rsidR="00662358">
              <w:t xml:space="preserve">, на которых </w:t>
            </w:r>
            <w:r w:rsidRPr="003310E8">
              <w:t xml:space="preserve"> внешн</w:t>
            </w:r>
            <w:r w:rsidR="001379BB">
              <w:t>и</w:t>
            </w:r>
            <w:r w:rsidR="00662358">
              <w:t>й вид</w:t>
            </w:r>
            <w:r w:rsidRPr="003310E8">
              <w:t xml:space="preserve"> зданий, строений и сооружений, соответству</w:t>
            </w:r>
            <w:r w:rsidR="00662358">
              <w:t xml:space="preserve">ет </w:t>
            </w:r>
            <w:r w:rsidRPr="003310E8">
              <w:t>правилам благоустройства</w:t>
            </w:r>
            <w:r w:rsidR="00640590">
              <w:t xml:space="preserve"> территорий</w:t>
            </w:r>
          </w:p>
        </w:tc>
        <w:tc>
          <w:tcPr>
            <w:tcW w:w="1976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  <w:r w:rsidRPr="003310E8">
              <w:t>%</w:t>
            </w:r>
          </w:p>
        </w:tc>
        <w:tc>
          <w:tcPr>
            <w:tcW w:w="2418" w:type="dxa"/>
            <w:shd w:val="clear" w:color="auto" w:fill="auto"/>
          </w:tcPr>
          <w:p w:rsidR="00B737C2" w:rsidRPr="003310E8" w:rsidRDefault="00B737C2" w:rsidP="00195804">
            <w:pPr>
              <w:jc w:val="center"/>
            </w:pPr>
          </w:p>
        </w:tc>
      </w:tr>
    </w:tbl>
    <w:p w:rsidR="00B737C2" w:rsidRPr="003310E8" w:rsidRDefault="00B737C2" w:rsidP="00B737C2">
      <w:pPr>
        <w:rPr>
          <w:sz w:val="2"/>
          <w:szCs w:val="2"/>
        </w:rPr>
      </w:pPr>
    </w:p>
    <w:p w:rsidR="001379BB" w:rsidRDefault="001379BB" w:rsidP="00B737C2">
      <w:pPr>
        <w:ind w:left="142" w:hanging="142"/>
        <w:jc w:val="both"/>
        <w:rPr>
          <w:sz w:val="24"/>
          <w:szCs w:val="24"/>
        </w:rPr>
      </w:pPr>
    </w:p>
    <w:p w:rsidR="00B737C2" w:rsidRPr="00C03313" w:rsidRDefault="00B737C2" w:rsidP="00574C42">
      <w:pPr>
        <w:ind w:left="142" w:right="282" w:firstLine="578"/>
        <w:jc w:val="both"/>
        <w:rPr>
          <w:sz w:val="24"/>
          <w:szCs w:val="24"/>
        </w:rPr>
      </w:pPr>
      <w:r w:rsidRPr="00C03313">
        <w:rPr>
          <w:sz w:val="24"/>
          <w:szCs w:val="24"/>
        </w:rPr>
        <w:t>*</w:t>
      </w:r>
      <w:r w:rsidR="00574C42">
        <w:rPr>
          <w:sz w:val="24"/>
          <w:szCs w:val="24"/>
        </w:rPr>
        <w:t>Б</w:t>
      </w:r>
      <w:r w:rsidRPr="00C03313">
        <w:rPr>
          <w:sz w:val="24"/>
          <w:szCs w:val="24"/>
        </w:rPr>
        <w:t>лагоустроенной считается территория, обеспеченная твердым п</w:t>
      </w:r>
      <w:r w:rsidR="00662358">
        <w:rPr>
          <w:sz w:val="24"/>
          <w:szCs w:val="24"/>
        </w:rPr>
        <w:t>окрытием, позволяющим комфортно</w:t>
      </w:r>
      <w:r w:rsidRPr="00C03313">
        <w:rPr>
          <w:sz w:val="24"/>
          <w:szCs w:val="24"/>
        </w:rPr>
        <w:t xml:space="preserve"> передви</w:t>
      </w:r>
      <w:r w:rsidR="00662358">
        <w:rPr>
          <w:sz w:val="24"/>
          <w:szCs w:val="24"/>
        </w:rPr>
        <w:t>гаться</w:t>
      </w:r>
      <w:r w:rsidRPr="00C03313">
        <w:rPr>
          <w:sz w:val="24"/>
          <w:szCs w:val="24"/>
        </w:rPr>
        <w:t xml:space="preserve"> по основным пешеходным коммуникациям в любое время года и в любую погоду, освещением, игровым оборудованием для детей </w:t>
      </w:r>
      <w:r w:rsidR="00662358">
        <w:rPr>
          <w:sz w:val="24"/>
          <w:szCs w:val="24"/>
        </w:rPr>
        <w:t>в возрасте</w:t>
      </w:r>
      <w:r w:rsidRPr="00C03313">
        <w:rPr>
          <w:sz w:val="24"/>
          <w:szCs w:val="24"/>
        </w:rPr>
        <w:t xml:space="preserve"> до пяти лет и набором необходимой мебели, озеленением, оборудованными площадками для сбора коммунальных отходов.</w:t>
      </w:r>
    </w:p>
    <w:p w:rsidR="000954F8" w:rsidRDefault="00B737C2" w:rsidP="00640590">
      <w:pPr>
        <w:ind w:left="142" w:right="282" w:firstLine="578"/>
        <w:jc w:val="both"/>
        <w:rPr>
          <w:sz w:val="24"/>
          <w:szCs w:val="24"/>
        </w:rPr>
      </w:pPr>
      <w:r w:rsidRPr="00C03313">
        <w:rPr>
          <w:sz w:val="24"/>
          <w:szCs w:val="24"/>
        </w:rPr>
        <w:t>**</w:t>
      </w:r>
      <w:r w:rsidR="00574C42">
        <w:rPr>
          <w:sz w:val="24"/>
          <w:szCs w:val="24"/>
        </w:rPr>
        <w:t>П</w:t>
      </w:r>
      <w:r w:rsidRPr="00C03313">
        <w:rPr>
          <w:sz w:val="24"/>
          <w:szCs w:val="24"/>
        </w:rPr>
        <w:t xml:space="preserve">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не более чем </w:t>
      </w:r>
      <w:r w:rsidR="00662358">
        <w:rPr>
          <w:sz w:val="24"/>
          <w:szCs w:val="24"/>
        </w:rPr>
        <w:t>за пять</w:t>
      </w:r>
      <w:r w:rsidRPr="00C03313">
        <w:rPr>
          <w:sz w:val="24"/>
          <w:szCs w:val="24"/>
        </w:rPr>
        <w:t xml:space="preserve"> минут.</w:t>
      </w:r>
    </w:p>
    <w:p w:rsidR="000B02BC" w:rsidRDefault="000B02BC" w:rsidP="00640590">
      <w:pPr>
        <w:ind w:left="142" w:right="282" w:firstLine="578"/>
        <w:jc w:val="both"/>
        <w:rPr>
          <w:sz w:val="24"/>
          <w:szCs w:val="24"/>
        </w:rPr>
      </w:pPr>
    </w:p>
    <w:p w:rsidR="000B02BC" w:rsidRPr="00574C42" w:rsidRDefault="000B02BC" w:rsidP="000B02BC">
      <w:pPr>
        <w:ind w:firstLine="851"/>
        <w:jc w:val="both"/>
        <w:rPr>
          <w:szCs w:val="28"/>
        </w:rPr>
      </w:pPr>
      <w:r w:rsidRPr="00574C42">
        <w:rPr>
          <w:szCs w:val="28"/>
        </w:rPr>
        <w:t>Дата проведения инвентаризации «___»____________ 20___г.</w:t>
      </w:r>
    </w:p>
    <w:p w:rsidR="000B02BC" w:rsidRPr="00574C42" w:rsidRDefault="000B02BC" w:rsidP="000B02BC">
      <w:pPr>
        <w:ind w:firstLine="851"/>
        <w:jc w:val="both"/>
        <w:rPr>
          <w:szCs w:val="28"/>
        </w:rPr>
      </w:pPr>
    </w:p>
    <w:p w:rsidR="000B02BC" w:rsidRPr="00B6334B" w:rsidRDefault="000B02BC" w:rsidP="000B02BC">
      <w:pPr>
        <w:ind w:firstLine="851"/>
        <w:jc w:val="both"/>
      </w:pPr>
      <w:r w:rsidRPr="00B6334B">
        <w:t>Ф.</w:t>
      </w:r>
      <w:r w:rsidR="00726C1F">
        <w:t xml:space="preserve"> </w:t>
      </w:r>
      <w:r w:rsidRPr="00B6334B">
        <w:t>И.</w:t>
      </w:r>
      <w:r w:rsidR="00726C1F">
        <w:t xml:space="preserve"> </w:t>
      </w:r>
      <w:r w:rsidRPr="00B6334B">
        <w:t>О., должности и подписи членов инвентаризационной комиссии:</w:t>
      </w:r>
    </w:p>
    <w:p w:rsidR="000B02BC" w:rsidRPr="00195804" w:rsidRDefault="000B02BC" w:rsidP="000B02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0B02BC" w:rsidRDefault="000B02BC" w:rsidP="000B02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0B02BC" w:rsidRPr="00195804" w:rsidRDefault="000B02BC" w:rsidP="000B02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0B02BC" w:rsidRPr="00195804" w:rsidRDefault="000B02BC" w:rsidP="000B02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0B02BC" w:rsidRPr="00195804" w:rsidRDefault="000B02BC" w:rsidP="000B02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0B02BC" w:rsidRPr="00195804" w:rsidRDefault="000B02BC" w:rsidP="000B02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0B02BC" w:rsidRPr="00195804" w:rsidRDefault="000B02BC" w:rsidP="000B02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195804">
        <w:rPr>
          <w:sz w:val="24"/>
          <w:szCs w:val="24"/>
        </w:rPr>
        <w:t xml:space="preserve">  ________________        /_____________/</w:t>
      </w:r>
    </w:p>
    <w:p w:rsidR="000B02BC" w:rsidRDefault="000B02BC" w:rsidP="000B02BC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4"/>
          <w:szCs w:val="24"/>
        </w:rPr>
      </w:pPr>
      <w:r w:rsidRPr="00195804">
        <w:rPr>
          <w:sz w:val="24"/>
          <w:szCs w:val="24"/>
        </w:rPr>
        <w:t xml:space="preserve">(организация, должность)  </w:t>
      </w:r>
      <w:r w:rsidRPr="00195804">
        <w:rPr>
          <w:b/>
          <w:sz w:val="24"/>
          <w:szCs w:val="24"/>
        </w:rPr>
        <w:t xml:space="preserve">       </w:t>
      </w:r>
      <w:r w:rsidRPr="00195804">
        <w:rPr>
          <w:sz w:val="24"/>
          <w:szCs w:val="24"/>
        </w:rPr>
        <w:t>(подпись)                     (Ф.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И.</w:t>
      </w:r>
      <w:r w:rsidR="002F721C">
        <w:rPr>
          <w:sz w:val="24"/>
          <w:szCs w:val="24"/>
        </w:rPr>
        <w:t xml:space="preserve"> </w:t>
      </w:r>
      <w:r w:rsidRPr="00195804">
        <w:rPr>
          <w:sz w:val="24"/>
          <w:szCs w:val="24"/>
        </w:rPr>
        <w:t>О.)</w:t>
      </w:r>
    </w:p>
    <w:p w:rsidR="000B02BC" w:rsidRDefault="000B02BC" w:rsidP="00640590">
      <w:pPr>
        <w:ind w:left="142" w:right="282" w:firstLine="578"/>
        <w:jc w:val="both"/>
        <w:rPr>
          <w:szCs w:val="28"/>
        </w:rPr>
      </w:pPr>
    </w:p>
    <w:p w:rsidR="001A56C5" w:rsidRDefault="001A56C5" w:rsidP="001A56C5">
      <w:pPr>
        <w:ind w:left="142" w:right="282" w:hanging="142"/>
        <w:jc w:val="center"/>
        <w:rPr>
          <w:szCs w:val="28"/>
        </w:rPr>
      </w:pPr>
      <w:r>
        <w:rPr>
          <w:szCs w:val="28"/>
        </w:rPr>
        <w:t>_______________</w:t>
      </w:r>
    </w:p>
    <w:sectPr w:rsidR="001A56C5" w:rsidSect="0086157A">
      <w:pgSz w:w="11906" w:h="16838"/>
      <w:pgMar w:top="567" w:right="567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12" w:rsidRDefault="004B2912" w:rsidP="00CE0D98">
      <w:r>
        <w:separator/>
      </w:r>
    </w:p>
  </w:endnote>
  <w:endnote w:type="continuationSeparator" w:id="0">
    <w:p w:rsidR="004B2912" w:rsidRDefault="004B291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12" w:rsidRDefault="004B2912" w:rsidP="00CE0D98">
      <w:r>
        <w:separator/>
      </w:r>
    </w:p>
  </w:footnote>
  <w:footnote w:type="continuationSeparator" w:id="0">
    <w:p w:rsidR="004B2912" w:rsidRDefault="004B291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4B2912" w:rsidRDefault="004B29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24">
          <w:rPr>
            <w:noProof/>
          </w:rPr>
          <w:t>2</w:t>
        </w:r>
        <w:r>
          <w:fldChar w:fldCharType="end"/>
        </w:r>
      </w:p>
    </w:sdtContent>
  </w:sdt>
  <w:p w:rsidR="004B2912" w:rsidRDefault="004B29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12" w:rsidRDefault="004B2912" w:rsidP="001958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4B2912" w:rsidRDefault="004B29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12" w:rsidRPr="00AA526D" w:rsidRDefault="004B2912">
    <w:pPr>
      <w:pStyle w:val="a8"/>
      <w:jc w:val="center"/>
      <w:rPr>
        <w:lang w:val="en-US"/>
      </w:rPr>
    </w:pPr>
  </w:p>
  <w:p w:rsidR="004B2912" w:rsidRDefault="004B291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12" w:rsidRDefault="004B2912" w:rsidP="00195804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12" w:rsidRDefault="004B2912" w:rsidP="00195804">
    <w:pPr>
      <w:pStyle w:val="a8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12" w:rsidRPr="00C10EE5" w:rsidRDefault="004B2912" w:rsidP="00C10E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145A"/>
    <w:multiLevelType w:val="hybridMultilevel"/>
    <w:tmpl w:val="C442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C85981"/>
    <w:multiLevelType w:val="multilevel"/>
    <w:tmpl w:val="E438CEA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numFmt w:val="decimal"/>
      <w:lvlText w:val="%1.%2.%3.0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8"/>
  </w:num>
  <w:num w:numId="4">
    <w:abstractNumId w:val="14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5"/>
  </w:num>
  <w:num w:numId="15">
    <w:abstractNumId w:val="4"/>
  </w:num>
  <w:num w:numId="16">
    <w:abstractNumId w:val="16"/>
  </w:num>
  <w:num w:numId="17">
    <w:abstractNumId w:val="26"/>
  </w:num>
  <w:num w:numId="18">
    <w:abstractNumId w:val="2"/>
  </w:num>
  <w:num w:numId="19">
    <w:abstractNumId w:val="21"/>
  </w:num>
  <w:num w:numId="20">
    <w:abstractNumId w:val="20"/>
  </w:num>
  <w:num w:numId="21">
    <w:abstractNumId w:val="1"/>
  </w:num>
  <w:num w:numId="22">
    <w:abstractNumId w:val="9"/>
  </w:num>
  <w:num w:numId="23">
    <w:abstractNumId w:val="23"/>
  </w:num>
  <w:num w:numId="24">
    <w:abstractNumId w:val="8"/>
  </w:num>
  <w:num w:numId="25">
    <w:abstractNumId w:val="25"/>
  </w:num>
  <w:num w:numId="26">
    <w:abstractNumId w:val="17"/>
  </w:num>
  <w:num w:numId="27">
    <w:abstractNumId w:val="12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02BC"/>
    <w:rsid w:val="000B2804"/>
    <w:rsid w:val="000B3BC1"/>
    <w:rsid w:val="000C4274"/>
    <w:rsid w:val="000C65BF"/>
    <w:rsid w:val="000D32E1"/>
    <w:rsid w:val="000E0EA4"/>
    <w:rsid w:val="000F4138"/>
    <w:rsid w:val="000F6855"/>
    <w:rsid w:val="00101C3A"/>
    <w:rsid w:val="00103C69"/>
    <w:rsid w:val="00125279"/>
    <w:rsid w:val="0013077C"/>
    <w:rsid w:val="001348C3"/>
    <w:rsid w:val="001379BB"/>
    <w:rsid w:val="001605B0"/>
    <w:rsid w:val="00195804"/>
    <w:rsid w:val="00195D34"/>
    <w:rsid w:val="001A000A"/>
    <w:rsid w:val="001A56C5"/>
    <w:rsid w:val="001B3D79"/>
    <w:rsid w:val="001C288A"/>
    <w:rsid w:val="001C34DC"/>
    <w:rsid w:val="001C5A8E"/>
    <w:rsid w:val="001D1CF8"/>
    <w:rsid w:val="001F4355"/>
    <w:rsid w:val="001F7FA6"/>
    <w:rsid w:val="00204BFE"/>
    <w:rsid w:val="00204DEF"/>
    <w:rsid w:val="002073C3"/>
    <w:rsid w:val="00207CC7"/>
    <w:rsid w:val="00241E12"/>
    <w:rsid w:val="00256B5E"/>
    <w:rsid w:val="00265050"/>
    <w:rsid w:val="002A6B23"/>
    <w:rsid w:val="002B164C"/>
    <w:rsid w:val="002C5979"/>
    <w:rsid w:val="002F2B93"/>
    <w:rsid w:val="002F721C"/>
    <w:rsid w:val="003029BB"/>
    <w:rsid w:val="00307849"/>
    <w:rsid w:val="003145C1"/>
    <w:rsid w:val="00317979"/>
    <w:rsid w:val="00330B89"/>
    <w:rsid w:val="00331F33"/>
    <w:rsid w:val="0034523C"/>
    <w:rsid w:val="00351DE2"/>
    <w:rsid w:val="003525C6"/>
    <w:rsid w:val="00355BE9"/>
    <w:rsid w:val="00364944"/>
    <w:rsid w:val="003744DA"/>
    <w:rsid w:val="003763AE"/>
    <w:rsid w:val="0038487A"/>
    <w:rsid w:val="0039366E"/>
    <w:rsid w:val="003970D7"/>
    <w:rsid w:val="003B02FD"/>
    <w:rsid w:val="003B5129"/>
    <w:rsid w:val="003C2B98"/>
    <w:rsid w:val="003C4D42"/>
    <w:rsid w:val="003C6BBF"/>
    <w:rsid w:val="003C7BEA"/>
    <w:rsid w:val="003E1261"/>
    <w:rsid w:val="003E164F"/>
    <w:rsid w:val="003E6C5B"/>
    <w:rsid w:val="003E6EA6"/>
    <w:rsid w:val="004202C9"/>
    <w:rsid w:val="00421A1A"/>
    <w:rsid w:val="00431A1F"/>
    <w:rsid w:val="00432B7B"/>
    <w:rsid w:val="004343EA"/>
    <w:rsid w:val="004562A9"/>
    <w:rsid w:val="00460FD8"/>
    <w:rsid w:val="004653C9"/>
    <w:rsid w:val="00465C76"/>
    <w:rsid w:val="004731EA"/>
    <w:rsid w:val="00484337"/>
    <w:rsid w:val="004920FB"/>
    <w:rsid w:val="004957F0"/>
    <w:rsid w:val="004A0780"/>
    <w:rsid w:val="004A24AD"/>
    <w:rsid w:val="004A7ECF"/>
    <w:rsid w:val="004B2912"/>
    <w:rsid w:val="004C5199"/>
    <w:rsid w:val="004D445C"/>
    <w:rsid w:val="004D5805"/>
    <w:rsid w:val="004E2056"/>
    <w:rsid w:val="004F1DCE"/>
    <w:rsid w:val="00510C35"/>
    <w:rsid w:val="00511910"/>
    <w:rsid w:val="00533557"/>
    <w:rsid w:val="00534024"/>
    <w:rsid w:val="00536134"/>
    <w:rsid w:val="005424ED"/>
    <w:rsid w:val="00573479"/>
    <w:rsid w:val="00574808"/>
    <w:rsid w:val="00574C42"/>
    <w:rsid w:val="00591B0F"/>
    <w:rsid w:val="00597B5D"/>
    <w:rsid w:val="005C332A"/>
    <w:rsid w:val="005C45D2"/>
    <w:rsid w:val="005C6C28"/>
    <w:rsid w:val="005E23AD"/>
    <w:rsid w:val="005E668A"/>
    <w:rsid w:val="005E6921"/>
    <w:rsid w:val="005F0A11"/>
    <w:rsid w:val="00603ED9"/>
    <w:rsid w:val="006055A2"/>
    <w:rsid w:val="00605DD7"/>
    <w:rsid w:val="00610B10"/>
    <w:rsid w:val="00614A01"/>
    <w:rsid w:val="00623241"/>
    <w:rsid w:val="006239D5"/>
    <w:rsid w:val="006259BC"/>
    <w:rsid w:val="00634884"/>
    <w:rsid w:val="00637693"/>
    <w:rsid w:val="00640590"/>
    <w:rsid w:val="00640893"/>
    <w:rsid w:val="006429B5"/>
    <w:rsid w:val="006455A5"/>
    <w:rsid w:val="0064656C"/>
    <w:rsid w:val="00653398"/>
    <w:rsid w:val="00662358"/>
    <w:rsid w:val="0067591A"/>
    <w:rsid w:val="00683518"/>
    <w:rsid w:val="006A628C"/>
    <w:rsid w:val="006C0ED8"/>
    <w:rsid w:val="006D2B24"/>
    <w:rsid w:val="006E64E6"/>
    <w:rsid w:val="006F076E"/>
    <w:rsid w:val="007072B5"/>
    <w:rsid w:val="00726286"/>
    <w:rsid w:val="00726C1F"/>
    <w:rsid w:val="00730FB9"/>
    <w:rsid w:val="00742094"/>
    <w:rsid w:val="00756C1D"/>
    <w:rsid w:val="00757649"/>
    <w:rsid w:val="00757706"/>
    <w:rsid w:val="007705AD"/>
    <w:rsid w:val="007771A7"/>
    <w:rsid w:val="00791791"/>
    <w:rsid w:val="007979F6"/>
    <w:rsid w:val="007A37A6"/>
    <w:rsid w:val="007A5254"/>
    <w:rsid w:val="007B0840"/>
    <w:rsid w:val="007C2C1F"/>
    <w:rsid w:val="007C7486"/>
    <w:rsid w:val="007D0882"/>
    <w:rsid w:val="007D366D"/>
    <w:rsid w:val="007E75E7"/>
    <w:rsid w:val="008333C2"/>
    <w:rsid w:val="008573B7"/>
    <w:rsid w:val="00860B53"/>
    <w:rsid w:val="0086157A"/>
    <w:rsid w:val="00873934"/>
    <w:rsid w:val="00884F2A"/>
    <w:rsid w:val="00887E6D"/>
    <w:rsid w:val="008951E0"/>
    <w:rsid w:val="008A1AF8"/>
    <w:rsid w:val="008A3180"/>
    <w:rsid w:val="008A6CD8"/>
    <w:rsid w:val="008B47C9"/>
    <w:rsid w:val="008C5A4D"/>
    <w:rsid w:val="008E5505"/>
    <w:rsid w:val="008E69F2"/>
    <w:rsid w:val="00901FCD"/>
    <w:rsid w:val="0090586C"/>
    <w:rsid w:val="00915C76"/>
    <w:rsid w:val="009228A5"/>
    <w:rsid w:val="009238D6"/>
    <w:rsid w:val="00927C66"/>
    <w:rsid w:val="0093440B"/>
    <w:rsid w:val="00937743"/>
    <w:rsid w:val="00942AD0"/>
    <w:rsid w:val="00950073"/>
    <w:rsid w:val="00961BBC"/>
    <w:rsid w:val="00963AAC"/>
    <w:rsid w:val="00991541"/>
    <w:rsid w:val="009A0BED"/>
    <w:rsid w:val="009D2DE2"/>
    <w:rsid w:val="009E192A"/>
    <w:rsid w:val="00A1479B"/>
    <w:rsid w:val="00A15B53"/>
    <w:rsid w:val="00A2446E"/>
    <w:rsid w:val="00A26500"/>
    <w:rsid w:val="00A272A0"/>
    <w:rsid w:val="00A36C25"/>
    <w:rsid w:val="00A4524A"/>
    <w:rsid w:val="00A545D1"/>
    <w:rsid w:val="00A72BAF"/>
    <w:rsid w:val="00A86776"/>
    <w:rsid w:val="00A9267C"/>
    <w:rsid w:val="00A92C19"/>
    <w:rsid w:val="00A92C29"/>
    <w:rsid w:val="00AA36E4"/>
    <w:rsid w:val="00AA4BC9"/>
    <w:rsid w:val="00AA4F6A"/>
    <w:rsid w:val="00AB6E2A"/>
    <w:rsid w:val="00AC3683"/>
    <w:rsid w:val="00AC43BC"/>
    <w:rsid w:val="00AC72DD"/>
    <w:rsid w:val="00AC7D1C"/>
    <w:rsid w:val="00AD6FA7"/>
    <w:rsid w:val="00AE3683"/>
    <w:rsid w:val="00AF5D53"/>
    <w:rsid w:val="00B02337"/>
    <w:rsid w:val="00B02909"/>
    <w:rsid w:val="00B168AD"/>
    <w:rsid w:val="00B378FE"/>
    <w:rsid w:val="00B42377"/>
    <w:rsid w:val="00B56613"/>
    <w:rsid w:val="00B62F7E"/>
    <w:rsid w:val="00B635B9"/>
    <w:rsid w:val="00B737C2"/>
    <w:rsid w:val="00B74F90"/>
    <w:rsid w:val="00B84E3E"/>
    <w:rsid w:val="00B86ED4"/>
    <w:rsid w:val="00B901D8"/>
    <w:rsid w:val="00B93EBA"/>
    <w:rsid w:val="00BA1074"/>
    <w:rsid w:val="00BA330E"/>
    <w:rsid w:val="00BA52E2"/>
    <w:rsid w:val="00BB0FBF"/>
    <w:rsid w:val="00BB2941"/>
    <w:rsid w:val="00BB5536"/>
    <w:rsid w:val="00BC0019"/>
    <w:rsid w:val="00BD2EB2"/>
    <w:rsid w:val="00BF3E2B"/>
    <w:rsid w:val="00BF4B4C"/>
    <w:rsid w:val="00C0029F"/>
    <w:rsid w:val="00C03313"/>
    <w:rsid w:val="00C03D36"/>
    <w:rsid w:val="00C10EE5"/>
    <w:rsid w:val="00C24172"/>
    <w:rsid w:val="00C26937"/>
    <w:rsid w:val="00C311EB"/>
    <w:rsid w:val="00C542D3"/>
    <w:rsid w:val="00C64BC9"/>
    <w:rsid w:val="00C9015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624D"/>
    <w:rsid w:val="00CF001D"/>
    <w:rsid w:val="00CF5812"/>
    <w:rsid w:val="00D02754"/>
    <w:rsid w:val="00D0777B"/>
    <w:rsid w:val="00D22F40"/>
    <w:rsid w:val="00D238B7"/>
    <w:rsid w:val="00D42F13"/>
    <w:rsid w:val="00D47749"/>
    <w:rsid w:val="00D510B4"/>
    <w:rsid w:val="00D87B51"/>
    <w:rsid w:val="00D93CF5"/>
    <w:rsid w:val="00DA22F0"/>
    <w:rsid w:val="00DB34EF"/>
    <w:rsid w:val="00DC600E"/>
    <w:rsid w:val="00DC6361"/>
    <w:rsid w:val="00DF3DAD"/>
    <w:rsid w:val="00E0138F"/>
    <w:rsid w:val="00E01561"/>
    <w:rsid w:val="00E04D5D"/>
    <w:rsid w:val="00E214E2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A26EE"/>
    <w:rsid w:val="00EA280C"/>
    <w:rsid w:val="00EC4208"/>
    <w:rsid w:val="00EC5A36"/>
    <w:rsid w:val="00EC6C74"/>
    <w:rsid w:val="00ED01DC"/>
    <w:rsid w:val="00ED05AA"/>
    <w:rsid w:val="00ED3468"/>
    <w:rsid w:val="00ED69B7"/>
    <w:rsid w:val="00ED6C2A"/>
    <w:rsid w:val="00EE05F7"/>
    <w:rsid w:val="00F10541"/>
    <w:rsid w:val="00F15EC6"/>
    <w:rsid w:val="00F16803"/>
    <w:rsid w:val="00F22809"/>
    <w:rsid w:val="00F258A0"/>
    <w:rsid w:val="00F27FDD"/>
    <w:rsid w:val="00F349EF"/>
    <w:rsid w:val="00F51E2B"/>
    <w:rsid w:val="00F62C69"/>
    <w:rsid w:val="00F70853"/>
    <w:rsid w:val="00F772F0"/>
    <w:rsid w:val="00F9326B"/>
    <w:rsid w:val="00F93913"/>
    <w:rsid w:val="00FA179A"/>
    <w:rsid w:val="00FA61CF"/>
    <w:rsid w:val="00FC01B9"/>
    <w:rsid w:val="00FC4563"/>
    <w:rsid w:val="00FD03CE"/>
    <w:rsid w:val="00FD5EA8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B737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3E1261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3E12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50">
    <w:name w:val="Заголовок 5 Знак"/>
    <w:basedOn w:val="a0"/>
    <w:link w:val="5"/>
    <w:rsid w:val="00B737C2"/>
    <w:rPr>
      <w:rFonts w:eastAsia="Calibri"/>
      <w:b/>
      <w:bCs/>
      <w:i/>
      <w:iCs/>
      <w:sz w:val="26"/>
      <w:szCs w:val="26"/>
    </w:rPr>
  </w:style>
  <w:style w:type="character" w:customStyle="1" w:styleId="110">
    <w:name w:val="Заголовок 1 Знак1"/>
    <w:locked/>
    <w:rsid w:val="00B737C2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link w:val="ListParagraphChar"/>
    <w:rsid w:val="00B737C2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12"/>
    <w:locked/>
    <w:rsid w:val="00B737C2"/>
    <w:rPr>
      <w:rFonts w:eastAsia="Calibri"/>
      <w:sz w:val="24"/>
      <w:szCs w:val="24"/>
    </w:rPr>
  </w:style>
  <w:style w:type="paragraph" w:customStyle="1" w:styleId="CharChar">
    <w:name w:val="Char Char"/>
    <w:basedOn w:val="a"/>
    <w:autoRedefine/>
    <w:rsid w:val="00B737C2"/>
    <w:pPr>
      <w:spacing w:after="160"/>
      <w:ind w:firstLine="720"/>
    </w:pPr>
    <w:rPr>
      <w:lang w:val="en-US" w:eastAsia="en-US"/>
    </w:rPr>
  </w:style>
  <w:style w:type="table" w:styleId="af6">
    <w:name w:val="Table Grid"/>
    <w:basedOn w:val="a1"/>
    <w:uiPriority w:val="59"/>
    <w:rsid w:val="00B737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6">
    <w:name w:val="Основной текст (96)"/>
    <w:rsid w:val="00B7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Абзац списка2"/>
    <w:basedOn w:val="a"/>
    <w:rsid w:val="00B737C2"/>
    <w:pPr>
      <w:ind w:left="720"/>
    </w:pPr>
    <w:rPr>
      <w:rFonts w:eastAsia="Calibri"/>
      <w:sz w:val="24"/>
      <w:szCs w:val="24"/>
    </w:rPr>
  </w:style>
  <w:style w:type="character" w:styleId="af7">
    <w:name w:val="FollowedHyperlink"/>
    <w:uiPriority w:val="99"/>
    <w:semiHidden/>
    <w:unhideWhenUsed/>
    <w:rsid w:val="00B737C2"/>
    <w:rPr>
      <w:color w:val="800080"/>
      <w:u w:val="single"/>
    </w:rPr>
  </w:style>
  <w:style w:type="paragraph" w:styleId="af8">
    <w:name w:val="No Spacing"/>
    <w:uiPriority w:val="1"/>
    <w:qFormat/>
    <w:rsid w:val="00B737C2"/>
    <w:rPr>
      <w:rFonts w:ascii="Arial" w:eastAsia="Arial" w:hAnsi="Arial" w:cs="Arial"/>
      <w:color w:val="000000"/>
      <w:sz w:val="22"/>
      <w:szCs w:val="22"/>
    </w:rPr>
  </w:style>
  <w:style w:type="paragraph" w:customStyle="1" w:styleId="CharChar0">
    <w:name w:val="Char Char"/>
    <w:basedOn w:val="a"/>
    <w:autoRedefine/>
    <w:rsid w:val="00B737C2"/>
    <w:pPr>
      <w:spacing w:after="160"/>
      <w:ind w:firstLine="720"/>
    </w:pPr>
    <w:rPr>
      <w:lang w:val="en-US" w:eastAsia="en-US"/>
    </w:rPr>
  </w:style>
  <w:style w:type="paragraph" w:customStyle="1" w:styleId="13">
    <w:name w:val="Знак1 Знак Знак Знак"/>
    <w:basedOn w:val="a"/>
    <w:rsid w:val="00B737C2"/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rsid w:val="00B737C2"/>
    <w:pPr>
      <w:spacing w:after="160" w:line="240" w:lineRule="exact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737C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47A4-979C-4E25-A4B2-971422DE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47</Pages>
  <Words>8626</Words>
  <Characters>64639</Characters>
  <Application>Microsoft Office Word</Application>
  <DocSecurity>0</DocSecurity>
  <Lines>538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Климюк Т.В.</cp:lastModifiedBy>
  <cp:revision>98</cp:revision>
  <cp:lastPrinted>2017-09-07T06:32:00Z</cp:lastPrinted>
  <dcterms:created xsi:type="dcterms:W3CDTF">2017-08-28T11:18:00Z</dcterms:created>
  <dcterms:modified xsi:type="dcterms:W3CDTF">2017-09-07T08:59:00Z</dcterms:modified>
</cp:coreProperties>
</file>