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B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F3B0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F3B0C">
        <w:t>6 сентября 2017 года № 30</w:t>
      </w:r>
      <w:r w:rsidR="00BF3B0C">
        <w:t>3</w:t>
      </w:r>
      <w:r w:rsidR="00BF3B0C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36F38" w:rsidRDefault="00836F38" w:rsidP="00836F38">
      <w:pPr>
        <w:overflowPunct w:val="0"/>
        <w:autoSpaceDE w:val="0"/>
        <w:autoSpaceDN w:val="0"/>
        <w:adjustRightInd w:val="0"/>
        <w:ind w:right="424"/>
        <w:jc w:val="center"/>
        <w:textAlignment w:val="baseline"/>
        <w:rPr>
          <w:b/>
          <w:bCs/>
          <w:szCs w:val="28"/>
        </w:rPr>
      </w:pPr>
      <w:bookmarkStart w:id="0" w:name="_GoBack"/>
      <w:r w:rsidRPr="00836F38">
        <w:rPr>
          <w:b/>
          <w:bCs/>
          <w:szCs w:val="28"/>
        </w:rPr>
        <w:t xml:space="preserve">Об утверждении Порядка </w:t>
      </w:r>
    </w:p>
    <w:p w:rsidR="00836F38" w:rsidRDefault="00836F38" w:rsidP="00836F38">
      <w:pPr>
        <w:overflowPunct w:val="0"/>
        <w:autoSpaceDE w:val="0"/>
        <w:autoSpaceDN w:val="0"/>
        <w:adjustRightInd w:val="0"/>
        <w:ind w:right="424"/>
        <w:jc w:val="center"/>
        <w:textAlignment w:val="baseline"/>
        <w:rPr>
          <w:b/>
          <w:bCs/>
          <w:szCs w:val="28"/>
        </w:rPr>
      </w:pPr>
      <w:r w:rsidRPr="00836F38">
        <w:rPr>
          <w:b/>
          <w:bCs/>
          <w:szCs w:val="28"/>
        </w:rPr>
        <w:t xml:space="preserve">материального поощрения представляющих Республику Карелия победителей и призеров национальных и международных </w:t>
      </w:r>
    </w:p>
    <w:p w:rsidR="00836F38" w:rsidRDefault="00836F38" w:rsidP="00836F38">
      <w:pPr>
        <w:overflowPunct w:val="0"/>
        <w:autoSpaceDE w:val="0"/>
        <w:autoSpaceDN w:val="0"/>
        <w:adjustRightInd w:val="0"/>
        <w:ind w:right="424"/>
        <w:jc w:val="center"/>
        <w:textAlignment w:val="baseline"/>
        <w:rPr>
          <w:b/>
          <w:bCs/>
          <w:szCs w:val="28"/>
        </w:rPr>
      </w:pPr>
      <w:r w:rsidRPr="00836F38">
        <w:rPr>
          <w:b/>
          <w:bCs/>
          <w:szCs w:val="28"/>
        </w:rPr>
        <w:t xml:space="preserve">чемпионатов по профессиональному мастерству по стандартам </w:t>
      </w:r>
    </w:p>
    <w:p w:rsidR="00836F38" w:rsidRPr="00836F38" w:rsidRDefault="00836F38" w:rsidP="00836F38">
      <w:pPr>
        <w:overflowPunct w:val="0"/>
        <w:autoSpaceDE w:val="0"/>
        <w:autoSpaceDN w:val="0"/>
        <w:adjustRightInd w:val="0"/>
        <w:ind w:right="424"/>
        <w:jc w:val="center"/>
        <w:textAlignment w:val="baseline"/>
        <w:rPr>
          <w:b/>
          <w:bCs/>
          <w:szCs w:val="28"/>
        </w:rPr>
      </w:pPr>
      <w:r w:rsidRPr="00836F38">
        <w:rPr>
          <w:b/>
          <w:bCs/>
          <w:szCs w:val="28"/>
        </w:rPr>
        <w:t>«</w:t>
      </w:r>
      <w:proofErr w:type="spellStart"/>
      <w:r w:rsidRPr="00836F38">
        <w:rPr>
          <w:b/>
          <w:bCs/>
          <w:szCs w:val="28"/>
        </w:rPr>
        <w:t>Ворлдскиллс</w:t>
      </w:r>
      <w:proofErr w:type="spellEnd"/>
      <w:r w:rsidRPr="00836F38">
        <w:rPr>
          <w:b/>
          <w:bCs/>
          <w:szCs w:val="28"/>
        </w:rPr>
        <w:t xml:space="preserve">», а также их наставников </w:t>
      </w:r>
      <w:bookmarkEnd w:id="0"/>
    </w:p>
    <w:p w:rsidR="00836F38" w:rsidRDefault="00836F38" w:rsidP="00836F38">
      <w:pPr>
        <w:overflowPunct w:val="0"/>
        <w:autoSpaceDE w:val="0"/>
        <w:autoSpaceDN w:val="0"/>
        <w:adjustRightInd w:val="0"/>
        <w:ind w:right="424"/>
        <w:jc w:val="center"/>
        <w:textAlignment w:val="baseline"/>
        <w:rPr>
          <w:b/>
          <w:bCs/>
          <w:szCs w:val="28"/>
        </w:rPr>
      </w:pPr>
    </w:p>
    <w:p w:rsidR="00836F38" w:rsidRDefault="00836F38" w:rsidP="00836F38">
      <w:pPr>
        <w:autoSpaceDE w:val="0"/>
        <w:autoSpaceDN w:val="0"/>
        <w:adjustRightInd w:val="0"/>
        <w:ind w:right="424"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В целях поддержки </w:t>
      </w:r>
      <w:r>
        <w:rPr>
          <w:bCs/>
          <w:szCs w:val="28"/>
        </w:rPr>
        <w:t>представляющих Республику Карелия победителей и призеров национальных и международных чемпионатов по профессиональному мастерству по стандартам «</w:t>
      </w:r>
      <w:proofErr w:type="spellStart"/>
      <w:r>
        <w:rPr>
          <w:bCs/>
          <w:szCs w:val="28"/>
        </w:rPr>
        <w:t>Ворлдскиллс</w:t>
      </w:r>
      <w:proofErr w:type="spellEnd"/>
      <w:r>
        <w:rPr>
          <w:bCs/>
          <w:szCs w:val="28"/>
        </w:rPr>
        <w:t>», а также их наставников</w:t>
      </w:r>
      <w:r>
        <w:rPr>
          <w:szCs w:val="28"/>
        </w:rPr>
        <w:t xml:space="preserve"> Правительство Республики Карелия </w:t>
      </w:r>
      <w:proofErr w:type="gramStart"/>
      <w:r w:rsidRPr="00836F3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836F3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36F3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36F3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36F38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36F38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36F3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36F3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36F3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36F3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36F3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36F38">
        <w:rPr>
          <w:b/>
          <w:szCs w:val="28"/>
        </w:rPr>
        <w:t>т</w:t>
      </w:r>
      <w:r>
        <w:rPr>
          <w:szCs w:val="28"/>
        </w:rPr>
        <w:t>:</w:t>
      </w:r>
    </w:p>
    <w:p w:rsidR="00836F38" w:rsidRDefault="00836F38" w:rsidP="00836F38">
      <w:pPr>
        <w:overflowPunct w:val="0"/>
        <w:autoSpaceDE w:val="0"/>
        <w:autoSpaceDN w:val="0"/>
        <w:adjustRightInd w:val="0"/>
        <w:ind w:right="424" w:firstLine="709"/>
        <w:jc w:val="both"/>
        <w:textAlignment w:val="baseline"/>
        <w:rPr>
          <w:rFonts w:eastAsia="Calibri"/>
          <w:szCs w:val="28"/>
          <w:lang w:eastAsia="en-US"/>
        </w:rPr>
      </w:pPr>
      <w:r>
        <w:rPr>
          <w:szCs w:val="28"/>
        </w:rPr>
        <w:t xml:space="preserve">1. Утвердить прилагаемый Порядок материального </w:t>
      </w:r>
      <w:r>
        <w:rPr>
          <w:bCs/>
          <w:szCs w:val="28"/>
        </w:rPr>
        <w:t xml:space="preserve">поощрения представляющих Республику Карелия победителей и </w:t>
      </w:r>
      <w:proofErr w:type="gramStart"/>
      <w:r>
        <w:rPr>
          <w:bCs/>
          <w:szCs w:val="28"/>
        </w:rPr>
        <w:t>призеров</w:t>
      </w:r>
      <w:proofErr w:type="gramEnd"/>
      <w:r>
        <w:rPr>
          <w:bCs/>
          <w:szCs w:val="28"/>
        </w:rPr>
        <w:t xml:space="preserve"> национальных и международных чемпионатов по профессиональному мастерству по стандартам «</w:t>
      </w:r>
      <w:proofErr w:type="spellStart"/>
      <w:r>
        <w:rPr>
          <w:bCs/>
          <w:szCs w:val="28"/>
        </w:rPr>
        <w:t>Ворлдскиллс</w:t>
      </w:r>
      <w:proofErr w:type="spellEnd"/>
      <w:r>
        <w:rPr>
          <w:bCs/>
          <w:szCs w:val="28"/>
        </w:rPr>
        <w:t>», а также их наставников</w:t>
      </w:r>
      <w:r>
        <w:rPr>
          <w:szCs w:val="28"/>
        </w:rPr>
        <w:t>.</w:t>
      </w:r>
    </w:p>
    <w:p w:rsidR="00836F38" w:rsidRDefault="00836F38" w:rsidP="00836F38">
      <w:pPr>
        <w:overflowPunct w:val="0"/>
        <w:autoSpaceDE w:val="0"/>
        <w:autoSpaceDN w:val="0"/>
        <w:adjustRightInd w:val="0"/>
        <w:ind w:right="424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2. Установить размер материального поощрения </w:t>
      </w:r>
      <w:r>
        <w:rPr>
          <w:bCs/>
          <w:szCs w:val="28"/>
        </w:rPr>
        <w:t>представляющих Республику Карелия</w:t>
      </w:r>
      <w:r>
        <w:rPr>
          <w:szCs w:val="28"/>
        </w:rPr>
        <w:t xml:space="preserve"> победителей и </w:t>
      </w:r>
      <w:proofErr w:type="gramStart"/>
      <w:r>
        <w:rPr>
          <w:szCs w:val="28"/>
        </w:rPr>
        <w:t>призеров</w:t>
      </w:r>
      <w:proofErr w:type="gramEnd"/>
      <w:r>
        <w:rPr>
          <w:szCs w:val="28"/>
        </w:rPr>
        <w:t xml:space="preserve"> </w:t>
      </w:r>
      <w:r>
        <w:rPr>
          <w:bCs/>
          <w:szCs w:val="28"/>
        </w:rPr>
        <w:t>национальных и международных чемпионатов по профессиональному мастерству по стандартам «</w:t>
      </w:r>
      <w:proofErr w:type="spellStart"/>
      <w:r>
        <w:rPr>
          <w:bCs/>
          <w:szCs w:val="28"/>
        </w:rPr>
        <w:t>Ворлдскиллс</w:t>
      </w:r>
      <w:proofErr w:type="spellEnd"/>
      <w:r>
        <w:rPr>
          <w:bCs/>
          <w:szCs w:val="28"/>
        </w:rPr>
        <w:t>»</w:t>
      </w:r>
      <w:r w:rsidR="00BD00E3">
        <w:rPr>
          <w:bCs/>
          <w:szCs w:val="28"/>
        </w:rPr>
        <w:t>,</w:t>
      </w:r>
      <w:r>
        <w:rPr>
          <w:bCs/>
          <w:szCs w:val="28"/>
        </w:rPr>
        <w:t xml:space="preserve"> а также их наставников</w:t>
      </w:r>
      <w:r>
        <w:rPr>
          <w:szCs w:val="28"/>
        </w:rPr>
        <w:t>:</w:t>
      </w:r>
    </w:p>
    <w:p w:rsidR="00836F38" w:rsidRDefault="00836F38" w:rsidP="00836F38">
      <w:pPr>
        <w:overflowPunct w:val="0"/>
        <w:autoSpaceDE w:val="0"/>
        <w:autoSpaceDN w:val="0"/>
        <w:adjustRightInd w:val="0"/>
        <w:ind w:right="424" w:firstLine="709"/>
        <w:jc w:val="both"/>
        <w:textAlignment w:val="baseline"/>
        <w:rPr>
          <w:bCs/>
          <w:szCs w:val="28"/>
        </w:rPr>
      </w:pPr>
      <w:r>
        <w:rPr>
          <w:szCs w:val="28"/>
        </w:rPr>
        <w:t xml:space="preserve">призеру (второе или третье место) национального чемпионата </w:t>
      </w:r>
      <w:r>
        <w:rPr>
          <w:bCs/>
          <w:szCs w:val="28"/>
        </w:rPr>
        <w:t>по профессиональному мастерству по стандартам «</w:t>
      </w:r>
      <w:proofErr w:type="spellStart"/>
      <w:r>
        <w:rPr>
          <w:bCs/>
          <w:szCs w:val="28"/>
        </w:rPr>
        <w:t>Ворлдскиллс</w:t>
      </w:r>
      <w:proofErr w:type="spellEnd"/>
      <w:r>
        <w:rPr>
          <w:bCs/>
          <w:szCs w:val="28"/>
        </w:rPr>
        <w:t xml:space="preserve">», а также его наставнику </w:t>
      </w:r>
      <w:r w:rsidR="00BD00E3">
        <w:rPr>
          <w:bCs/>
          <w:szCs w:val="28"/>
        </w:rPr>
        <w:t>–</w:t>
      </w:r>
      <w:r>
        <w:rPr>
          <w:bCs/>
          <w:szCs w:val="28"/>
        </w:rPr>
        <w:t xml:space="preserve"> 5 000 рублей;</w:t>
      </w:r>
    </w:p>
    <w:p w:rsidR="00836F38" w:rsidRDefault="00836F38" w:rsidP="00836F38">
      <w:pPr>
        <w:overflowPunct w:val="0"/>
        <w:autoSpaceDE w:val="0"/>
        <w:autoSpaceDN w:val="0"/>
        <w:adjustRightInd w:val="0"/>
        <w:ind w:right="424" w:firstLine="709"/>
        <w:jc w:val="both"/>
        <w:textAlignment w:val="baseline"/>
        <w:rPr>
          <w:bCs/>
          <w:szCs w:val="28"/>
        </w:rPr>
      </w:pPr>
      <w:r>
        <w:rPr>
          <w:szCs w:val="28"/>
        </w:rPr>
        <w:t xml:space="preserve">победителю (первое место) национального чемпионата </w:t>
      </w:r>
      <w:r>
        <w:rPr>
          <w:bCs/>
          <w:szCs w:val="28"/>
        </w:rPr>
        <w:t>по профессиональному мастерству по стандартам «</w:t>
      </w:r>
      <w:proofErr w:type="spellStart"/>
      <w:r>
        <w:rPr>
          <w:bCs/>
          <w:szCs w:val="28"/>
        </w:rPr>
        <w:t>Ворлдскиллс</w:t>
      </w:r>
      <w:proofErr w:type="spellEnd"/>
      <w:r>
        <w:rPr>
          <w:bCs/>
          <w:szCs w:val="28"/>
        </w:rPr>
        <w:t xml:space="preserve">», а также его наставнику </w:t>
      </w:r>
      <w:r w:rsidR="00BD00E3">
        <w:rPr>
          <w:bCs/>
          <w:szCs w:val="28"/>
        </w:rPr>
        <w:t>–</w:t>
      </w:r>
      <w:r>
        <w:rPr>
          <w:bCs/>
          <w:szCs w:val="28"/>
        </w:rPr>
        <w:t xml:space="preserve"> 10 000 рублей;</w:t>
      </w:r>
    </w:p>
    <w:p w:rsidR="00836F38" w:rsidRDefault="00836F38" w:rsidP="00836F38">
      <w:pPr>
        <w:overflowPunct w:val="0"/>
        <w:autoSpaceDE w:val="0"/>
        <w:autoSpaceDN w:val="0"/>
        <w:adjustRightInd w:val="0"/>
        <w:ind w:right="424" w:firstLine="709"/>
        <w:jc w:val="both"/>
        <w:textAlignment w:val="baseline"/>
        <w:rPr>
          <w:bCs/>
          <w:szCs w:val="28"/>
        </w:rPr>
      </w:pPr>
      <w:r>
        <w:rPr>
          <w:szCs w:val="28"/>
        </w:rPr>
        <w:t xml:space="preserve">призеру (второе или третье место) международного чемпионата </w:t>
      </w:r>
      <w:r>
        <w:rPr>
          <w:bCs/>
          <w:szCs w:val="28"/>
        </w:rPr>
        <w:t>по профессиональному мастерству по стандартам «</w:t>
      </w:r>
      <w:proofErr w:type="spellStart"/>
      <w:r>
        <w:rPr>
          <w:bCs/>
          <w:szCs w:val="28"/>
        </w:rPr>
        <w:t>Ворлдскиллс</w:t>
      </w:r>
      <w:proofErr w:type="spellEnd"/>
      <w:r>
        <w:rPr>
          <w:bCs/>
          <w:szCs w:val="28"/>
        </w:rPr>
        <w:t xml:space="preserve">», а также его наставнику </w:t>
      </w:r>
      <w:r w:rsidR="00BD00E3">
        <w:rPr>
          <w:bCs/>
          <w:szCs w:val="28"/>
        </w:rPr>
        <w:t>–</w:t>
      </w:r>
      <w:r>
        <w:rPr>
          <w:bCs/>
          <w:szCs w:val="28"/>
        </w:rPr>
        <w:t xml:space="preserve"> 20 000 рублей;</w:t>
      </w:r>
    </w:p>
    <w:p w:rsidR="00836F38" w:rsidRDefault="00836F38" w:rsidP="00836F38">
      <w:pPr>
        <w:overflowPunct w:val="0"/>
        <w:autoSpaceDE w:val="0"/>
        <w:autoSpaceDN w:val="0"/>
        <w:adjustRightInd w:val="0"/>
        <w:ind w:right="424" w:firstLine="709"/>
        <w:jc w:val="both"/>
        <w:textAlignment w:val="baseline"/>
        <w:rPr>
          <w:bCs/>
          <w:szCs w:val="28"/>
        </w:rPr>
      </w:pPr>
      <w:r>
        <w:rPr>
          <w:szCs w:val="28"/>
        </w:rPr>
        <w:lastRenderedPageBreak/>
        <w:t xml:space="preserve">победителю (первое место) международного чемпионата </w:t>
      </w:r>
      <w:r>
        <w:rPr>
          <w:bCs/>
          <w:szCs w:val="28"/>
        </w:rPr>
        <w:t>по профессиональному мастерству по стандартам «</w:t>
      </w:r>
      <w:proofErr w:type="spellStart"/>
      <w:r>
        <w:rPr>
          <w:bCs/>
          <w:szCs w:val="28"/>
        </w:rPr>
        <w:t>Ворлдскиллс</w:t>
      </w:r>
      <w:proofErr w:type="spellEnd"/>
      <w:r>
        <w:rPr>
          <w:bCs/>
          <w:szCs w:val="28"/>
        </w:rPr>
        <w:t xml:space="preserve">», а также его наставнику </w:t>
      </w:r>
      <w:r w:rsidR="00BD00E3">
        <w:rPr>
          <w:bCs/>
          <w:szCs w:val="28"/>
        </w:rPr>
        <w:t>–</w:t>
      </w:r>
      <w:r>
        <w:rPr>
          <w:bCs/>
          <w:szCs w:val="28"/>
        </w:rPr>
        <w:t xml:space="preserve"> 50 000 рублей.</w:t>
      </w:r>
    </w:p>
    <w:p w:rsidR="008951E0" w:rsidRDefault="008951E0" w:rsidP="00836F38">
      <w:pPr>
        <w:ind w:right="424"/>
        <w:jc w:val="both"/>
        <w:rPr>
          <w:szCs w:val="28"/>
        </w:rPr>
      </w:pPr>
    </w:p>
    <w:p w:rsidR="004A0780" w:rsidRDefault="004A0780" w:rsidP="00836F38">
      <w:pPr>
        <w:ind w:right="424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836F38" w:rsidRDefault="00836F38" w:rsidP="00836F3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36F38" w:rsidRDefault="00836F38" w:rsidP="00836F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836F38" w:rsidRDefault="00836F38" w:rsidP="00836F38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  <w:sectPr w:rsidR="00836F38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                     </w:t>
      </w:r>
    </w:p>
    <w:p w:rsidR="006D37A3" w:rsidRDefault="00836F38" w:rsidP="006D37A3">
      <w:pPr>
        <w:widowControl w:val="0"/>
        <w:autoSpaceDE w:val="0"/>
        <w:autoSpaceDN w:val="0"/>
        <w:adjustRightInd w:val="0"/>
        <w:ind w:left="720" w:firstLine="4242"/>
        <w:outlineLvl w:val="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 w:rsidR="006D37A3">
        <w:rPr>
          <w:szCs w:val="28"/>
        </w:rPr>
        <w:t xml:space="preserve"> </w:t>
      </w:r>
      <w:r>
        <w:rPr>
          <w:szCs w:val="28"/>
        </w:rPr>
        <w:t xml:space="preserve">постановлением </w:t>
      </w:r>
    </w:p>
    <w:p w:rsidR="00836F38" w:rsidRDefault="00836F38" w:rsidP="006D37A3">
      <w:pPr>
        <w:widowControl w:val="0"/>
        <w:autoSpaceDE w:val="0"/>
        <w:autoSpaceDN w:val="0"/>
        <w:adjustRightInd w:val="0"/>
        <w:ind w:left="720" w:firstLine="424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36F38" w:rsidRDefault="00836F38" w:rsidP="006D37A3">
      <w:pPr>
        <w:tabs>
          <w:tab w:val="left" w:pos="567"/>
        </w:tabs>
        <w:overflowPunct w:val="0"/>
        <w:autoSpaceDE w:val="0"/>
        <w:autoSpaceDN w:val="0"/>
        <w:adjustRightInd w:val="0"/>
        <w:ind w:left="4956" w:firstLine="6"/>
        <w:textAlignment w:val="baseline"/>
        <w:rPr>
          <w:szCs w:val="28"/>
        </w:rPr>
      </w:pPr>
      <w:r>
        <w:rPr>
          <w:szCs w:val="28"/>
        </w:rPr>
        <w:t xml:space="preserve">от </w:t>
      </w:r>
      <w:r w:rsidR="00BF3B0C">
        <w:t>6 сентября 2017 года № 30</w:t>
      </w:r>
      <w:r w:rsidR="00BF3B0C">
        <w:t>3</w:t>
      </w:r>
      <w:r w:rsidR="00BF3B0C">
        <w:t>-П</w:t>
      </w:r>
    </w:p>
    <w:p w:rsidR="006D37A3" w:rsidRDefault="006D37A3" w:rsidP="006D37A3">
      <w:pPr>
        <w:tabs>
          <w:tab w:val="left" w:pos="567"/>
        </w:tabs>
        <w:overflowPunct w:val="0"/>
        <w:autoSpaceDE w:val="0"/>
        <w:autoSpaceDN w:val="0"/>
        <w:adjustRightInd w:val="0"/>
        <w:ind w:left="4956"/>
        <w:textAlignment w:val="baseline"/>
        <w:rPr>
          <w:b/>
          <w:bCs/>
          <w:szCs w:val="28"/>
        </w:rPr>
      </w:pPr>
    </w:p>
    <w:p w:rsidR="00836F38" w:rsidRDefault="00836F38" w:rsidP="00836F3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6F38" w:rsidRDefault="00836F38" w:rsidP="006D37A3">
      <w:pPr>
        <w:widowControl w:val="0"/>
        <w:autoSpaceDE w:val="0"/>
        <w:autoSpaceDN w:val="0"/>
        <w:adjustRightInd w:val="0"/>
        <w:ind w:right="424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836F38" w:rsidRDefault="00836F38" w:rsidP="006D37A3">
      <w:pPr>
        <w:widowControl w:val="0"/>
        <w:tabs>
          <w:tab w:val="left" w:pos="1276"/>
        </w:tabs>
        <w:autoSpaceDE w:val="0"/>
        <w:autoSpaceDN w:val="0"/>
        <w:adjustRightInd w:val="0"/>
        <w:ind w:right="424" w:firstLine="567"/>
        <w:jc w:val="center"/>
        <w:rPr>
          <w:bCs/>
          <w:szCs w:val="28"/>
        </w:rPr>
      </w:pPr>
      <w:r>
        <w:rPr>
          <w:rFonts w:cs="Arial"/>
          <w:bCs/>
          <w:szCs w:val="28"/>
        </w:rPr>
        <w:t xml:space="preserve">материального поощрения представляющих Республику Карелия победителей и </w:t>
      </w:r>
      <w:proofErr w:type="gramStart"/>
      <w:r>
        <w:rPr>
          <w:rFonts w:cs="Arial"/>
          <w:bCs/>
          <w:szCs w:val="28"/>
        </w:rPr>
        <w:t>призеров</w:t>
      </w:r>
      <w:proofErr w:type="gramEnd"/>
      <w:r>
        <w:rPr>
          <w:rFonts w:cs="Arial"/>
          <w:bCs/>
          <w:szCs w:val="28"/>
        </w:rPr>
        <w:t xml:space="preserve"> национальных и международных чемпионатов по профессиональному мастерству по стандартам «</w:t>
      </w:r>
      <w:proofErr w:type="spellStart"/>
      <w:r>
        <w:rPr>
          <w:rFonts w:cs="Arial"/>
          <w:bCs/>
          <w:szCs w:val="28"/>
        </w:rPr>
        <w:t>Ворлдскиллс</w:t>
      </w:r>
      <w:proofErr w:type="spellEnd"/>
      <w:r>
        <w:rPr>
          <w:rFonts w:cs="Arial"/>
          <w:bCs/>
          <w:szCs w:val="28"/>
        </w:rPr>
        <w:t>», а также их наставников</w:t>
      </w:r>
    </w:p>
    <w:p w:rsidR="00836F38" w:rsidRDefault="00836F38" w:rsidP="006D37A3">
      <w:pPr>
        <w:widowControl w:val="0"/>
        <w:tabs>
          <w:tab w:val="left" w:pos="1276"/>
        </w:tabs>
        <w:autoSpaceDE w:val="0"/>
        <w:autoSpaceDN w:val="0"/>
        <w:adjustRightInd w:val="0"/>
        <w:ind w:right="424" w:firstLine="567"/>
        <w:jc w:val="center"/>
        <w:rPr>
          <w:bCs/>
          <w:szCs w:val="28"/>
        </w:rPr>
      </w:pPr>
    </w:p>
    <w:p w:rsidR="00836F38" w:rsidRDefault="00836F38" w:rsidP="006D37A3">
      <w:pPr>
        <w:widowControl w:val="0"/>
        <w:tabs>
          <w:tab w:val="left" w:pos="1276"/>
        </w:tabs>
        <w:autoSpaceDE w:val="0"/>
        <w:autoSpaceDN w:val="0"/>
        <w:adjustRightInd w:val="0"/>
        <w:ind w:right="424" w:firstLine="709"/>
        <w:jc w:val="both"/>
        <w:rPr>
          <w:bCs/>
          <w:szCs w:val="28"/>
        </w:rPr>
      </w:pPr>
      <w:r>
        <w:rPr>
          <w:szCs w:val="28"/>
        </w:rPr>
        <w:t xml:space="preserve">1. Настоящий Порядок определяет условия и правила материального </w:t>
      </w:r>
      <w:proofErr w:type="gramStart"/>
      <w:r>
        <w:rPr>
          <w:bCs/>
          <w:szCs w:val="28"/>
        </w:rPr>
        <w:t>поощрения</w:t>
      </w:r>
      <w:proofErr w:type="gramEnd"/>
      <w:r>
        <w:rPr>
          <w:bCs/>
          <w:szCs w:val="28"/>
        </w:rPr>
        <w:t xml:space="preserve"> представляющи</w:t>
      </w:r>
      <w:r w:rsidR="00BD00E3">
        <w:rPr>
          <w:bCs/>
          <w:szCs w:val="28"/>
        </w:rPr>
        <w:t>х</w:t>
      </w:r>
      <w:r>
        <w:rPr>
          <w:bCs/>
          <w:szCs w:val="28"/>
        </w:rPr>
        <w:t xml:space="preserve"> Республику Карелия победител</w:t>
      </w:r>
      <w:r w:rsidR="00BD00E3">
        <w:rPr>
          <w:bCs/>
          <w:szCs w:val="28"/>
        </w:rPr>
        <w:t>ей</w:t>
      </w:r>
      <w:r>
        <w:rPr>
          <w:bCs/>
          <w:szCs w:val="28"/>
        </w:rPr>
        <w:t xml:space="preserve"> и призер</w:t>
      </w:r>
      <w:r w:rsidR="00BD00E3">
        <w:rPr>
          <w:bCs/>
          <w:szCs w:val="28"/>
        </w:rPr>
        <w:t>ов</w:t>
      </w:r>
      <w:r>
        <w:rPr>
          <w:bCs/>
          <w:szCs w:val="28"/>
        </w:rPr>
        <w:t xml:space="preserve"> национальных и международных чемпионатов по профессиональному мастерству по стандартам «</w:t>
      </w:r>
      <w:proofErr w:type="spellStart"/>
      <w:r>
        <w:rPr>
          <w:bCs/>
          <w:szCs w:val="28"/>
        </w:rPr>
        <w:t>Ворлдскиллс</w:t>
      </w:r>
      <w:proofErr w:type="spellEnd"/>
      <w:r>
        <w:rPr>
          <w:bCs/>
          <w:szCs w:val="28"/>
        </w:rPr>
        <w:t>», а также их наставников.</w:t>
      </w:r>
    </w:p>
    <w:p w:rsidR="00836F38" w:rsidRDefault="00836F38" w:rsidP="006D37A3">
      <w:pPr>
        <w:widowControl w:val="0"/>
        <w:tabs>
          <w:tab w:val="left" w:pos="1276"/>
        </w:tabs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bCs/>
          <w:szCs w:val="28"/>
        </w:rPr>
        <w:t>2. Материальное поощрение выплачивается представляющим Республику Карелия победителям и призерам национальных и международных чемпионатов по профессиональному мастерству по стандартам «</w:t>
      </w:r>
      <w:proofErr w:type="spellStart"/>
      <w:r>
        <w:rPr>
          <w:bCs/>
          <w:szCs w:val="28"/>
        </w:rPr>
        <w:t>Ворлдскиллс</w:t>
      </w:r>
      <w:proofErr w:type="spellEnd"/>
      <w:r>
        <w:rPr>
          <w:bCs/>
          <w:szCs w:val="28"/>
        </w:rPr>
        <w:t>», а также их наставникам (далее – соответственно победители, призеры, наставники).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>3</w:t>
      </w:r>
      <w:r>
        <w:rPr>
          <w:bCs/>
          <w:color w:val="000000"/>
          <w:szCs w:val="28"/>
        </w:rPr>
        <w:t>. К национальным чемпионатам по профессиональному мастерству по стандартам «</w:t>
      </w:r>
      <w:proofErr w:type="spellStart"/>
      <w:r>
        <w:rPr>
          <w:bCs/>
          <w:color w:val="000000"/>
          <w:szCs w:val="28"/>
        </w:rPr>
        <w:t>Ворлдскиллс</w:t>
      </w:r>
      <w:proofErr w:type="spellEnd"/>
      <w:r>
        <w:rPr>
          <w:bCs/>
          <w:color w:val="000000"/>
          <w:szCs w:val="28"/>
        </w:rPr>
        <w:t>» относится национальный чемпионат «Молодые профессионалы» (</w:t>
      </w:r>
      <w:proofErr w:type="spellStart"/>
      <w:r>
        <w:rPr>
          <w:bCs/>
          <w:color w:val="000000"/>
          <w:szCs w:val="28"/>
          <w:lang w:val="en-US"/>
        </w:rPr>
        <w:t>WorldSkills</w:t>
      </w:r>
      <w:proofErr w:type="spellEnd"/>
      <w:r w:rsidRPr="00836F3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lang w:val="en-US"/>
        </w:rPr>
        <w:t>Russia</w:t>
      </w:r>
      <w:r>
        <w:rPr>
          <w:bCs/>
          <w:color w:val="000000"/>
          <w:szCs w:val="28"/>
        </w:rPr>
        <w:t>) (далее – национальный чемпионат), к международным чемпионатам по профессиональному мастерству по стандартам «</w:t>
      </w:r>
      <w:proofErr w:type="spellStart"/>
      <w:r>
        <w:rPr>
          <w:bCs/>
          <w:color w:val="000000"/>
          <w:szCs w:val="28"/>
        </w:rPr>
        <w:t>Ворлдскиллс</w:t>
      </w:r>
      <w:proofErr w:type="spellEnd"/>
      <w:r>
        <w:rPr>
          <w:bCs/>
          <w:color w:val="000000"/>
          <w:szCs w:val="28"/>
        </w:rPr>
        <w:t xml:space="preserve">» относятся </w:t>
      </w:r>
      <w:proofErr w:type="spellStart"/>
      <w:r>
        <w:rPr>
          <w:bCs/>
          <w:color w:val="000000"/>
          <w:szCs w:val="28"/>
          <w:lang w:val="en-US"/>
        </w:rPr>
        <w:t>EuroSkills</w:t>
      </w:r>
      <w:proofErr w:type="spellEnd"/>
      <w:r>
        <w:rPr>
          <w:bCs/>
          <w:color w:val="000000"/>
          <w:szCs w:val="28"/>
        </w:rPr>
        <w:t xml:space="preserve">, мировой чемпионат </w:t>
      </w:r>
      <w:proofErr w:type="spellStart"/>
      <w:r>
        <w:rPr>
          <w:bCs/>
          <w:color w:val="000000"/>
          <w:szCs w:val="28"/>
          <w:lang w:val="en-US"/>
        </w:rPr>
        <w:t>WorldSkills</w:t>
      </w:r>
      <w:proofErr w:type="spellEnd"/>
      <w:r w:rsidRPr="00836F3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lang w:val="en-US"/>
        </w:rPr>
        <w:t>International</w:t>
      </w:r>
      <w:r w:rsidRPr="00836F3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(далее – международный чемпионат). 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BD00E3">
        <w:rPr>
          <w:color w:val="000000"/>
          <w:szCs w:val="28"/>
        </w:rPr>
        <w:t>М</w:t>
      </w:r>
      <w:r>
        <w:rPr>
          <w:color w:val="000000"/>
          <w:szCs w:val="28"/>
        </w:rPr>
        <w:t>атериально</w:t>
      </w:r>
      <w:r w:rsidR="00BD00E3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поощрени</w:t>
      </w:r>
      <w:r w:rsidR="00BD00E3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</w:t>
      </w:r>
      <w:r w:rsidR="00BD00E3">
        <w:rPr>
          <w:color w:val="000000"/>
          <w:szCs w:val="28"/>
        </w:rPr>
        <w:t>выплачивается при соблюдении одного из следующих условий</w:t>
      </w:r>
      <w:r>
        <w:rPr>
          <w:color w:val="000000"/>
          <w:szCs w:val="28"/>
        </w:rPr>
        <w:t>: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признание призером (второе</w:t>
      </w:r>
      <w:r>
        <w:rPr>
          <w:szCs w:val="28"/>
        </w:rPr>
        <w:t xml:space="preserve"> </w:t>
      </w:r>
      <w:r>
        <w:rPr>
          <w:color w:val="000000"/>
          <w:szCs w:val="28"/>
        </w:rPr>
        <w:t>или третье место) национального чемпионата</w:t>
      </w:r>
      <w:r>
        <w:rPr>
          <w:bCs/>
          <w:color w:val="000000"/>
          <w:szCs w:val="28"/>
        </w:rPr>
        <w:t>;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признание победителем (первое место) национального чемпионата</w:t>
      </w:r>
      <w:r>
        <w:rPr>
          <w:bCs/>
          <w:color w:val="000000"/>
          <w:szCs w:val="28"/>
        </w:rPr>
        <w:t>;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признание призером (второе</w:t>
      </w:r>
      <w:r>
        <w:rPr>
          <w:szCs w:val="28"/>
        </w:rPr>
        <w:t xml:space="preserve"> </w:t>
      </w:r>
      <w:r>
        <w:rPr>
          <w:color w:val="000000"/>
          <w:szCs w:val="28"/>
        </w:rPr>
        <w:t>или третье место) международного чемпионата</w:t>
      </w:r>
      <w:r>
        <w:rPr>
          <w:bCs/>
          <w:color w:val="000000"/>
          <w:szCs w:val="28"/>
        </w:rPr>
        <w:t>;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признание победителем (первое место) международного чемпионата</w:t>
      </w:r>
      <w:r>
        <w:rPr>
          <w:bCs/>
          <w:color w:val="000000"/>
          <w:szCs w:val="28"/>
        </w:rPr>
        <w:t>.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bCs/>
          <w:color w:val="000000"/>
          <w:szCs w:val="28"/>
        </w:rPr>
      </w:pPr>
      <w:r>
        <w:rPr>
          <w:szCs w:val="28"/>
        </w:rPr>
        <w:t>5. Размер материального поощрения наставник</w:t>
      </w:r>
      <w:r w:rsidR="00BD00E3">
        <w:rPr>
          <w:szCs w:val="28"/>
        </w:rPr>
        <w:t>а</w:t>
      </w:r>
      <w:r>
        <w:rPr>
          <w:szCs w:val="28"/>
        </w:rPr>
        <w:t xml:space="preserve"> составляет </w:t>
      </w:r>
      <w:r>
        <w:rPr>
          <w:spacing w:val="2"/>
          <w:szCs w:val="28"/>
          <w:shd w:val="clear" w:color="auto" w:fill="FFFFFF"/>
        </w:rPr>
        <w:t xml:space="preserve">100% от размера материального </w:t>
      </w:r>
      <w:r w:rsidR="00BD00E3">
        <w:rPr>
          <w:spacing w:val="2"/>
          <w:szCs w:val="28"/>
          <w:shd w:val="clear" w:color="auto" w:fill="FFFFFF"/>
        </w:rPr>
        <w:t>поощрения</w:t>
      </w:r>
      <w:r>
        <w:rPr>
          <w:spacing w:val="2"/>
          <w:szCs w:val="28"/>
          <w:shd w:val="clear" w:color="auto" w:fill="FFFFFF"/>
        </w:rPr>
        <w:t xml:space="preserve"> победител</w:t>
      </w:r>
      <w:r>
        <w:rPr>
          <w:color w:val="000000"/>
          <w:spacing w:val="2"/>
          <w:szCs w:val="28"/>
          <w:shd w:val="clear" w:color="auto" w:fill="FFFFFF"/>
        </w:rPr>
        <w:t>я</w:t>
      </w:r>
      <w:r>
        <w:rPr>
          <w:spacing w:val="2"/>
          <w:szCs w:val="28"/>
          <w:shd w:val="clear" w:color="auto" w:fill="FFFFFF"/>
        </w:rPr>
        <w:t xml:space="preserve"> или призера</w:t>
      </w:r>
      <w:r>
        <w:rPr>
          <w:bCs/>
          <w:color w:val="000000"/>
          <w:szCs w:val="28"/>
        </w:rPr>
        <w:t xml:space="preserve">. 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bCs/>
          <w:szCs w:val="28"/>
        </w:rPr>
        <w:t xml:space="preserve">6. </w:t>
      </w:r>
      <w:r>
        <w:rPr>
          <w:szCs w:val="28"/>
        </w:rPr>
        <w:t xml:space="preserve">Для получения материального поощрения </w:t>
      </w:r>
      <w:r>
        <w:rPr>
          <w:spacing w:val="2"/>
          <w:szCs w:val="28"/>
          <w:shd w:val="clear" w:color="auto" w:fill="FFFFFF"/>
        </w:rPr>
        <w:t xml:space="preserve">победитель или призер </w:t>
      </w:r>
      <w:r>
        <w:rPr>
          <w:bCs/>
          <w:szCs w:val="28"/>
        </w:rPr>
        <w:t>представляет в Министерство образования Республики Карелия (далее – Министерство) в течение 30 дней после завершения национального или международного чемпионата:</w:t>
      </w:r>
    </w:p>
    <w:p w:rsidR="00836F38" w:rsidRDefault="00836F38" w:rsidP="006D37A3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 xml:space="preserve">а) личное </w:t>
      </w:r>
      <w:r w:rsidRPr="00836F38">
        <w:rPr>
          <w:szCs w:val="28"/>
        </w:rPr>
        <w:t>заявление</w:t>
      </w:r>
      <w:r>
        <w:rPr>
          <w:szCs w:val="28"/>
        </w:rPr>
        <w:t xml:space="preserve"> о выплате материального поощрения;</w:t>
      </w:r>
    </w:p>
    <w:p w:rsidR="00836F38" w:rsidRDefault="00836F38" w:rsidP="006D37A3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 xml:space="preserve">б) документ, удостоверяющий, что заявитель является </w:t>
      </w:r>
      <w:r>
        <w:rPr>
          <w:spacing w:val="2"/>
          <w:szCs w:val="28"/>
          <w:shd w:val="clear" w:color="auto" w:fill="FFFFFF"/>
        </w:rPr>
        <w:t xml:space="preserve">победителем или призером </w:t>
      </w:r>
      <w:r>
        <w:rPr>
          <w:bCs/>
          <w:szCs w:val="28"/>
        </w:rPr>
        <w:t>национального или международного чемпионата</w:t>
      </w:r>
      <w:r>
        <w:rPr>
          <w:szCs w:val="28"/>
        </w:rPr>
        <w:t>;</w:t>
      </w:r>
    </w:p>
    <w:p w:rsidR="00836F38" w:rsidRDefault="00836F38" w:rsidP="006D37A3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в) копию паспорта;</w:t>
      </w:r>
    </w:p>
    <w:p w:rsidR="00836F38" w:rsidRDefault="00836F38" w:rsidP="006D37A3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lastRenderedPageBreak/>
        <w:t>г) реквизиты счета в кредитной организации для перечисления денежных средств.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bCs/>
          <w:szCs w:val="28"/>
        </w:rPr>
        <w:t xml:space="preserve">7. </w:t>
      </w:r>
      <w:r>
        <w:rPr>
          <w:szCs w:val="28"/>
        </w:rPr>
        <w:t xml:space="preserve">Для получения материального поощрения наставник </w:t>
      </w:r>
      <w:r>
        <w:rPr>
          <w:bCs/>
          <w:szCs w:val="28"/>
        </w:rPr>
        <w:t>представляет в Министерство в течение 30 дней после завершения национального или международного чемпионата:</w:t>
      </w:r>
    </w:p>
    <w:p w:rsidR="00836F38" w:rsidRDefault="00836F38" w:rsidP="006D37A3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 xml:space="preserve">а) личное </w:t>
      </w:r>
      <w:r w:rsidRPr="00836F38">
        <w:rPr>
          <w:szCs w:val="28"/>
        </w:rPr>
        <w:t>заявление</w:t>
      </w:r>
      <w:r>
        <w:rPr>
          <w:szCs w:val="28"/>
        </w:rPr>
        <w:t xml:space="preserve"> о выплате материального поощрения;</w:t>
      </w:r>
    </w:p>
    <w:p w:rsidR="00836F38" w:rsidRDefault="00836F38" w:rsidP="006D37A3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б) документ, удостоверяющий, что заявитель является наставником;</w:t>
      </w:r>
    </w:p>
    <w:p w:rsidR="00836F38" w:rsidRDefault="00836F38" w:rsidP="006D37A3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в) копию паспорта;</w:t>
      </w:r>
      <w:r>
        <w:rPr>
          <w:spacing w:val="2"/>
          <w:szCs w:val="28"/>
          <w:shd w:val="clear" w:color="auto" w:fill="FFFFFF"/>
        </w:rPr>
        <w:t xml:space="preserve"> </w:t>
      </w:r>
    </w:p>
    <w:p w:rsidR="00836F38" w:rsidRDefault="00836F38" w:rsidP="006D37A3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г) реквизиты счета в кредитной организации для перечисления денежных средств.</w:t>
      </w:r>
    </w:p>
    <w:p w:rsidR="00836F38" w:rsidRDefault="00836F38" w:rsidP="006D37A3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color w:val="000000"/>
          <w:szCs w:val="28"/>
        </w:rPr>
        <w:t xml:space="preserve">8. </w:t>
      </w:r>
      <w:r>
        <w:rPr>
          <w:bCs/>
          <w:color w:val="000000"/>
          <w:szCs w:val="28"/>
        </w:rPr>
        <w:t xml:space="preserve">Министерство </w:t>
      </w:r>
      <w:r>
        <w:rPr>
          <w:color w:val="000000"/>
          <w:szCs w:val="28"/>
        </w:rPr>
        <w:t>рассматривает документы</w:t>
      </w:r>
      <w:r>
        <w:rPr>
          <w:szCs w:val="28"/>
        </w:rPr>
        <w:t xml:space="preserve">, указанные в пунктах 6, 7 настоящего Порядка, в течение 20 дней со дня получения и принимает решение о </w:t>
      </w:r>
      <w:r w:rsidR="00BD00E3">
        <w:rPr>
          <w:szCs w:val="28"/>
        </w:rPr>
        <w:t>материальном поощрении</w:t>
      </w:r>
      <w:r>
        <w:rPr>
          <w:szCs w:val="28"/>
        </w:rPr>
        <w:t xml:space="preserve"> или об отказе в материально</w:t>
      </w:r>
      <w:r w:rsidR="00BD00E3">
        <w:rPr>
          <w:szCs w:val="28"/>
        </w:rPr>
        <w:t>м</w:t>
      </w:r>
      <w:r>
        <w:rPr>
          <w:szCs w:val="28"/>
        </w:rPr>
        <w:t xml:space="preserve"> поощрени</w:t>
      </w:r>
      <w:r w:rsidR="00BD00E3">
        <w:rPr>
          <w:szCs w:val="28"/>
        </w:rPr>
        <w:t>и</w:t>
      </w:r>
      <w:r>
        <w:rPr>
          <w:szCs w:val="28"/>
        </w:rPr>
        <w:t>.</w:t>
      </w:r>
    </w:p>
    <w:p w:rsidR="00836F38" w:rsidRDefault="00836F38" w:rsidP="006D37A3">
      <w:pPr>
        <w:autoSpaceDE w:val="0"/>
        <w:autoSpaceDN w:val="0"/>
        <w:adjustRightInd w:val="0"/>
        <w:ind w:right="424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9. Основанием для отказа в материально</w:t>
      </w:r>
      <w:r w:rsidR="00BD00E3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поощрени</w:t>
      </w:r>
      <w:r w:rsidR="00BD00E3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является: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представление неполного пакета документов, указанных в пунктах 6, 7 настоящего Порядка;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представление документов, содержащих неполные и (или) недостоверные сведения.  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 О принятом решении заявитель уведомляется в течение 10 рабочих дней со дня принятия решения.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 В случае принятия положительного решения о материально</w:t>
      </w:r>
      <w:r w:rsidR="00BD00E3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 поощрени</w:t>
      </w:r>
      <w:r w:rsidR="00BD00E3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>
        <w:rPr>
          <w:bCs/>
          <w:szCs w:val="28"/>
        </w:rPr>
        <w:t xml:space="preserve">Министерство </w:t>
      </w:r>
      <w:r>
        <w:rPr>
          <w:szCs w:val="28"/>
        </w:rPr>
        <w:t xml:space="preserve">перечисляет </w:t>
      </w:r>
      <w:r w:rsidR="00BD00E3">
        <w:rPr>
          <w:szCs w:val="28"/>
        </w:rPr>
        <w:t>денежные</w:t>
      </w:r>
      <w:r>
        <w:rPr>
          <w:szCs w:val="28"/>
        </w:rPr>
        <w:t xml:space="preserve"> средства на личны</w:t>
      </w:r>
      <w:r w:rsidR="00BD00E3">
        <w:rPr>
          <w:szCs w:val="28"/>
        </w:rPr>
        <w:t>й</w:t>
      </w:r>
      <w:r>
        <w:rPr>
          <w:szCs w:val="28"/>
        </w:rPr>
        <w:t xml:space="preserve"> банковски</w:t>
      </w:r>
      <w:r w:rsidR="00BD00E3">
        <w:rPr>
          <w:szCs w:val="28"/>
        </w:rPr>
        <w:t>й</w:t>
      </w:r>
      <w:r>
        <w:rPr>
          <w:szCs w:val="28"/>
        </w:rPr>
        <w:t xml:space="preserve"> расчетны</w:t>
      </w:r>
      <w:r w:rsidR="00BD00E3">
        <w:rPr>
          <w:szCs w:val="28"/>
        </w:rPr>
        <w:t>й</w:t>
      </w:r>
      <w:r>
        <w:rPr>
          <w:szCs w:val="28"/>
        </w:rPr>
        <w:t xml:space="preserve"> счет заявителя в 30-дневный срок с момента принятия </w:t>
      </w:r>
      <w:r w:rsidR="0005106E">
        <w:rPr>
          <w:szCs w:val="28"/>
        </w:rPr>
        <w:t>решения</w:t>
      </w:r>
      <w:r>
        <w:rPr>
          <w:szCs w:val="28"/>
        </w:rPr>
        <w:t xml:space="preserve"> Министерства о материально</w:t>
      </w:r>
      <w:r w:rsidR="00BD00E3">
        <w:rPr>
          <w:szCs w:val="28"/>
        </w:rPr>
        <w:t>м</w:t>
      </w:r>
      <w:r>
        <w:rPr>
          <w:szCs w:val="28"/>
        </w:rPr>
        <w:t xml:space="preserve"> поощрени</w:t>
      </w:r>
      <w:r w:rsidR="00BD00E3">
        <w:rPr>
          <w:szCs w:val="28"/>
        </w:rPr>
        <w:t>и</w:t>
      </w:r>
      <w:r>
        <w:rPr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color w:val="000000"/>
          <w:szCs w:val="28"/>
        </w:rPr>
        <w:t xml:space="preserve">12. </w:t>
      </w:r>
      <w:r>
        <w:rPr>
          <w:szCs w:val="28"/>
        </w:rPr>
        <w:t xml:space="preserve">Выплата материального поощрения производится в пределах ассигнований, предусмотренных </w:t>
      </w:r>
      <w:r>
        <w:rPr>
          <w:bCs/>
          <w:szCs w:val="28"/>
        </w:rPr>
        <w:t>главному распорядителю бюджетных средств – Министерству.</w:t>
      </w: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</w:p>
    <w:p w:rsidR="00836F38" w:rsidRDefault="00836F38" w:rsidP="006D37A3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36F38" w:rsidRDefault="00836F38" w:rsidP="006D37A3">
      <w:pPr>
        <w:pStyle w:val="ac"/>
        <w:ind w:left="0" w:right="424"/>
        <w:jc w:val="both"/>
        <w:rPr>
          <w:szCs w:val="28"/>
        </w:rPr>
      </w:pPr>
    </w:p>
    <w:p w:rsidR="000954F8" w:rsidRDefault="000954F8" w:rsidP="006D37A3">
      <w:pPr>
        <w:pStyle w:val="ConsPlusNormal"/>
        <w:ind w:left="284" w:right="424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6D37A3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0C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106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37A3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36F38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17E2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00E3"/>
    <w:rsid w:val="00BD2EB2"/>
    <w:rsid w:val="00BF3B0C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048C-3025-4CB0-8579-5D3FA1FD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625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2017-08-25T09:30:00Z</cp:lastPrinted>
  <dcterms:created xsi:type="dcterms:W3CDTF">2017-08-24T08:11:00Z</dcterms:created>
  <dcterms:modified xsi:type="dcterms:W3CDTF">2017-09-08T13:07:00Z</dcterms:modified>
</cp:coreProperties>
</file>