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4D9F9D5" wp14:editId="7952318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</w:t>
      </w:r>
      <w:bookmarkStart w:id="0" w:name="_GoBack"/>
      <w:bookmarkEnd w:id="0"/>
      <w:r>
        <w:rPr>
          <w:spacing w:val="60"/>
        </w:rPr>
        <w:t>АНОВЛЕНИЕ</w:t>
      </w:r>
    </w:p>
    <w:p w:rsidR="00307849" w:rsidRDefault="00307849" w:rsidP="00744F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4F54">
        <w:t>2 октября 2017 года № 338-П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D5081" w:rsidRDefault="000D5081" w:rsidP="000D5081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 w:rsidR="008F058F">
        <w:rPr>
          <w:b/>
        </w:rPr>
        <w:br/>
      </w:r>
      <w:r>
        <w:rPr>
          <w:b/>
        </w:rPr>
        <w:t>Республики Карелия от 16 апреля 2013 года № 130-П</w:t>
      </w:r>
    </w:p>
    <w:p w:rsidR="000D5081" w:rsidRDefault="000D5081" w:rsidP="000D5081"/>
    <w:p w:rsidR="000D5081" w:rsidRDefault="000D5081" w:rsidP="000D5081">
      <w:pPr>
        <w:ind w:firstLine="720"/>
        <w:jc w:val="both"/>
      </w:pPr>
      <w:r>
        <w:t xml:space="preserve">Правительство Республики Карелия </w:t>
      </w:r>
      <w:proofErr w:type="gramStart"/>
      <w:r w:rsidRPr="008F058F">
        <w:rPr>
          <w:b/>
        </w:rPr>
        <w:t>п</w:t>
      </w:r>
      <w:proofErr w:type="gramEnd"/>
      <w:r w:rsidR="008F058F">
        <w:rPr>
          <w:b/>
        </w:rPr>
        <w:t xml:space="preserve"> </w:t>
      </w:r>
      <w:r w:rsidRPr="008F058F">
        <w:rPr>
          <w:b/>
        </w:rPr>
        <w:t>о</w:t>
      </w:r>
      <w:r w:rsidR="008F058F">
        <w:rPr>
          <w:b/>
        </w:rPr>
        <w:t xml:space="preserve"> </w:t>
      </w:r>
      <w:r w:rsidRPr="008F058F">
        <w:rPr>
          <w:b/>
        </w:rPr>
        <w:t>с</w:t>
      </w:r>
      <w:r w:rsidR="008F058F">
        <w:rPr>
          <w:b/>
        </w:rPr>
        <w:t xml:space="preserve"> </w:t>
      </w:r>
      <w:r w:rsidRPr="008F058F">
        <w:rPr>
          <w:b/>
        </w:rPr>
        <w:t>т</w:t>
      </w:r>
      <w:r w:rsidR="008F058F">
        <w:rPr>
          <w:b/>
        </w:rPr>
        <w:t xml:space="preserve"> </w:t>
      </w:r>
      <w:r w:rsidRPr="008F058F">
        <w:rPr>
          <w:b/>
        </w:rPr>
        <w:t>а</w:t>
      </w:r>
      <w:r w:rsidR="008F058F">
        <w:rPr>
          <w:b/>
        </w:rPr>
        <w:t xml:space="preserve"> </w:t>
      </w:r>
      <w:r w:rsidRPr="008F058F">
        <w:rPr>
          <w:b/>
        </w:rPr>
        <w:t>н</w:t>
      </w:r>
      <w:r w:rsidR="008F058F">
        <w:rPr>
          <w:b/>
        </w:rPr>
        <w:t xml:space="preserve"> </w:t>
      </w:r>
      <w:r w:rsidRPr="008F058F">
        <w:rPr>
          <w:b/>
        </w:rPr>
        <w:t>о</w:t>
      </w:r>
      <w:r w:rsidR="008F058F">
        <w:rPr>
          <w:b/>
        </w:rPr>
        <w:t xml:space="preserve"> </w:t>
      </w:r>
      <w:r w:rsidRPr="008F058F">
        <w:rPr>
          <w:b/>
        </w:rPr>
        <w:t>в</w:t>
      </w:r>
      <w:r w:rsidR="008F058F">
        <w:rPr>
          <w:b/>
        </w:rPr>
        <w:t xml:space="preserve"> </w:t>
      </w:r>
      <w:r w:rsidRPr="008F058F">
        <w:rPr>
          <w:b/>
        </w:rPr>
        <w:t>л</w:t>
      </w:r>
      <w:r w:rsidR="008F058F">
        <w:rPr>
          <w:b/>
        </w:rPr>
        <w:t xml:space="preserve"> </w:t>
      </w:r>
      <w:r w:rsidRPr="008F058F">
        <w:rPr>
          <w:b/>
        </w:rPr>
        <w:t>я</w:t>
      </w:r>
      <w:r w:rsidR="008F058F">
        <w:rPr>
          <w:b/>
        </w:rPr>
        <w:t xml:space="preserve"> </w:t>
      </w:r>
      <w:r w:rsidRPr="008F058F">
        <w:rPr>
          <w:b/>
        </w:rPr>
        <w:t>е</w:t>
      </w:r>
      <w:r w:rsidR="008F058F">
        <w:rPr>
          <w:b/>
        </w:rPr>
        <w:t xml:space="preserve"> </w:t>
      </w:r>
      <w:r w:rsidRPr="008F058F">
        <w:rPr>
          <w:b/>
        </w:rPr>
        <w:t>т</w:t>
      </w:r>
      <w:r>
        <w:t>:</w:t>
      </w:r>
    </w:p>
    <w:p w:rsidR="000D5081" w:rsidRDefault="000D5081" w:rsidP="000D5081">
      <w:pPr>
        <w:ind w:firstLine="720"/>
        <w:jc w:val="both"/>
      </w:pPr>
      <w:r>
        <w:t xml:space="preserve">Внести в Порядок возмещения издержек, связанных с рассмотрением мировыми судьями Республики Карелия гражданских дел, утвержденный постановлением Правительства Республики Карелия от 16 апреля 2013 года </w:t>
      </w:r>
      <w:r w:rsidR="00C31A2C">
        <w:t xml:space="preserve">              </w:t>
      </w:r>
      <w:r>
        <w:t>№</w:t>
      </w:r>
      <w:r w:rsidR="00C31A2C">
        <w:t xml:space="preserve"> </w:t>
      </w:r>
      <w:r>
        <w:t>130-П «О Порядке возмещения издержек, связанных с рассмотрением мировыми судьями Республики Карелия гражданских дел» (Собрание законодательства Республики Карелия, 2013, № 4, ст. 620), следующие изменения:</w:t>
      </w:r>
    </w:p>
    <w:p w:rsidR="000D5081" w:rsidRDefault="000D5081" w:rsidP="000D5081">
      <w:pPr>
        <w:ind w:firstLine="720"/>
        <w:jc w:val="both"/>
      </w:pPr>
      <w:r>
        <w:t xml:space="preserve">1) пункт 1 изложить в следующей редакции: </w:t>
      </w:r>
    </w:p>
    <w:p w:rsidR="000D5081" w:rsidRDefault="000D5081" w:rsidP="000D5081">
      <w:pPr>
        <w:ind w:firstLine="720"/>
        <w:jc w:val="both"/>
      </w:pPr>
      <w:r>
        <w:t>«1. Настоящий Порядок определяет механизм возмещения издержек, связанных с рассмотрением мировыми судьями Республики Карелия гражданских дел (далее – издержки).»;</w:t>
      </w:r>
    </w:p>
    <w:p w:rsidR="000D5081" w:rsidRDefault="000D5081" w:rsidP="000D5081">
      <w:pPr>
        <w:ind w:firstLine="720"/>
        <w:jc w:val="both"/>
      </w:pPr>
      <w:r>
        <w:t>2) в пункте 2 слова «Министерству юстиции Республики Карелия» заменить словами «органу исполнительной власти Республики Карелия, осуществляющему организационное обеспечение деятельности мировых судей Республики Карелия (далее – уполномоченный орган)</w:t>
      </w:r>
      <w:proofErr w:type="gramStart"/>
      <w:r>
        <w:t>,»</w:t>
      </w:r>
      <w:proofErr w:type="gramEnd"/>
      <w:r>
        <w:t>;</w:t>
      </w:r>
    </w:p>
    <w:p w:rsidR="000D5081" w:rsidRDefault="008F058F" w:rsidP="000D5081">
      <w:pPr>
        <w:ind w:firstLine="720"/>
        <w:jc w:val="both"/>
      </w:pPr>
      <w:r>
        <w:t xml:space="preserve">3) в пункте 3 цифры «33 – 35» заменить цифрами «33 – </w:t>
      </w:r>
      <w:r w:rsidR="000D5081">
        <w:t>37»;</w:t>
      </w:r>
    </w:p>
    <w:p w:rsidR="000D5081" w:rsidRDefault="000D5081" w:rsidP="000D5081">
      <w:pPr>
        <w:ind w:firstLine="720"/>
        <w:jc w:val="both"/>
      </w:pPr>
      <w:r>
        <w:t>4) пункт 4 изложить в следующей редакции:</w:t>
      </w:r>
    </w:p>
    <w:p w:rsidR="000D5081" w:rsidRDefault="000D5081" w:rsidP="000D5081">
      <w:pPr>
        <w:ind w:firstLine="720"/>
        <w:jc w:val="both"/>
      </w:pPr>
      <w:r>
        <w:t>«4. Судебное постановление о возмещении издержек, заверенное гербовой печатью мирового судьи, направляется в уполномоченный орган для выплаты денежных сумм лицу, указанному в судебном постановлении, или его представителю.</w:t>
      </w:r>
    </w:p>
    <w:p w:rsidR="000D5081" w:rsidRDefault="000D5081" w:rsidP="000D5081">
      <w:pPr>
        <w:ind w:firstLine="720"/>
        <w:jc w:val="both"/>
      </w:pPr>
      <w:r>
        <w:t xml:space="preserve">Выплата денежных сумм, указанных в судебном постановлении, осуществляется уполномоченным органом по месту нахождения уполномоченного органа или по ходатайству лица посредством перечисления </w:t>
      </w:r>
      <w:r>
        <w:lastRenderedPageBreak/>
        <w:t>денежных сумм на текущий (расчетный) счет лица в течение 30 дней со дня получения судебного постановления.</w:t>
      </w:r>
    </w:p>
    <w:p w:rsidR="000D5081" w:rsidRDefault="000D5081" w:rsidP="000D5081">
      <w:pPr>
        <w:ind w:firstLine="720"/>
        <w:jc w:val="both"/>
      </w:pPr>
      <w:r>
        <w:t>Возврат сторонам неизрасходованных денежных сумм, внесенных ими в счет предстоящих судебных расходов по гражданскому делу, производится уполномоченным органом на основании судебного постановления, вынесенного по письменному заявлению.</w:t>
      </w:r>
    </w:p>
    <w:p w:rsidR="000D5081" w:rsidRDefault="000D5081" w:rsidP="000D5081">
      <w:pPr>
        <w:ind w:firstLine="720"/>
        <w:jc w:val="both"/>
      </w:pPr>
      <w:r>
        <w:t>Судебное постановление о возврате неизрасходованных денежных сумм, заверенное гербовой печатью мирового судьи, направляется в уполномоченный орган для выплаты денежных сумм сторонам или их представителям.</w:t>
      </w:r>
    </w:p>
    <w:p w:rsidR="000D5081" w:rsidRDefault="000D5081" w:rsidP="000D5081">
      <w:pPr>
        <w:ind w:firstLine="720"/>
        <w:jc w:val="both"/>
      </w:pPr>
      <w:r>
        <w:t>Выплата денежных сумм, указанных в судебном постановлении, осуществляется уполномоченным органом по месту нахождения уполномоченного органа или по ходатайству стороны посредством перечисления денежных сумм на текущий (расчетный) счет стороны в течение 30 дней со дня получения судебного постановления</w:t>
      </w:r>
      <w:proofErr w:type="gramStart"/>
      <w:r>
        <w:t>.»;</w:t>
      </w:r>
      <w:proofErr w:type="gramEnd"/>
    </w:p>
    <w:p w:rsidR="000D5081" w:rsidRDefault="000D5081" w:rsidP="000D5081">
      <w:pPr>
        <w:ind w:firstLine="720"/>
        <w:jc w:val="both"/>
      </w:pPr>
      <w:r>
        <w:t>5) пункт 5 после слов «свидетелей» дополнить словами «или их законных представителей»;</w:t>
      </w:r>
    </w:p>
    <w:p w:rsidR="000D5081" w:rsidRDefault="000D5081" w:rsidP="000D5081">
      <w:pPr>
        <w:ind w:firstLine="720"/>
        <w:jc w:val="both"/>
      </w:pPr>
      <w:r>
        <w:t xml:space="preserve">6) в </w:t>
      </w:r>
      <w:r w:rsidR="00C31A2C">
        <w:t>п</w:t>
      </w:r>
      <w:r>
        <w:t xml:space="preserve">риложении к Порядку возмещения издержек, связанных с рассмотрением мировыми судьями Республики Карелия гражданских дел примечание </w:t>
      </w:r>
      <w:r w:rsidR="005D37F1">
        <w:t>«</w:t>
      </w:r>
      <w:r>
        <w:t>**</w:t>
      </w:r>
      <w:r w:rsidR="005D37F1">
        <w:t>»</w:t>
      </w:r>
      <w:r>
        <w:t xml:space="preserve"> дополнить предложением следующего содержания: «Размер оплаты труда адвоката, назначенного мировым судьей, за рабочий день участия в ночное время устанавливается в полуторном размере, за один день участия, являющийся нерабочим праздничным днем или выходным днем</w:t>
      </w:r>
      <w:r w:rsidR="005D37F1">
        <w:t>,</w:t>
      </w:r>
      <w:r>
        <w:t xml:space="preserve"> – в двукратном размере</w:t>
      </w:r>
      <w:proofErr w:type="gramStart"/>
      <w:r w:rsidR="005D37F1">
        <w:t>.</w:t>
      </w:r>
      <w:r>
        <w:t>».</w:t>
      </w:r>
      <w:proofErr w:type="gramEnd"/>
    </w:p>
    <w:p w:rsidR="00744F54" w:rsidRDefault="00744F54" w:rsidP="000D5081">
      <w:pPr>
        <w:ind w:firstLine="720"/>
        <w:jc w:val="both"/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744F5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744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744F54">
      <w:pPr>
        <w:pStyle w:val="ConsPlusNormal"/>
        <w:ind w:right="141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</w:t>
      </w:r>
      <w:r w:rsidR="00744F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5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508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37F1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4F54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058F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1A2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CECB-1D3C-419C-9BE6-90D7BB0E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2017-10-04T08:21:00Z</cp:lastPrinted>
  <dcterms:created xsi:type="dcterms:W3CDTF">2017-09-22T07:29:00Z</dcterms:created>
  <dcterms:modified xsi:type="dcterms:W3CDTF">2017-10-04T08:22:00Z</dcterms:modified>
</cp:coreProperties>
</file>