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01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8A2B07" w:rsidRDefault="008A2B07" w:rsidP="008201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0169">
        <w:t>13 ноября 2017 года № 626р-П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B07E3" w:rsidRDefault="00C02B77" w:rsidP="004B07E3">
      <w:pPr>
        <w:pStyle w:val="ConsPlusNormal"/>
        <w:spacing w:before="360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07E3"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провести процедуру определения исполнителя с целью заключения: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задолженности (возобновляемая кредитная линия), объем кредита – 300 000 000 рублей, срок пользования кредитными средствами – 36 месяцев;</w:t>
      </w:r>
    </w:p>
    <w:p w:rsidR="004F1C40" w:rsidRDefault="004F1C40" w:rsidP="004F1C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 300 000 000 рублей, срок пользования кредитными средствами – 36 месяцев;</w:t>
      </w:r>
    </w:p>
    <w:p w:rsidR="004F1C40" w:rsidRDefault="004F1C40" w:rsidP="004F1C40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трех</w:t>
      </w:r>
      <w:r w:rsidR="004B07E3">
        <w:rPr>
          <w:sz w:val="28"/>
          <w:szCs w:val="28"/>
        </w:rPr>
        <w:t xml:space="preserve"> государственных контракт</w:t>
      </w:r>
      <w:r>
        <w:rPr>
          <w:sz w:val="28"/>
          <w:szCs w:val="28"/>
        </w:rPr>
        <w:t>ов</w:t>
      </w:r>
      <w:r w:rsidR="004B07E3">
        <w:rPr>
          <w:sz w:val="28"/>
          <w:szCs w:val="28"/>
        </w:rPr>
        <w:t xml:space="preserve"> </w:t>
      </w:r>
      <w:r>
        <w:rPr>
          <w:sz w:val="28"/>
          <w:szCs w:val="28"/>
        </w:rPr>
        <w:t>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– 500 000 000 рублей каждый, срок пользования кредитными средствами – 36 месяцев.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 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Определить: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оказания услуг по государственным контрактам  –20</w:t>
      </w:r>
      <w:r w:rsidR="00054D16"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выполнение государственных контрактов с объемом кредита </w:t>
      </w:r>
      <w:r w:rsidR="00054D16">
        <w:rPr>
          <w:sz w:val="28"/>
          <w:szCs w:val="28"/>
        </w:rPr>
        <w:t>3</w:t>
      </w:r>
      <w:r>
        <w:rPr>
          <w:sz w:val="28"/>
          <w:szCs w:val="28"/>
        </w:rPr>
        <w:t xml:space="preserve">00 000 000 рублей в размере </w:t>
      </w:r>
      <w:r w:rsidR="00054D16">
        <w:rPr>
          <w:sz w:val="28"/>
          <w:szCs w:val="28"/>
        </w:rPr>
        <w:t>83 7</w:t>
      </w:r>
      <w:r>
        <w:rPr>
          <w:sz w:val="28"/>
          <w:szCs w:val="28"/>
        </w:rPr>
        <w:t>00 000 рублей каждый, в том числе по годам: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54D16">
        <w:rPr>
          <w:sz w:val="28"/>
          <w:szCs w:val="28"/>
        </w:rPr>
        <w:t>2 325 000</w:t>
      </w:r>
      <w:r>
        <w:rPr>
          <w:sz w:val="28"/>
          <w:szCs w:val="28"/>
        </w:rPr>
        <w:t xml:space="preserve"> рублей;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54D16">
        <w:rPr>
          <w:sz w:val="28"/>
          <w:szCs w:val="28"/>
        </w:rPr>
        <w:t>27 900</w:t>
      </w:r>
      <w:r>
        <w:rPr>
          <w:sz w:val="28"/>
          <w:szCs w:val="28"/>
        </w:rPr>
        <w:t xml:space="preserve"> 000 рублей;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054D16">
        <w:rPr>
          <w:sz w:val="28"/>
          <w:szCs w:val="28"/>
        </w:rPr>
        <w:t>27 900 000</w:t>
      </w:r>
      <w:r>
        <w:rPr>
          <w:sz w:val="28"/>
          <w:szCs w:val="28"/>
        </w:rPr>
        <w:t xml:space="preserve"> рублей;</w:t>
      </w:r>
    </w:p>
    <w:p w:rsidR="00054D16" w:rsidRDefault="00054D16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– 25 575 000 рублей;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 объем  средств  на  выполнение государственных контрактов с объемом кредита </w:t>
      </w:r>
      <w:r w:rsidR="00054D16">
        <w:rPr>
          <w:sz w:val="28"/>
          <w:szCs w:val="28"/>
        </w:rPr>
        <w:t>5</w:t>
      </w:r>
      <w:r>
        <w:rPr>
          <w:sz w:val="28"/>
          <w:szCs w:val="28"/>
        </w:rPr>
        <w:t xml:space="preserve">00 000 000 рублей в размере </w:t>
      </w:r>
      <w:r w:rsidR="00054D16">
        <w:rPr>
          <w:sz w:val="28"/>
          <w:szCs w:val="28"/>
        </w:rPr>
        <w:t>142 5</w:t>
      </w:r>
      <w:r>
        <w:rPr>
          <w:sz w:val="28"/>
          <w:szCs w:val="28"/>
        </w:rPr>
        <w:t>00 000 рублей каждый, в том числе по годам: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54D16">
        <w:rPr>
          <w:sz w:val="28"/>
          <w:szCs w:val="28"/>
        </w:rPr>
        <w:t>47 5</w:t>
      </w:r>
      <w:r>
        <w:rPr>
          <w:sz w:val="28"/>
          <w:szCs w:val="28"/>
        </w:rPr>
        <w:t>00 000 рублей;</w:t>
      </w:r>
    </w:p>
    <w:p w:rsidR="004B07E3" w:rsidRDefault="004B07E3" w:rsidP="004B07E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054D16">
        <w:rPr>
          <w:sz w:val="28"/>
          <w:szCs w:val="28"/>
        </w:rPr>
        <w:t>47 500 000 рублей;</w:t>
      </w:r>
    </w:p>
    <w:p w:rsidR="00AC0878" w:rsidRDefault="00054D16" w:rsidP="00054D1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– 47 500 000 рублей.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6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D16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7E3"/>
    <w:rsid w:val="004B0909"/>
    <w:rsid w:val="004B123F"/>
    <w:rsid w:val="004B3547"/>
    <w:rsid w:val="004B6164"/>
    <w:rsid w:val="004C2427"/>
    <w:rsid w:val="004C5796"/>
    <w:rsid w:val="004D57A0"/>
    <w:rsid w:val="004F1C4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0169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C1CC-B0B8-45FA-A559-43F8013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2017-03-22T08:07:00Z</cp:lastPrinted>
  <dcterms:created xsi:type="dcterms:W3CDTF">2017-11-03T08:49:00Z</dcterms:created>
  <dcterms:modified xsi:type="dcterms:W3CDTF">2017-11-14T06:38:00Z</dcterms:modified>
</cp:coreProperties>
</file>