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813B3" w:rsidRDefault="006813B3" w:rsidP="006813B3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структуру Министерства сельского и рыбного хозяйства Республики Карелия, утвержденную</w:t>
      </w:r>
      <w:r w:rsidRPr="006813B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Главы Республики Карелия от 2 ноября 2017 года № 560-р, изменение, изложив ее в следующей редакции:</w:t>
      </w:r>
    </w:p>
    <w:p w:rsidR="006813B3" w:rsidRDefault="006813B3" w:rsidP="006813B3">
      <w:pPr>
        <w:ind w:left="4253" w:right="-143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«Утверждена распоряжением </w:t>
      </w:r>
    </w:p>
    <w:p w:rsidR="006813B3" w:rsidRDefault="006813B3" w:rsidP="006813B3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6813B3" w:rsidRDefault="006813B3" w:rsidP="006813B3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2 ноября 2017 года № 560-р </w:t>
      </w:r>
    </w:p>
    <w:p w:rsidR="006813B3" w:rsidRDefault="006813B3" w:rsidP="006813B3">
      <w:pPr>
        <w:tabs>
          <w:tab w:val="left" w:pos="73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813B3" w:rsidRDefault="006813B3" w:rsidP="006813B3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6813B3" w:rsidRDefault="006813B3" w:rsidP="006813B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сельского и рыбного хозяйства</w:t>
      </w:r>
    </w:p>
    <w:p w:rsidR="006813B3" w:rsidRDefault="006813B3" w:rsidP="006813B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6813B3" w:rsidRDefault="006813B3" w:rsidP="006813B3">
      <w:pPr>
        <w:ind w:right="-285"/>
        <w:rPr>
          <w:sz w:val="28"/>
          <w:szCs w:val="28"/>
        </w:rPr>
      </w:pP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6813B3" w:rsidRDefault="006813B3" w:rsidP="006813B3">
      <w:pPr>
        <w:spacing w:after="24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Главный государственный ветеринарный инспектор Республики Карелия </w:t>
      </w: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 развития сельскохозяйственного производства, инвестиций и социального развития села:</w:t>
      </w: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программ развития сельскохозяйственного производства</w:t>
      </w:r>
    </w:p>
    <w:p w:rsidR="006813B3" w:rsidRDefault="006813B3" w:rsidP="006813B3">
      <w:pPr>
        <w:spacing w:after="24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инвестиций, переработки сельскохозяйственно</w:t>
      </w:r>
      <w:r w:rsidR="00173DE5">
        <w:rPr>
          <w:sz w:val="28"/>
          <w:szCs w:val="28"/>
        </w:rPr>
        <w:t>й</w:t>
      </w:r>
      <w:r>
        <w:rPr>
          <w:sz w:val="28"/>
          <w:szCs w:val="28"/>
        </w:rPr>
        <w:t xml:space="preserve"> про</w:t>
      </w:r>
      <w:r w:rsidR="00173DE5">
        <w:rPr>
          <w:sz w:val="28"/>
          <w:szCs w:val="28"/>
        </w:rPr>
        <w:t>дукции</w:t>
      </w:r>
      <w:r>
        <w:rPr>
          <w:sz w:val="28"/>
          <w:szCs w:val="28"/>
        </w:rPr>
        <w:t xml:space="preserve"> и социального развития села</w:t>
      </w: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рыбного хозяйства</w:t>
      </w: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</w:p>
    <w:p w:rsidR="006813B3" w:rsidRDefault="006813B3" w:rsidP="006813B3">
      <w:pPr>
        <w:spacing w:after="24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инспекция по надзору за техническим состоянием самоходных машин и других видов техники </w:t>
      </w: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организации проведения противоэпизоотических мероприятий</w:t>
      </w:r>
    </w:p>
    <w:p w:rsidR="006813B3" w:rsidRDefault="006813B3" w:rsidP="006813B3">
      <w:pPr>
        <w:spacing w:after="24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регионального государственного ветеринарного надзора и профилактических мероприятий</w:t>
      </w:r>
    </w:p>
    <w:p w:rsidR="006813B3" w:rsidRDefault="006813B3" w:rsidP="006813B3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Финансово-экономический отдел</w:t>
      </w:r>
    </w:p>
    <w:p w:rsidR="006813B3" w:rsidRDefault="006813B3" w:rsidP="006813B3">
      <w:pPr>
        <w:spacing w:after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бухгалтерской отчетности</w:t>
      </w: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правового обеспечения, государственной службы и документооборота</w:t>
      </w:r>
    </w:p>
    <w:p w:rsidR="006813B3" w:rsidRDefault="006813B3" w:rsidP="006813B3">
      <w:pPr>
        <w:spacing w:before="12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 технического обеспечения и защиты информации</w:t>
      </w:r>
    </w:p>
    <w:p w:rsidR="006813B3" w:rsidRDefault="006813B3" w:rsidP="006813B3">
      <w:pPr>
        <w:ind w:right="-285" w:firstLine="567"/>
        <w:jc w:val="both"/>
        <w:rPr>
          <w:sz w:val="28"/>
          <w:szCs w:val="28"/>
        </w:rPr>
      </w:pPr>
    </w:p>
    <w:p w:rsidR="006813B3" w:rsidRDefault="006813B3" w:rsidP="006813B3">
      <w:pPr>
        <w:ind w:right="-285" w:firstLine="567"/>
        <w:rPr>
          <w:sz w:val="28"/>
          <w:szCs w:val="28"/>
        </w:rPr>
      </w:pPr>
      <w:r>
        <w:rPr>
          <w:sz w:val="28"/>
          <w:szCs w:val="28"/>
        </w:rPr>
        <w:t>Всего численность – 59 единиц.».</w:t>
      </w: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813B3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6813B3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18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А.Е. Чепик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8A39CE" w:rsidP="000F1E51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E96DF2">
        <w:rPr>
          <w:sz w:val="28"/>
          <w:szCs w:val="28"/>
        </w:rPr>
        <w:t xml:space="preserve">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8A39CE">
        <w:rPr>
          <w:sz w:val="28"/>
          <w:szCs w:val="28"/>
        </w:rPr>
        <w:t>712-р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F71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A39C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A39C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A39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887044"/>
      <w:docPartObj>
        <w:docPartGallery w:val="Page Numbers (Top of Page)"/>
        <w:docPartUnique/>
      </w:docPartObj>
    </w:sdtPr>
    <w:sdtEndPr/>
    <w:sdtContent>
      <w:p w:rsidR="00D918AE" w:rsidRDefault="00D918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CE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DE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13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39CE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07AD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918AE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1093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2017-12-27T11:58:00Z</cp:lastPrinted>
  <dcterms:created xsi:type="dcterms:W3CDTF">2017-12-27T11:58:00Z</dcterms:created>
  <dcterms:modified xsi:type="dcterms:W3CDTF">2017-12-29T08:17:00Z</dcterms:modified>
</cp:coreProperties>
</file>