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40C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340CC">
        <w:t xml:space="preserve"> </w:t>
      </w:r>
      <w:bookmarkStart w:id="0" w:name="_GoBack"/>
      <w:r w:rsidR="000340CC">
        <w:t>25 декабря 2017 года № 738р-П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Pr="00B53314" w:rsidRDefault="009C082C" w:rsidP="00B53314">
      <w:pPr>
        <w:pStyle w:val="ConsPlusNormal"/>
        <w:ind w:firstLine="709"/>
        <w:jc w:val="both"/>
        <w:rPr>
          <w:sz w:val="28"/>
          <w:szCs w:val="28"/>
        </w:rPr>
      </w:pPr>
      <w:r w:rsidRPr="009C082C">
        <w:rPr>
          <w:sz w:val="28"/>
          <w:szCs w:val="28"/>
        </w:rPr>
        <w:t xml:space="preserve">Внести в приложение 2 к распоряжению Правительства Республики Карелия от 8 декабря 2017 года № 687р-П изменение, изложив его </w:t>
      </w:r>
      <w:r w:rsidR="00B53314">
        <w:rPr>
          <w:sz w:val="28"/>
          <w:szCs w:val="28"/>
        </w:rPr>
        <w:br/>
      </w:r>
      <w:r w:rsidRPr="009C082C">
        <w:rPr>
          <w:sz w:val="28"/>
          <w:szCs w:val="28"/>
        </w:rPr>
        <w:t>в следующей редакции:</w:t>
      </w:r>
    </w:p>
    <w:p w:rsidR="009C082C" w:rsidRDefault="009C082C" w:rsidP="009C082C">
      <w:pPr>
        <w:ind w:firstLine="4962"/>
        <w:rPr>
          <w:szCs w:val="28"/>
        </w:rPr>
      </w:pPr>
      <w:r>
        <w:rPr>
          <w:szCs w:val="28"/>
        </w:rPr>
        <w:t xml:space="preserve">«Приложение 2 </w:t>
      </w:r>
    </w:p>
    <w:p w:rsidR="009C082C" w:rsidRDefault="009C082C" w:rsidP="009C082C">
      <w:pPr>
        <w:ind w:firstLine="4962"/>
        <w:rPr>
          <w:szCs w:val="28"/>
        </w:rPr>
      </w:pPr>
      <w:r>
        <w:rPr>
          <w:szCs w:val="28"/>
        </w:rPr>
        <w:t xml:space="preserve">к распоряжению Правительства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82C" w:rsidRDefault="009C082C" w:rsidP="009C082C">
      <w:pPr>
        <w:ind w:firstLine="4962"/>
        <w:rPr>
          <w:szCs w:val="28"/>
        </w:rPr>
      </w:pPr>
      <w:r>
        <w:rPr>
          <w:szCs w:val="28"/>
        </w:rPr>
        <w:t xml:space="preserve">Республики Карелия   </w:t>
      </w:r>
    </w:p>
    <w:p w:rsidR="009C082C" w:rsidRDefault="009C082C" w:rsidP="009C082C">
      <w:pPr>
        <w:ind w:firstLine="4962"/>
        <w:rPr>
          <w:szCs w:val="28"/>
        </w:rPr>
      </w:pPr>
      <w:r>
        <w:rPr>
          <w:szCs w:val="28"/>
        </w:rPr>
        <w:t xml:space="preserve">от  </w:t>
      </w:r>
      <w:r>
        <w:rPr>
          <w:color w:val="000000"/>
          <w:szCs w:val="28"/>
        </w:rPr>
        <w:t>8 декабря 2017 года № 687р-П</w:t>
      </w:r>
      <w:r>
        <w:rPr>
          <w:szCs w:val="28"/>
        </w:rPr>
        <w:t xml:space="preserve">                               </w:t>
      </w:r>
    </w:p>
    <w:p w:rsidR="009C082C" w:rsidRDefault="009C082C" w:rsidP="009C082C">
      <w:pPr>
        <w:jc w:val="center"/>
        <w:rPr>
          <w:szCs w:val="28"/>
        </w:rPr>
      </w:pPr>
    </w:p>
    <w:p w:rsidR="009C082C" w:rsidRDefault="009C082C" w:rsidP="009C082C">
      <w:pPr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9C082C" w:rsidRDefault="009C082C" w:rsidP="009C082C">
      <w:pPr>
        <w:jc w:val="center"/>
        <w:rPr>
          <w:szCs w:val="28"/>
        </w:rPr>
      </w:pPr>
      <w:proofErr w:type="gramStart"/>
      <w:r>
        <w:rPr>
          <w:szCs w:val="28"/>
        </w:rPr>
        <w:t xml:space="preserve">на 2017 год не распределенных между муниципальными </w:t>
      </w:r>
      <w:r>
        <w:rPr>
          <w:szCs w:val="28"/>
        </w:rPr>
        <w:br/>
        <w:t>образованиями субвенций бюджетам муниципальных районов</w:t>
      </w:r>
      <w:r>
        <w:rPr>
          <w:szCs w:val="28"/>
        </w:rPr>
        <w:br/>
        <w:t>и городских округов на осуществление государственных</w:t>
      </w:r>
      <w:r>
        <w:rPr>
          <w:szCs w:val="28"/>
        </w:rPr>
        <w:br/>
        <w:t>полномочий Республики Карелия по социальному обслуживанию</w:t>
      </w:r>
      <w:r>
        <w:rPr>
          <w:szCs w:val="28"/>
        </w:rPr>
        <w:br/>
        <w:t>совершеннолетних граждан, детей-инвалидов, признанных</w:t>
      </w:r>
      <w:r>
        <w:rPr>
          <w:szCs w:val="28"/>
        </w:rPr>
        <w:br/>
        <w:t>в соответствии с законодательством Российской Федерации</w:t>
      </w:r>
      <w:r>
        <w:rPr>
          <w:szCs w:val="28"/>
        </w:rPr>
        <w:br/>
        <w:t>и законодательством Республики Карелия нуждающимися</w:t>
      </w:r>
      <w:r>
        <w:rPr>
          <w:szCs w:val="28"/>
        </w:rPr>
        <w:br/>
        <w:t>в социальном обслуживании, за исключением социального</w:t>
      </w:r>
      <w:r>
        <w:rPr>
          <w:szCs w:val="28"/>
        </w:rPr>
        <w:br/>
        <w:t>обслуживания указанных категорий граждан в организациях</w:t>
      </w:r>
      <w:r>
        <w:rPr>
          <w:szCs w:val="28"/>
        </w:rPr>
        <w:br/>
        <w:t>социального обслуживания Республики Карелия</w:t>
      </w:r>
      <w:proofErr w:type="gramEnd"/>
    </w:p>
    <w:p w:rsidR="009C082C" w:rsidRDefault="009C082C" w:rsidP="009C082C">
      <w:pPr>
        <w:jc w:val="center"/>
        <w:rPr>
          <w:szCs w:val="28"/>
        </w:rPr>
      </w:pPr>
    </w:p>
    <w:p w:rsidR="009C082C" w:rsidRDefault="009C082C" w:rsidP="009C082C">
      <w:pPr>
        <w:jc w:val="right"/>
        <w:rPr>
          <w:szCs w:val="28"/>
        </w:rPr>
      </w:pPr>
      <w:r>
        <w:rPr>
          <w:szCs w:val="28"/>
        </w:rPr>
        <w:t xml:space="preserve">  (тыс. рублей)</w:t>
      </w:r>
    </w:p>
    <w:tbl>
      <w:tblPr>
        <w:tblStyle w:val="ac"/>
        <w:tblW w:w="9842" w:type="dxa"/>
        <w:tblLook w:val="04A0" w:firstRow="1" w:lastRow="0" w:firstColumn="1" w:lastColumn="0" w:noHBand="0" w:noVBand="1"/>
      </w:tblPr>
      <w:tblGrid>
        <w:gridCol w:w="644"/>
        <w:gridCol w:w="6268"/>
        <w:gridCol w:w="2504"/>
        <w:gridCol w:w="426"/>
      </w:tblGrid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№                  </w:t>
            </w:r>
            <w:proofErr w:type="gramStart"/>
            <w:r>
              <w:rPr>
                <w:rFonts w:ascii="Times New Roman CYR" w:hAnsi="Times New Roman CYR" w:cs="Times New Roman CYR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8"/>
              </w:rPr>
              <w:t>/п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Муниципальное образование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Петрозаводский городской округ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8299,0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Беломорский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2370,0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Калевальский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Кемский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Кондопожский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1528,0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Лахденпохский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1020,0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Лоухский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1103,0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Медвежьегорский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1128,0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Олонецкий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1758,0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Питкярантский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1094,0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Прионежский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432,0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Пряжинский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1367,2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Пудожский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1206,8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Суоярвский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1013,0</w:t>
            </w:r>
          </w:p>
        </w:tc>
      </w:tr>
      <w:tr w:rsidR="009C082C" w:rsidTr="00B53314">
        <w:trPr>
          <w:gridAfter w:val="1"/>
          <w:wAfter w:w="4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Нераспределенный резерв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82C" w:rsidRDefault="009C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B53314" w:rsidTr="00B53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314" w:rsidRDefault="00B53314">
            <w:pPr>
              <w:jc w:val="center"/>
              <w:rPr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314" w:rsidRDefault="00B53314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Всего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314" w:rsidRDefault="00B533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23 157,0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314" w:rsidRDefault="00B53314" w:rsidP="00B53314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0C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40C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082C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314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58DD-B0CD-4F68-B354-B783C5E9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2017-12-27T09:27:00Z</cp:lastPrinted>
  <dcterms:created xsi:type="dcterms:W3CDTF">2017-12-25T07:26:00Z</dcterms:created>
  <dcterms:modified xsi:type="dcterms:W3CDTF">2017-12-27T09:27:00Z</dcterms:modified>
</cp:coreProperties>
</file>