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47CD919B" wp14:editId="3457BB2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E441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E4415">
        <w:t xml:space="preserve"> </w:t>
      </w:r>
      <w:bookmarkStart w:id="0" w:name="_GoBack"/>
      <w:r w:rsidR="005E4415">
        <w:t>12 февраля 2018 года № 105р-П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C1065" w:rsidRPr="00E4523E" w:rsidRDefault="005C1065" w:rsidP="005C1065">
      <w:pPr>
        <w:pStyle w:val="ConsPlusNormal"/>
        <w:ind w:firstLine="709"/>
        <w:jc w:val="both"/>
        <w:rPr>
          <w:sz w:val="26"/>
          <w:szCs w:val="26"/>
        </w:rPr>
      </w:pPr>
      <w:r w:rsidRPr="00E4523E">
        <w:rPr>
          <w:sz w:val="26"/>
          <w:szCs w:val="26"/>
        </w:rPr>
        <w:t xml:space="preserve">Внести в распоряжение Правительства Республики Карелия </w:t>
      </w:r>
      <w:r w:rsidRPr="00E4523E">
        <w:rPr>
          <w:sz w:val="26"/>
          <w:szCs w:val="26"/>
        </w:rPr>
        <w:br/>
        <w:t>от 3 февраля 2015 года № 65р-П (Собрание законодательства Республики Карелия, 2015, № 2, ст. 278; № 4, ст. 749) следующие изменения:</w:t>
      </w:r>
    </w:p>
    <w:p w:rsidR="005C1065" w:rsidRPr="00E4523E" w:rsidRDefault="005C1065" w:rsidP="005C1065">
      <w:pPr>
        <w:pStyle w:val="ConsPlusNormal"/>
        <w:ind w:firstLine="709"/>
        <w:jc w:val="both"/>
        <w:rPr>
          <w:sz w:val="26"/>
          <w:szCs w:val="26"/>
        </w:rPr>
      </w:pPr>
      <w:r w:rsidRPr="00E4523E">
        <w:rPr>
          <w:sz w:val="26"/>
          <w:szCs w:val="26"/>
        </w:rPr>
        <w:t>1) в составе рабочей группы, образованной указанным распоряжением:</w:t>
      </w:r>
    </w:p>
    <w:p w:rsidR="005C1065" w:rsidRPr="00E4523E" w:rsidRDefault="005C1065" w:rsidP="005C1065">
      <w:pPr>
        <w:pStyle w:val="ConsPlusNormal"/>
        <w:ind w:firstLine="709"/>
        <w:jc w:val="both"/>
        <w:rPr>
          <w:sz w:val="26"/>
          <w:szCs w:val="26"/>
        </w:rPr>
      </w:pPr>
      <w:r w:rsidRPr="00E4523E">
        <w:rPr>
          <w:sz w:val="26"/>
          <w:szCs w:val="26"/>
        </w:rPr>
        <w:t>а) включить в состав рабочей группы следующих лиц:</w:t>
      </w:r>
    </w:p>
    <w:p w:rsidR="005C1065" w:rsidRPr="00E4523E" w:rsidRDefault="005C1065" w:rsidP="005C1065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E4523E">
        <w:rPr>
          <w:sz w:val="26"/>
          <w:szCs w:val="26"/>
        </w:rPr>
        <w:t>Лабинов</w:t>
      </w:r>
      <w:proofErr w:type="spellEnd"/>
      <w:r w:rsidRPr="00E4523E">
        <w:rPr>
          <w:sz w:val="26"/>
          <w:szCs w:val="26"/>
        </w:rPr>
        <w:t xml:space="preserve"> В.В. – заместитель Премьер-министра Правительства Республики Карелия – Министр сельского и рыбного хозяйства Республики Карелия, руководитель рабочей группы;</w:t>
      </w:r>
    </w:p>
    <w:p w:rsidR="005C1065" w:rsidRPr="00E4523E" w:rsidRDefault="005C1065" w:rsidP="005C1065">
      <w:pPr>
        <w:pStyle w:val="ConsPlusNormal"/>
        <w:ind w:firstLine="709"/>
        <w:jc w:val="both"/>
        <w:rPr>
          <w:sz w:val="26"/>
          <w:szCs w:val="26"/>
        </w:rPr>
      </w:pPr>
      <w:r w:rsidRPr="00E4523E">
        <w:rPr>
          <w:sz w:val="26"/>
          <w:szCs w:val="26"/>
        </w:rPr>
        <w:t>Палкина О.В. – начальник управления Министерства сельского и рыбного хозяйства Республики Карелия, секретарь рабочей группы;</w:t>
      </w:r>
    </w:p>
    <w:p w:rsidR="00E4523E" w:rsidRPr="00E4523E" w:rsidRDefault="00E4523E" w:rsidP="005C1065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E4523E">
        <w:rPr>
          <w:sz w:val="26"/>
          <w:szCs w:val="26"/>
        </w:rPr>
        <w:t>Городкова</w:t>
      </w:r>
      <w:proofErr w:type="spellEnd"/>
      <w:r w:rsidRPr="00E4523E">
        <w:rPr>
          <w:sz w:val="26"/>
          <w:szCs w:val="26"/>
        </w:rPr>
        <w:t xml:space="preserve"> Л.А. – начальник отдела Министерства образования Республики Карелия;</w:t>
      </w:r>
    </w:p>
    <w:p w:rsidR="00E4523E" w:rsidRPr="00E4523E" w:rsidRDefault="00E4523E" w:rsidP="005C1065">
      <w:pPr>
        <w:pStyle w:val="ConsPlusNormal"/>
        <w:ind w:firstLine="709"/>
        <w:jc w:val="both"/>
        <w:rPr>
          <w:sz w:val="26"/>
          <w:szCs w:val="26"/>
        </w:rPr>
      </w:pPr>
      <w:r w:rsidRPr="00E4523E">
        <w:rPr>
          <w:sz w:val="26"/>
          <w:szCs w:val="26"/>
        </w:rPr>
        <w:t xml:space="preserve">Гущина А.В. – заместитель директора Карельского регионального филиала акционерного общества «Российский Сельскохозяйственный банк» </w:t>
      </w:r>
      <w:r>
        <w:rPr>
          <w:sz w:val="26"/>
          <w:szCs w:val="26"/>
        </w:rPr>
        <w:br/>
      </w:r>
      <w:r w:rsidRPr="00E4523E">
        <w:rPr>
          <w:sz w:val="26"/>
          <w:szCs w:val="26"/>
        </w:rPr>
        <w:t>(по согласованию);</w:t>
      </w:r>
    </w:p>
    <w:p w:rsidR="00E4523E" w:rsidRPr="00E4523E" w:rsidRDefault="00E4523E" w:rsidP="005C1065">
      <w:pPr>
        <w:pStyle w:val="ConsPlusNormal"/>
        <w:ind w:firstLine="709"/>
        <w:jc w:val="both"/>
        <w:rPr>
          <w:sz w:val="26"/>
          <w:szCs w:val="26"/>
        </w:rPr>
      </w:pPr>
      <w:r w:rsidRPr="00E4523E">
        <w:rPr>
          <w:sz w:val="26"/>
          <w:szCs w:val="26"/>
        </w:rPr>
        <w:t>Лебедева В.Н. – заместитель Министра культуры Республики Карелия;</w:t>
      </w:r>
    </w:p>
    <w:p w:rsidR="00E4523E" w:rsidRPr="00E4523E" w:rsidRDefault="00E4523E" w:rsidP="005C1065">
      <w:pPr>
        <w:pStyle w:val="ConsPlusNormal"/>
        <w:ind w:firstLine="709"/>
        <w:jc w:val="both"/>
        <w:rPr>
          <w:sz w:val="26"/>
          <w:szCs w:val="26"/>
        </w:rPr>
      </w:pPr>
      <w:r w:rsidRPr="00E4523E">
        <w:rPr>
          <w:sz w:val="26"/>
          <w:szCs w:val="26"/>
        </w:rPr>
        <w:t>Павлов А.Н. – первый заместитель Министра природных ресурсов и экологии Республики Карелия;</w:t>
      </w:r>
    </w:p>
    <w:p w:rsidR="00E4523E" w:rsidRPr="00E4523E" w:rsidRDefault="00E4523E" w:rsidP="005C1065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E4523E">
        <w:rPr>
          <w:sz w:val="26"/>
          <w:szCs w:val="26"/>
        </w:rPr>
        <w:t>Свидская</w:t>
      </w:r>
      <w:proofErr w:type="spellEnd"/>
      <w:r w:rsidRPr="00E4523E">
        <w:rPr>
          <w:sz w:val="26"/>
          <w:szCs w:val="26"/>
        </w:rPr>
        <w:t xml:space="preserve"> Я.С. – заместитель    Министра экономического развития и промышленности Республики Карелия;</w:t>
      </w:r>
    </w:p>
    <w:p w:rsidR="00E4523E" w:rsidRPr="00E4523E" w:rsidRDefault="00E4523E" w:rsidP="005C1065">
      <w:pPr>
        <w:pStyle w:val="ConsPlusNormal"/>
        <w:ind w:firstLine="709"/>
        <w:jc w:val="both"/>
        <w:rPr>
          <w:sz w:val="26"/>
          <w:szCs w:val="26"/>
        </w:rPr>
      </w:pPr>
      <w:r w:rsidRPr="00E4523E">
        <w:rPr>
          <w:sz w:val="26"/>
          <w:szCs w:val="26"/>
        </w:rPr>
        <w:t>Третьякова С.С. – начальник управления Министерства финансов Республики Карелия;</w:t>
      </w:r>
    </w:p>
    <w:p w:rsidR="00E4523E" w:rsidRPr="00E4523E" w:rsidRDefault="00E4523E" w:rsidP="005C1065">
      <w:pPr>
        <w:pStyle w:val="ConsPlusNormal"/>
        <w:ind w:firstLine="709"/>
        <w:jc w:val="both"/>
        <w:rPr>
          <w:sz w:val="26"/>
          <w:szCs w:val="26"/>
        </w:rPr>
      </w:pPr>
      <w:r w:rsidRPr="00E4523E">
        <w:rPr>
          <w:sz w:val="26"/>
          <w:szCs w:val="26"/>
        </w:rPr>
        <w:t xml:space="preserve">б) исключить из состава рабочей группы Алимпиева С.В., Беляеву Е.В., Богданову Е.В., </w:t>
      </w:r>
      <w:proofErr w:type="spellStart"/>
      <w:r w:rsidRPr="00E4523E">
        <w:rPr>
          <w:sz w:val="26"/>
          <w:szCs w:val="26"/>
        </w:rPr>
        <w:t>Жирнеля</w:t>
      </w:r>
      <w:proofErr w:type="spellEnd"/>
      <w:r w:rsidRPr="00E4523E">
        <w:rPr>
          <w:sz w:val="26"/>
          <w:szCs w:val="26"/>
        </w:rPr>
        <w:t xml:space="preserve"> Е.В., Кирьянова В.А., Крюкова Е.В., </w:t>
      </w:r>
      <w:proofErr w:type="spellStart"/>
      <w:r w:rsidRPr="00E4523E">
        <w:rPr>
          <w:sz w:val="26"/>
          <w:szCs w:val="26"/>
        </w:rPr>
        <w:t>Натуральнову</w:t>
      </w:r>
      <w:proofErr w:type="spellEnd"/>
      <w:r w:rsidRPr="00E4523E">
        <w:rPr>
          <w:sz w:val="26"/>
          <w:szCs w:val="26"/>
        </w:rPr>
        <w:t xml:space="preserve"> И.А., </w:t>
      </w:r>
      <w:proofErr w:type="spellStart"/>
      <w:r w:rsidRPr="00E4523E">
        <w:rPr>
          <w:sz w:val="26"/>
          <w:szCs w:val="26"/>
        </w:rPr>
        <w:t>Облицову</w:t>
      </w:r>
      <w:proofErr w:type="spellEnd"/>
      <w:r w:rsidRPr="00E4523E">
        <w:rPr>
          <w:sz w:val="26"/>
          <w:szCs w:val="26"/>
        </w:rPr>
        <w:t xml:space="preserve"> Е.В., </w:t>
      </w:r>
      <w:proofErr w:type="spellStart"/>
      <w:r w:rsidRPr="00E4523E">
        <w:rPr>
          <w:sz w:val="26"/>
          <w:szCs w:val="26"/>
        </w:rPr>
        <w:t>Парутину</w:t>
      </w:r>
      <w:proofErr w:type="spellEnd"/>
      <w:r w:rsidRPr="00E4523E">
        <w:rPr>
          <w:sz w:val="26"/>
          <w:szCs w:val="26"/>
        </w:rPr>
        <w:t xml:space="preserve"> М.В., </w:t>
      </w:r>
      <w:proofErr w:type="spellStart"/>
      <w:r w:rsidRPr="00E4523E">
        <w:rPr>
          <w:sz w:val="26"/>
          <w:szCs w:val="26"/>
        </w:rPr>
        <w:t>Перная</w:t>
      </w:r>
      <w:proofErr w:type="spellEnd"/>
      <w:r w:rsidRPr="00E4523E">
        <w:rPr>
          <w:sz w:val="26"/>
          <w:szCs w:val="26"/>
        </w:rPr>
        <w:t xml:space="preserve"> В.П., </w:t>
      </w:r>
      <w:r w:rsidR="000B7C3D">
        <w:rPr>
          <w:sz w:val="26"/>
          <w:szCs w:val="26"/>
        </w:rPr>
        <w:t xml:space="preserve">Соломину И.В., </w:t>
      </w:r>
      <w:proofErr w:type="spellStart"/>
      <w:r w:rsidR="000B7C3D">
        <w:rPr>
          <w:sz w:val="26"/>
          <w:szCs w:val="26"/>
        </w:rPr>
        <w:t>Телицына</w:t>
      </w:r>
      <w:proofErr w:type="spellEnd"/>
      <w:r w:rsidR="000B7C3D">
        <w:rPr>
          <w:sz w:val="26"/>
          <w:szCs w:val="26"/>
        </w:rPr>
        <w:t xml:space="preserve"> В.Л., </w:t>
      </w:r>
      <w:proofErr w:type="spellStart"/>
      <w:r w:rsidR="000B7C3D">
        <w:rPr>
          <w:sz w:val="26"/>
          <w:szCs w:val="26"/>
        </w:rPr>
        <w:t>Чи</w:t>
      </w:r>
      <w:r w:rsidRPr="00E4523E">
        <w:rPr>
          <w:sz w:val="26"/>
          <w:szCs w:val="26"/>
        </w:rPr>
        <w:t>калюка</w:t>
      </w:r>
      <w:proofErr w:type="spellEnd"/>
      <w:r w:rsidRPr="00E4523E">
        <w:rPr>
          <w:sz w:val="26"/>
          <w:szCs w:val="26"/>
        </w:rPr>
        <w:t xml:space="preserve"> В.Ф.</w:t>
      </w:r>
      <w:r w:rsidR="009F3175">
        <w:rPr>
          <w:sz w:val="26"/>
          <w:szCs w:val="26"/>
        </w:rPr>
        <w:t>;</w:t>
      </w:r>
    </w:p>
    <w:p w:rsidR="00640502" w:rsidRPr="00E4523E" w:rsidRDefault="00E4523E" w:rsidP="00E4523E">
      <w:pPr>
        <w:pStyle w:val="ConsPlusNormal"/>
        <w:ind w:firstLine="709"/>
        <w:jc w:val="both"/>
        <w:rPr>
          <w:sz w:val="26"/>
          <w:szCs w:val="26"/>
        </w:rPr>
      </w:pPr>
      <w:r w:rsidRPr="00E4523E">
        <w:rPr>
          <w:sz w:val="26"/>
          <w:szCs w:val="26"/>
        </w:rPr>
        <w:t xml:space="preserve">2) в пункте 2 слова «Министерство сельского, рыбного и охотничьего хозяйства Республики Карелия» заменить словами «Министерство сельского и рыбного хозяйства Республики Карелия».   </w:t>
      </w:r>
    </w:p>
    <w:p w:rsidR="004213F1" w:rsidRPr="00E4523E" w:rsidRDefault="008507AF" w:rsidP="00AC0878">
      <w:pPr>
        <w:pStyle w:val="ConsPlusNormal"/>
        <w:ind w:firstLine="0"/>
        <w:rPr>
          <w:sz w:val="26"/>
          <w:szCs w:val="26"/>
        </w:rPr>
      </w:pPr>
      <w:r w:rsidRPr="00E4523E">
        <w:rPr>
          <w:sz w:val="26"/>
          <w:szCs w:val="26"/>
        </w:rPr>
        <w:br/>
      </w:r>
      <w:r w:rsidR="00A75952" w:rsidRPr="00E4523E">
        <w:rPr>
          <w:sz w:val="26"/>
          <w:szCs w:val="26"/>
        </w:rPr>
        <w:t xml:space="preserve"> </w:t>
      </w:r>
      <w:r w:rsidR="004213F1" w:rsidRPr="00E4523E">
        <w:rPr>
          <w:sz w:val="26"/>
          <w:szCs w:val="26"/>
        </w:rPr>
        <w:t xml:space="preserve">          </w:t>
      </w:r>
      <w:r w:rsidR="00A75952" w:rsidRPr="00E4523E">
        <w:rPr>
          <w:sz w:val="26"/>
          <w:szCs w:val="26"/>
        </w:rPr>
        <w:t>Глав</w:t>
      </w:r>
      <w:r w:rsidR="00527117" w:rsidRPr="00E4523E">
        <w:rPr>
          <w:sz w:val="26"/>
          <w:szCs w:val="26"/>
        </w:rPr>
        <w:t>а</w:t>
      </w:r>
      <w:r w:rsidRPr="00E4523E">
        <w:rPr>
          <w:sz w:val="26"/>
          <w:szCs w:val="26"/>
        </w:rPr>
        <w:t xml:space="preserve"> </w:t>
      </w:r>
    </w:p>
    <w:p w:rsidR="00675C22" w:rsidRPr="00E4523E" w:rsidRDefault="00A75952" w:rsidP="008E4D37">
      <w:pPr>
        <w:pStyle w:val="ConsPlusNormal"/>
        <w:ind w:firstLine="0"/>
        <w:rPr>
          <w:sz w:val="26"/>
          <w:szCs w:val="26"/>
        </w:rPr>
      </w:pPr>
      <w:r w:rsidRPr="00E4523E">
        <w:rPr>
          <w:sz w:val="26"/>
          <w:szCs w:val="26"/>
        </w:rPr>
        <w:t xml:space="preserve">Республики Карелия             </w:t>
      </w:r>
      <w:r w:rsidR="004213F1" w:rsidRPr="00E4523E">
        <w:rPr>
          <w:sz w:val="26"/>
          <w:szCs w:val="26"/>
        </w:rPr>
        <w:t xml:space="preserve">        </w:t>
      </w:r>
      <w:r w:rsidRPr="00E4523E">
        <w:rPr>
          <w:sz w:val="26"/>
          <w:szCs w:val="26"/>
        </w:rPr>
        <w:t xml:space="preserve">                        </w:t>
      </w:r>
      <w:r w:rsidR="008507AF" w:rsidRPr="00E4523E">
        <w:rPr>
          <w:sz w:val="26"/>
          <w:szCs w:val="26"/>
        </w:rPr>
        <w:t xml:space="preserve">   </w:t>
      </w:r>
      <w:r w:rsidR="007B29A5" w:rsidRPr="00E4523E">
        <w:rPr>
          <w:sz w:val="26"/>
          <w:szCs w:val="26"/>
        </w:rPr>
        <w:t xml:space="preserve">  </w:t>
      </w:r>
      <w:r w:rsidR="00675C22" w:rsidRPr="00E4523E">
        <w:rPr>
          <w:sz w:val="26"/>
          <w:szCs w:val="26"/>
        </w:rPr>
        <w:t xml:space="preserve">   </w:t>
      </w:r>
      <w:r w:rsidR="007B29A5" w:rsidRPr="00E4523E">
        <w:rPr>
          <w:sz w:val="26"/>
          <w:szCs w:val="26"/>
        </w:rPr>
        <w:t xml:space="preserve">         </w:t>
      </w:r>
      <w:r w:rsidR="008507AF" w:rsidRPr="00E4523E">
        <w:rPr>
          <w:sz w:val="26"/>
          <w:szCs w:val="26"/>
        </w:rPr>
        <w:t xml:space="preserve">А.О. </w:t>
      </w:r>
      <w:proofErr w:type="spellStart"/>
      <w:r w:rsidR="008507AF" w:rsidRPr="00E4523E">
        <w:rPr>
          <w:sz w:val="26"/>
          <w:szCs w:val="26"/>
        </w:rPr>
        <w:t>Парфенчиков</w:t>
      </w:r>
      <w:proofErr w:type="spellEnd"/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E4523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23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C3D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1065"/>
    <w:rsid w:val="005C2F20"/>
    <w:rsid w:val="005C4542"/>
    <w:rsid w:val="005C7B00"/>
    <w:rsid w:val="005D3047"/>
    <w:rsid w:val="005E1389"/>
    <w:rsid w:val="005E295C"/>
    <w:rsid w:val="005E4415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175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4523E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E91D-263C-42C1-9A64-5CE95944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2018-02-06T13:03:00Z</cp:lastPrinted>
  <dcterms:created xsi:type="dcterms:W3CDTF">2018-02-05T08:45:00Z</dcterms:created>
  <dcterms:modified xsi:type="dcterms:W3CDTF">2018-02-13T09:20:00Z</dcterms:modified>
</cp:coreProperties>
</file>