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7944610" wp14:editId="2E509D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44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4418">
        <w:t>19 февраля 2018 года № 111</w:t>
      </w:r>
      <w:bookmarkStart w:id="0" w:name="_GoBack"/>
      <w:bookmarkEnd w:id="0"/>
      <w:r w:rsidR="006A441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797A" w:rsidRDefault="004D797A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</w:t>
      </w:r>
      <w:r w:rsidR="00F54D6B">
        <w:rPr>
          <w:sz w:val="28"/>
          <w:szCs w:val="28"/>
        </w:rPr>
        <w:t>, Фондом «Росконгресс» и Общероссийской общественной организацией «Ассоциация юристов России» о сотрудничестве в сфере повышения инвестиционной привлекательности и экспортного потенциала Республик</w:t>
      </w:r>
      <w:r w:rsidR="00856287">
        <w:rPr>
          <w:sz w:val="28"/>
          <w:szCs w:val="28"/>
        </w:rPr>
        <w:t>и</w:t>
      </w:r>
      <w:r w:rsidR="00F54D6B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t xml:space="preserve"> (далее – Соглашение).</w:t>
      </w:r>
    </w:p>
    <w:p w:rsidR="007D0481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1440C1" w:rsidRPr="007D0481" w:rsidRDefault="001440C1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40C1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97A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4418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0481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287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4D6B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15C2-BD89-4885-9B6F-5F16B20D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2018-02-12T08:02:00Z</cp:lastPrinted>
  <dcterms:created xsi:type="dcterms:W3CDTF">2018-02-12T06:18:00Z</dcterms:created>
  <dcterms:modified xsi:type="dcterms:W3CDTF">2018-02-19T09:44:00Z</dcterms:modified>
</cp:coreProperties>
</file>