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78FF9A0" wp14:editId="09683C0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5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2352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2352F">
        <w:t>26 февраля 2018 года № 7</w:t>
      </w:r>
      <w:r w:rsidR="00E2352F">
        <w:t>8</w:t>
      </w:r>
      <w:r w:rsidR="00E2352F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65752" w:rsidRDefault="00665752" w:rsidP="00BA4DBE">
      <w:pPr>
        <w:ind w:right="282"/>
        <w:jc w:val="center"/>
        <w:rPr>
          <w:b/>
          <w:szCs w:val="28"/>
        </w:rPr>
      </w:pPr>
    </w:p>
    <w:p w:rsidR="00BA4DBE" w:rsidRDefault="00BA4DBE" w:rsidP="00BA4DBE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</w:t>
      </w:r>
    </w:p>
    <w:p w:rsidR="00BA4DBE" w:rsidRDefault="00BA4DBE" w:rsidP="00BA4DBE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строительства, жилищно-коммунального хозяйства </w:t>
      </w:r>
    </w:p>
    <w:p w:rsidR="00BA4DBE" w:rsidRDefault="00BA4DBE" w:rsidP="00BA4DBE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и энергетики Республики Карелия</w:t>
      </w:r>
    </w:p>
    <w:p w:rsidR="00BA4DBE" w:rsidRDefault="00BA4DBE" w:rsidP="00BA4DBE">
      <w:pPr>
        <w:ind w:right="282" w:firstLine="567"/>
        <w:jc w:val="both"/>
        <w:rPr>
          <w:b/>
          <w:szCs w:val="28"/>
        </w:rPr>
      </w:pPr>
    </w:p>
    <w:p w:rsidR="00BA4DBE" w:rsidRPr="003B5CAF" w:rsidRDefault="00BA4DBE" w:rsidP="00BA4DBE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3B5CAF">
        <w:rPr>
          <w:szCs w:val="28"/>
        </w:rPr>
        <w:t>:</w:t>
      </w:r>
    </w:p>
    <w:p w:rsidR="00BA4DBE" w:rsidRDefault="00BA4DBE" w:rsidP="00BA4DBE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пункт 10 Положения о Министерстве строительства, жилищно-коммунального хозяйства и энергетики Республики Карелия, утвержденного постановлением Правит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ельства Республики Карелия от 9 июля 2013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216-П </w:t>
      </w:r>
      <w:r w:rsidR="00665752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665752" w:rsidRPr="00665752">
        <w:rPr>
          <w:rFonts w:ascii="Times New Roman" w:hAnsi="Times New Roman" w:cs="Times New Roman"/>
          <w:sz w:val="28"/>
          <w:szCs w:val="28"/>
        </w:rPr>
        <w:t xml:space="preserve"> </w:t>
      </w:r>
      <w:r w:rsidR="00665752">
        <w:rPr>
          <w:rFonts w:ascii="Times New Roman" w:hAnsi="Times New Roman" w:cs="Times New Roman"/>
          <w:sz w:val="28"/>
          <w:szCs w:val="28"/>
        </w:rPr>
        <w:t xml:space="preserve">о Министерстве строительства, жилищно-коммунального хозяйства и энергетики Республики Карелия» </w:t>
      </w:r>
      <w:r>
        <w:rPr>
          <w:rFonts w:ascii="Times New Roman" w:hAnsi="Times New Roman" w:cs="Times New Roman"/>
          <w:sz w:val="28"/>
          <w:szCs w:val="28"/>
        </w:rPr>
        <w:t xml:space="preserve">(Собрание законодательства </w:t>
      </w:r>
      <w:r w:rsidR="00665752">
        <w:rPr>
          <w:rFonts w:ascii="Times New Roman" w:hAnsi="Times New Roman" w:cs="Times New Roman"/>
          <w:sz w:val="28"/>
          <w:szCs w:val="28"/>
        </w:rPr>
        <w:t xml:space="preserve">Республики Карелия, 2013, № 7, </w:t>
      </w:r>
      <w:r>
        <w:rPr>
          <w:rFonts w:ascii="Times New Roman" w:hAnsi="Times New Roman" w:cs="Times New Roman"/>
          <w:sz w:val="28"/>
          <w:szCs w:val="28"/>
        </w:rPr>
        <w:t>ст. 1248; № 12, ст. 2282, 2284; 2014, № 3, ст. 403;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8,  ст. 1439; 2015, № 2, </w:t>
      </w:r>
      <w:r>
        <w:rPr>
          <w:rFonts w:ascii="Times New Roman" w:hAnsi="Times New Roman" w:cs="Times New Roman"/>
          <w:sz w:val="28"/>
          <w:szCs w:val="28"/>
        </w:rPr>
        <w:br/>
        <w:t>ст. 247; 2016, № 4, ст. 817; № 5, ст. 1037; № 11, ст. 2371;</w:t>
      </w:r>
      <w:r>
        <w:rPr>
          <w:szCs w:val="28"/>
        </w:rPr>
        <w:t xml:space="preserve"> </w:t>
      </w:r>
      <w:r w:rsidR="00665752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(www.pravo.gov.ru), 9 августа </w:t>
      </w:r>
      <w:r>
        <w:rPr>
          <w:rFonts w:ascii="Times New Roman" w:hAnsi="Times New Roman" w:cs="Times New Roman"/>
          <w:sz w:val="28"/>
          <w:szCs w:val="28"/>
        </w:rPr>
        <w:br/>
        <w:t>2017 года, № 1000201708090006; 27 октября 2017 года, № 1000201710270010; 28 декабря 2017 года, № 1000201712280</w:t>
      </w:r>
      <w:r w:rsidR="003B5C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03), следующие изменения:</w:t>
      </w:r>
      <w:proofErr w:type="gramEnd"/>
    </w:p>
    <w:p w:rsidR="00665752" w:rsidRDefault="00665752" w:rsidP="00BA4DBE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подпункты 96 – 97 изложить в следующей редакции:</w:t>
      </w:r>
    </w:p>
    <w:p w:rsidR="00665752" w:rsidRDefault="00665752" w:rsidP="00BA4DBE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«96) устанавливает порядок формирования органом местного самоуправления списка молодых семей –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на приобретение жилого помещения или создание объекта индивидуального жилищного строительства </w:t>
      </w:r>
      <w:r w:rsidR="002F56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социальная выплата) в планируемом году, и порядок исключения из данного списка;</w:t>
      </w:r>
    </w:p>
    <w:p w:rsidR="00665752" w:rsidRDefault="00665752" w:rsidP="00BA4DBE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97) формирует и утверждает сводный список молодых семей – участников основного мероприятия «Обеспечение жильем молодых семей»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в планируемом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65752" w:rsidRDefault="00665752" w:rsidP="00BA4DBE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100 изложить в следующей редакции:</w:t>
      </w:r>
    </w:p>
    <w:p w:rsidR="00665752" w:rsidRDefault="00665752" w:rsidP="00BA4DBE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«100) осуществляет отбор банков для участия в реализации  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65752" w:rsidRDefault="00665752" w:rsidP="00BA4DBE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подпункт 124 изложить в следующей редакции:</w:t>
      </w:r>
    </w:p>
    <w:p w:rsidR="00065830" w:rsidRPr="00665752" w:rsidRDefault="00665752" w:rsidP="00665752">
      <w:pPr>
        <w:pStyle w:val="ConsPlusNormal"/>
        <w:ind w:right="39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«124) устанавливает порядок формирования и утверждения сводного списка граждан – получателей государственных жилищных сертификатов в планируемом году по категориям граждан, установленным подпунктами </w:t>
      </w:r>
      <w:r>
        <w:rPr>
          <w:rFonts w:ascii="Times New Roman" w:hAnsi="Times New Roman" w:cs="Times New Roman"/>
          <w:sz w:val="28"/>
          <w:szCs w:val="28"/>
        </w:rPr>
        <w:br/>
        <w:t>«е» – «з» пункта 5 Правил выпуска и реализации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21 марта 2006 года № 153.».</w:t>
      </w: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665752">
        <w:t xml:space="preserve">          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52F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2F567E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B5CAF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65752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4DB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52F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4FFF-E1F6-47EE-9951-7671B0CB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2018-02-27T07:08:00Z</cp:lastPrinted>
  <dcterms:created xsi:type="dcterms:W3CDTF">2018-02-19T07:11:00Z</dcterms:created>
  <dcterms:modified xsi:type="dcterms:W3CDTF">2018-02-27T07:08:00Z</dcterms:modified>
</cp:coreProperties>
</file>