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F6D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F6D2B">
        <w:t xml:space="preserve"> </w:t>
      </w:r>
      <w:bookmarkStart w:id="0" w:name="_GoBack"/>
      <w:r w:rsidR="00EF6D2B">
        <w:t>7 февраля 2018 года № 84р-П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777A05" w:rsidP="00777A0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114 Бюджетного кодекса Российской Федерации и верхним пределом государственного внутреннего долга Республики Карелия, установленным статьей 1 Закона Республики Карелия от 21 декабря 2017 года № 2205-ЗРК «О бюджете Республики Карелия </w:t>
      </w:r>
      <w:r>
        <w:rPr>
          <w:sz w:val="28"/>
          <w:szCs w:val="28"/>
        </w:rPr>
        <w:br/>
        <w:t xml:space="preserve">на 2018 год и на плановый период 2019 и 2020 годов», </w:t>
      </w:r>
      <w:r>
        <w:rPr>
          <w:sz w:val="28"/>
          <w:szCs w:val="28"/>
        </w:rPr>
        <w:br/>
        <w:t>установить предельные объемы выпуска государственных ценных бумаг Республики Карелия по номинальной стоимости на 2018 год в</w:t>
      </w:r>
      <w:proofErr w:type="gramEnd"/>
      <w:r>
        <w:rPr>
          <w:sz w:val="28"/>
          <w:szCs w:val="28"/>
        </w:rPr>
        <w:t xml:space="preserve"> сумме 2 000 000 тыс. рублей и на каждый год планового периода 2019 и 2020 годов в сумме по 2 000 000 тыс. рублей. </w:t>
      </w:r>
    </w:p>
    <w:p w:rsidR="00777A05" w:rsidRPr="00777A05" w:rsidRDefault="00777A05" w:rsidP="00777A05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7A05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EF6D2B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DBF9-5A2B-4165-8336-522B3EEC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2018-01-30T07:47:00Z</dcterms:created>
  <dcterms:modified xsi:type="dcterms:W3CDTF">2018-02-07T13:44:00Z</dcterms:modified>
</cp:coreProperties>
</file>