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A17" w:rsidRPr="00257A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C6D8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C6D86">
        <w:t>23 марта 2018 года № 120-П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4104F1" w:rsidRDefault="004104F1" w:rsidP="004104F1">
      <w:pPr>
        <w:jc w:val="center"/>
        <w:rPr>
          <w:b/>
          <w:szCs w:val="28"/>
        </w:rPr>
      </w:pPr>
      <w:r w:rsidRPr="004104F1">
        <w:rPr>
          <w:b/>
          <w:sz w:val="26"/>
          <w:szCs w:val="26"/>
        </w:rPr>
        <w:t xml:space="preserve">О </w:t>
      </w:r>
      <w:r w:rsidRPr="004104F1">
        <w:rPr>
          <w:b/>
          <w:szCs w:val="28"/>
        </w:rPr>
        <w:t xml:space="preserve">распределении  на 2018 год субсидий бюджетам муниципальных районов и городских округов на реализацию мероприятий </w:t>
      </w:r>
      <w:r w:rsidRPr="004104F1">
        <w:rPr>
          <w:b/>
          <w:szCs w:val="28"/>
        </w:rPr>
        <w:br/>
        <w:t xml:space="preserve">государственной программы </w:t>
      </w:r>
      <w:r w:rsidR="0001621A">
        <w:rPr>
          <w:b/>
          <w:szCs w:val="28"/>
        </w:rPr>
        <w:t xml:space="preserve">Российской Федерации </w:t>
      </w:r>
      <w:r w:rsidRPr="004104F1">
        <w:rPr>
          <w:b/>
          <w:szCs w:val="28"/>
        </w:rPr>
        <w:t xml:space="preserve"> </w:t>
      </w:r>
      <w:r w:rsidRPr="004104F1">
        <w:rPr>
          <w:b/>
          <w:szCs w:val="28"/>
        </w:rPr>
        <w:br/>
        <w:t>«Доступная среда» на 2011 – 2020 годы</w:t>
      </w:r>
    </w:p>
    <w:p w:rsidR="004104F1" w:rsidRDefault="004104F1" w:rsidP="004104F1">
      <w:pPr>
        <w:jc w:val="center"/>
        <w:rPr>
          <w:b/>
          <w:szCs w:val="28"/>
        </w:rPr>
      </w:pPr>
    </w:p>
    <w:p w:rsidR="004104F1" w:rsidRPr="004104F1" w:rsidRDefault="004104F1" w:rsidP="004104F1">
      <w:pPr>
        <w:jc w:val="center"/>
        <w:rPr>
          <w:b/>
          <w:szCs w:val="28"/>
        </w:rPr>
      </w:pPr>
    </w:p>
    <w:p w:rsidR="004104F1" w:rsidRDefault="004104F1" w:rsidP="004104F1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</w:t>
      </w:r>
      <w:r w:rsidR="0088045E">
        <w:rPr>
          <w:szCs w:val="28"/>
        </w:rPr>
        <w:t>о</w:t>
      </w:r>
      <w:r>
        <w:rPr>
          <w:szCs w:val="28"/>
        </w:rPr>
        <w:t xml:space="preserve"> статьей 9 Закона Республики Карелия </w:t>
      </w:r>
      <w:r>
        <w:rPr>
          <w:szCs w:val="28"/>
        </w:rPr>
        <w:br/>
        <w:t xml:space="preserve">от 21 декабря 2017 года № 2205-ЗРК «О бюджете Республики Карелия </w:t>
      </w:r>
      <w:r>
        <w:rPr>
          <w:szCs w:val="28"/>
        </w:rPr>
        <w:br/>
        <w:t xml:space="preserve">на 2018 год и на плановый период 2019 и 2020 годов»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4104F1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4104F1" w:rsidRDefault="004104F1" w:rsidP="004104F1">
      <w:pPr>
        <w:jc w:val="both"/>
        <w:rPr>
          <w:szCs w:val="28"/>
        </w:rPr>
      </w:pPr>
      <w:r>
        <w:rPr>
          <w:szCs w:val="28"/>
        </w:rPr>
        <w:tab/>
        <w:t xml:space="preserve">Установить распределение на 2018 год субсидий бюджетам муниципальных районов и городских округов на реализацию мероприятий </w:t>
      </w:r>
      <w:r>
        <w:rPr>
          <w:szCs w:val="28"/>
        </w:rPr>
        <w:br/>
        <w:t xml:space="preserve">государственной программы </w:t>
      </w:r>
      <w:r w:rsidR="0001621A">
        <w:rPr>
          <w:szCs w:val="28"/>
        </w:rPr>
        <w:t xml:space="preserve">Российской Федерации </w:t>
      </w:r>
      <w:r>
        <w:rPr>
          <w:szCs w:val="28"/>
        </w:rPr>
        <w:t xml:space="preserve"> «Доступная среда» </w:t>
      </w:r>
      <w:r w:rsidR="0088045E">
        <w:rPr>
          <w:szCs w:val="28"/>
        </w:rPr>
        <w:br/>
      </w:r>
      <w:r>
        <w:rPr>
          <w:szCs w:val="28"/>
        </w:rPr>
        <w:t>на 2011 – 2020 годы согласно приложению.</w:t>
      </w:r>
    </w:p>
    <w:p w:rsidR="004104F1" w:rsidRDefault="004104F1" w:rsidP="004104F1">
      <w:pPr>
        <w:jc w:val="both"/>
        <w:rPr>
          <w:szCs w:val="28"/>
        </w:rPr>
      </w:pPr>
    </w:p>
    <w:p w:rsidR="00B5387F" w:rsidRDefault="00B5387F" w:rsidP="004104F1">
      <w:pPr>
        <w:pStyle w:val="a3"/>
        <w:spacing w:before="120"/>
        <w:ind w:right="0"/>
        <w:jc w:val="center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4104F1" w:rsidRDefault="004104F1" w:rsidP="004104F1">
      <w:pPr>
        <w:ind w:right="-1"/>
        <w:jc w:val="center"/>
      </w:pPr>
    </w:p>
    <w:p w:rsidR="004104F1" w:rsidRDefault="004104F1" w:rsidP="004104F1">
      <w:pPr>
        <w:jc w:val="both"/>
        <w:rPr>
          <w:szCs w:val="28"/>
        </w:rPr>
      </w:pPr>
      <w:r>
        <w:rPr>
          <w:szCs w:val="28"/>
        </w:rPr>
        <w:tab/>
      </w:r>
    </w:p>
    <w:p w:rsidR="004104F1" w:rsidRDefault="004104F1" w:rsidP="004104F1">
      <w:pPr>
        <w:ind w:firstLine="709"/>
        <w:jc w:val="both"/>
        <w:rPr>
          <w:szCs w:val="28"/>
        </w:rPr>
      </w:pPr>
    </w:p>
    <w:p w:rsidR="004104F1" w:rsidRDefault="004104F1" w:rsidP="004104F1">
      <w:pPr>
        <w:ind w:firstLine="709"/>
        <w:jc w:val="both"/>
        <w:rPr>
          <w:szCs w:val="28"/>
        </w:rPr>
      </w:pPr>
    </w:p>
    <w:p w:rsidR="004104F1" w:rsidRDefault="004104F1" w:rsidP="004104F1">
      <w:pPr>
        <w:pStyle w:val="8"/>
        <w:spacing w:before="0" w:after="0"/>
        <w:rPr>
          <w:i w:val="0"/>
          <w:sz w:val="28"/>
          <w:szCs w:val="28"/>
        </w:rPr>
      </w:pPr>
    </w:p>
    <w:p w:rsidR="004104F1" w:rsidRDefault="004104F1" w:rsidP="004104F1">
      <w:pPr>
        <w:rPr>
          <w:sz w:val="27"/>
          <w:szCs w:val="27"/>
        </w:rPr>
        <w:sectPr w:rsidR="004104F1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Style w:val="af5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536"/>
      </w:tblGrid>
      <w:tr w:rsidR="004104F1" w:rsidTr="004104F1">
        <w:tc>
          <w:tcPr>
            <w:tcW w:w="4928" w:type="dxa"/>
          </w:tcPr>
          <w:p w:rsidR="004104F1" w:rsidRDefault="004104F1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4104F1" w:rsidRDefault="004104F1">
            <w:pPr>
              <w:rPr>
                <w:sz w:val="27"/>
                <w:szCs w:val="27"/>
              </w:rPr>
            </w:pPr>
          </w:p>
          <w:p w:rsidR="004104F1" w:rsidRPr="0088045E" w:rsidRDefault="004104F1">
            <w:pPr>
              <w:rPr>
                <w:szCs w:val="28"/>
              </w:rPr>
            </w:pPr>
            <w:r w:rsidRPr="0088045E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4C6D86">
              <w:rPr>
                <w:szCs w:val="28"/>
              </w:rPr>
              <w:t xml:space="preserve"> 23 марта 2018 года № 120-П</w:t>
            </w:r>
          </w:p>
          <w:p w:rsidR="004104F1" w:rsidRDefault="004104F1">
            <w:pPr>
              <w:jc w:val="both"/>
              <w:rPr>
                <w:sz w:val="27"/>
                <w:szCs w:val="27"/>
              </w:rPr>
            </w:pPr>
          </w:p>
        </w:tc>
      </w:tr>
    </w:tbl>
    <w:p w:rsidR="004104F1" w:rsidRDefault="004104F1" w:rsidP="004104F1">
      <w:pPr>
        <w:spacing w:after="120"/>
        <w:jc w:val="center"/>
        <w:rPr>
          <w:szCs w:val="28"/>
        </w:rPr>
      </w:pPr>
    </w:p>
    <w:p w:rsidR="004104F1" w:rsidRDefault="004104F1" w:rsidP="004104F1">
      <w:pPr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4104F1" w:rsidRDefault="004104F1" w:rsidP="004104F1">
      <w:pPr>
        <w:jc w:val="center"/>
        <w:rPr>
          <w:szCs w:val="28"/>
        </w:rPr>
      </w:pPr>
      <w:r>
        <w:rPr>
          <w:szCs w:val="28"/>
        </w:rPr>
        <w:t xml:space="preserve">на 2018 год субсидий бюджетам муниципальных районов </w:t>
      </w:r>
      <w:r>
        <w:rPr>
          <w:szCs w:val="28"/>
        </w:rPr>
        <w:br/>
        <w:t xml:space="preserve">и городских округов на реализацию мероприятий </w:t>
      </w:r>
      <w:r>
        <w:rPr>
          <w:szCs w:val="28"/>
        </w:rPr>
        <w:br/>
        <w:t xml:space="preserve">государственной программы </w:t>
      </w:r>
      <w:r w:rsidR="0001621A">
        <w:rPr>
          <w:szCs w:val="28"/>
        </w:rPr>
        <w:t xml:space="preserve">Российской Федерации </w:t>
      </w:r>
      <w:r>
        <w:rPr>
          <w:szCs w:val="28"/>
        </w:rPr>
        <w:t xml:space="preserve"> </w:t>
      </w:r>
      <w:r>
        <w:rPr>
          <w:szCs w:val="28"/>
        </w:rPr>
        <w:br/>
        <w:t>«Доступная среда» на 2011 – 2020 годы</w:t>
      </w:r>
    </w:p>
    <w:p w:rsidR="004104F1" w:rsidRDefault="004104F1" w:rsidP="004104F1">
      <w:pPr>
        <w:jc w:val="center"/>
        <w:rPr>
          <w:szCs w:val="28"/>
        </w:rPr>
      </w:pPr>
    </w:p>
    <w:p w:rsidR="004104F1" w:rsidRDefault="004104F1" w:rsidP="004104F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4C6D86">
        <w:rPr>
          <w:szCs w:val="28"/>
        </w:rPr>
        <w:t xml:space="preserve">         </w:t>
      </w:r>
      <w:bookmarkStart w:id="0" w:name="_GoBack"/>
      <w:bookmarkEnd w:id="0"/>
      <w:r>
        <w:rPr>
          <w:szCs w:val="28"/>
        </w:rPr>
        <w:t xml:space="preserve">   (рублей)</w:t>
      </w:r>
    </w:p>
    <w:tbl>
      <w:tblPr>
        <w:tblStyle w:val="af5"/>
        <w:tblW w:w="0" w:type="auto"/>
        <w:tblInd w:w="0" w:type="dxa"/>
        <w:tblLook w:val="01E0"/>
      </w:tblPr>
      <w:tblGrid>
        <w:gridCol w:w="1101"/>
        <w:gridCol w:w="6237"/>
        <w:gridCol w:w="1949"/>
      </w:tblGrid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104F1" w:rsidRDefault="004104F1" w:rsidP="004104F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454 335,00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113 585,00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2F5539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227 170,00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2F5539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</w:pPr>
            <w:r w:rsidRPr="00241464">
              <w:rPr>
                <w:szCs w:val="28"/>
              </w:rPr>
              <w:t>113 585,00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E73B01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</w:pPr>
            <w:r w:rsidRPr="00241464">
              <w:rPr>
                <w:szCs w:val="28"/>
              </w:rPr>
              <w:t>113 585,00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1862C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227 170,00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1862C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846122">
            <w:pPr>
              <w:jc w:val="center"/>
            </w:pPr>
            <w:r w:rsidRPr="00B76660">
              <w:rPr>
                <w:szCs w:val="28"/>
              </w:rPr>
              <w:t>113 58</w:t>
            </w:r>
            <w:r w:rsidR="00846122">
              <w:rPr>
                <w:szCs w:val="28"/>
              </w:rPr>
              <w:t>0</w:t>
            </w:r>
            <w:r w:rsidRPr="00B76660">
              <w:rPr>
                <w:szCs w:val="28"/>
              </w:rPr>
              <w:t>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1862C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</w:pPr>
            <w:r w:rsidRPr="00B76660">
              <w:rPr>
                <w:szCs w:val="28"/>
              </w:rPr>
              <w:t>113 585,00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1862C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</w:pPr>
            <w:r w:rsidRPr="00B76660">
              <w:rPr>
                <w:szCs w:val="28"/>
              </w:rPr>
              <w:t>113 585,00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1862C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</w:pPr>
            <w:r w:rsidRPr="00B76660">
              <w:rPr>
                <w:szCs w:val="28"/>
              </w:rPr>
              <w:t>113 585,00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1862C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</w:pPr>
            <w:r w:rsidRPr="001A508D">
              <w:rPr>
                <w:szCs w:val="28"/>
              </w:rPr>
              <w:t>227 170,00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1862C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</w:pPr>
            <w:r>
              <w:rPr>
                <w:szCs w:val="28"/>
              </w:rPr>
              <w:t>227 165</w:t>
            </w:r>
            <w:r w:rsidRPr="001A508D">
              <w:rPr>
                <w:szCs w:val="28"/>
              </w:rPr>
              <w:t>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A0007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jc w:val="center"/>
            </w:pPr>
            <w:r>
              <w:rPr>
                <w:szCs w:val="28"/>
              </w:rPr>
              <w:t>227 165</w:t>
            </w:r>
            <w:r w:rsidRPr="001A508D">
              <w:rPr>
                <w:szCs w:val="28"/>
              </w:rPr>
              <w:t>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A0007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113 585,00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2A35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 w:rsidP="00A00071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340 750,00</w:t>
            </w:r>
          </w:p>
        </w:tc>
      </w:tr>
      <w:tr w:rsidR="004104F1" w:rsidTr="004104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F1" w:rsidRDefault="004104F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F1" w:rsidRDefault="004104F1" w:rsidP="004104F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2 839 600,00</w:t>
            </w:r>
          </w:p>
        </w:tc>
      </w:tr>
    </w:tbl>
    <w:p w:rsidR="004104F1" w:rsidRDefault="004104F1" w:rsidP="004104F1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4104F1" w:rsidRDefault="004104F1" w:rsidP="004104F1">
      <w:pPr>
        <w:pStyle w:val="8"/>
        <w:spacing w:before="0" w:after="0"/>
        <w:rPr>
          <w:sz w:val="28"/>
          <w:szCs w:val="28"/>
        </w:rPr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1621A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57A17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04F1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C6D86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46122"/>
    <w:rsid w:val="008540A7"/>
    <w:rsid w:val="008573B7"/>
    <w:rsid w:val="00860B53"/>
    <w:rsid w:val="00873934"/>
    <w:rsid w:val="0088045E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41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A2B4-480F-47C9-85E6-DF2FA224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2018-03-27T09:00:00Z</cp:lastPrinted>
  <dcterms:created xsi:type="dcterms:W3CDTF">2018-03-21T08:34:00Z</dcterms:created>
  <dcterms:modified xsi:type="dcterms:W3CDTF">2018-03-27T09:05:00Z</dcterms:modified>
</cp:coreProperties>
</file>