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35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6D4D">
        <w:t>16 марта 2018 года № 215</w:t>
      </w:r>
      <w:bookmarkStart w:id="0" w:name="_GoBack"/>
      <w:bookmarkEnd w:id="0"/>
      <w:r w:rsidR="007A352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Дополнительное соглашение к Соглашению между Правительством Республики Карелия и обществом с ограниченной ответственностью «Вахваярви» о сотрудничестве в целях реализации проекта «Строительство и ввод в эксплуатацию предприятия по производству блоков на участке недр местного значения «Калливолампи» на территории Республики Карелия и поручить подписать его Министру природных ресурсов и экологии Республики Карелия Щепину Алексею Александровичу.</w:t>
      </w:r>
    </w:p>
    <w:p w:rsidR="0056161E" w:rsidRPr="00DF1166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6D4D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161E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522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D479-9796-44EF-A085-DC878C4F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2018-03-15T06:59:00Z</cp:lastPrinted>
  <dcterms:created xsi:type="dcterms:W3CDTF">2018-03-15T06:59:00Z</dcterms:created>
  <dcterms:modified xsi:type="dcterms:W3CDTF">2018-03-19T07:26:00Z</dcterms:modified>
</cp:coreProperties>
</file>