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038C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038CA">
        <w:t>4 апреля 2018 года № 27</w:t>
      </w:r>
      <w:r w:rsidR="00F038CA">
        <w:t>3</w:t>
      </w:r>
      <w:r w:rsidR="00F038CA">
        <w:t>р-П</w:t>
      </w:r>
    </w:p>
    <w:p w:rsidR="008E4D37" w:rsidRPr="00FA3B44" w:rsidRDefault="008A2B07" w:rsidP="00FA3B44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A3B44" w:rsidRDefault="00FA3B44" w:rsidP="00FA3B44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Калевальского городского поселения от 28 февраля 2018 года № 3-42-280 «Об утверждении Перечня объектов</w:t>
      </w:r>
      <w:r w:rsidRPr="00FA3B44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государственной собственности Республики Карелия, предлагаемых для передачи в</w:t>
      </w:r>
      <w:r w:rsidRPr="00FA3B44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муниципальную собственность Калевальского городского поселения»:</w:t>
      </w:r>
    </w:p>
    <w:p w:rsidR="00FA3B44" w:rsidRDefault="00FA3B44" w:rsidP="00FA3B44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r>
        <w:rPr>
          <w:color w:val="000000"/>
          <w:spacing w:val="-2"/>
          <w:sz w:val="27"/>
          <w:szCs w:val="27"/>
        </w:rPr>
        <w:t>Калевальского городского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FA3B44" w:rsidRDefault="00FA3B44" w:rsidP="00FA3B44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>
        <w:rPr>
          <w:color w:val="000000"/>
          <w:spacing w:val="-2"/>
          <w:sz w:val="27"/>
          <w:szCs w:val="27"/>
        </w:rPr>
        <w:t>Калевальского городского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FA3B44" w:rsidRDefault="00FA3B44" w:rsidP="00FA3B44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FA3B44" w:rsidRDefault="00FA3B44" w:rsidP="00FA3B44">
      <w:pPr>
        <w:jc w:val="right"/>
        <w:rPr>
          <w:sz w:val="27"/>
          <w:szCs w:val="27"/>
        </w:rPr>
      </w:pPr>
    </w:p>
    <w:p w:rsidR="00FA3B44" w:rsidRDefault="00FA3B44" w:rsidP="00FA3B44">
      <w:pPr>
        <w:jc w:val="right"/>
        <w:rPr>
          <w:sz w:val="27"/>
          <w:szCs w:val="27"/>
        </w:rPr>
        <w:sectPr w:rsidR="00FA3B44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FA3B44" w:rsidRDefault="00FA3B44" w:rsidP="00FA3B44">
      <w:pPr>
        <w:ind w:firstLine="4395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распоряжению</w:t>
      </w:r>
    </w:p>
    <w:p w:rsidR="00FA3B44" w:rsidRDefault="00FA3B44" w:rsidP="00FA3B44">
      <w:pPr>
        <w:ind w:firstLine="4395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FA3B44" w:rsidRDefault="00FA3B44" w:rsidP="00FA3B44">
      <w:pPr>
        <w:ind w:firstLine="4395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038CA">
        <w:t>4 апреля 2018 года № 27</w:t>
      </w:r>
      <w:r w:rsidR="00F038CA">
        <w:t>3</w:t>
      </w:r>
      <w:bookmarkStart w:id="0" w:name="_GoBack"/>
      <w:bookmarkEnd w:id="0"/>
      <w:r w:rsidR="00F038CA">
        <w:t>р-П</w:t>
      </w:r>
    </w:p>
    <w:p w:rsidR="00FA3B44" w:rsidRDefault="00FA3B44" w:rsidP="00FA3B44">
      <w:pPr>
        <w:rPr>
          <w:sz w:val="27"/>
          <w:szCs w:val="27"/>
        </w:rPr>
      </w:pPr>
    </w:p>
    <w:p w:rsidR="00FA3B44" w:rsidRDefault="00FA3B44" w:rsidP="00FA3B44">
      <w:pPr>
        <w:jc w:val="center"/>
        <w:rPr>
          <w:sz w:val="27"/>
          <w:szCs w:val="27"/>
        </w:rPr>
      </w:pPr>
    </w:p>
    <w:p w:rsidR="00FA3B44" w:rsidRDefault="00FA3B44" w:rsidP="00FA3B44">
      <w:pPr>
        <w:jc w:val="center"/>
        <w:rPr>
          <w:sz w:val="27"/>
          <w:szCs w:val="27"/>
        </w:rPr>
      </w:pPr>
    </w:p>
    <w:p w:rsidR="00FA3B44" w:rsidRDefault="00FA3B44" w:rsidP="00FA3B4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FA3B44" w:rsidRDefault="00FA3B44" w:rsidP="00FA3B4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FA3B44" w:rsidRDefault="00FA3B44" w:rsidP="00FA3B44">
      <w:pPr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Калевальского городского поселения</w:t>
      </w:r>
    </w:p>
    <w:p w:rsidR="00FA3B44" w:rsidRDefault="00FA3B44" w:rsidP="00FA3B44">
      <w:pPr>
        <w:rPr>
          <w:sz w:val="27"/>
          <w:szCs w:val="27"/>
        </w:rPr>
      </w:pPr>
    </w:p>
    <w:tbl>
      <w:tblPr>
        <w:tblW w:w="97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414"/>
        <w:gridCol w:w="3119"/>
        <w:gridCol w:w="3543"/>
      </w:tblGrid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4" w:rsidRDefault="00FA3B44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4" w:rsidRDefault="00FA3B44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4" w:rsidRDefault="00FA3B44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4" w:rsidRDefault="00FA3B44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28,2 кв. м, расположенная </w:t>
            </w:r>
            <w:r>
              <w:rPr>
                <w:sz w:val="27"/>
                <w:szCs w:val="27"/>
              </w:rPr>
              <w:br/>
              <w:t xml:space="preserve">на 1-м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32,1 кв. м, расположенная </w:t>
            </w:r>
            <w:r>
              <w:rPr>
                <w:sz w:val="27"/>
                <w:szCs w:val="27"/>
              </w:rPr>
              <w:br/>
              <w:t xml:space="preserve">на 1-м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33,2 кв. м, расположенная </w:t>
            </w:r>
            <w:r>
              <w:rPr>
                <w:sz w:val="27"/>
                <w:szCs w:val="27"/>
              </w:rPr>
              <w:br/>
              <w:t xml:space="preserve">на 1-м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28,3 кв. м, расположенная </w:t>
            </w:r>
            <w:r>
              <w:rPr>
                <w:sz w:val="27"/>
                <w:szCs w:val="27"/>
              </w:rPr>
              <w:br/>
              <w:t xml:space="preserve">на 1-м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28,2 кв. м, расположенная </w:t>
            </w:r>
            <w:r>
              <w:rPr>
                <w:sz w:val="27"/>
                <w:szCs w:val="27"/>
              </w:rPr>
              <w:br/>
              <w:t xml:space="preserve">на 2-м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32,1 кв. м, расположенная </w:t>
            </w:r>
            <w:r>
              <w:rPr>
                <w:sz w:val="27"/>
                <w:szCs w:val="27"/>
              </w:rPr>
              <w:br/>
              <w:t xml:space="preserve">на 2-м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28,3 кв. м, расположенная </w:t>
            </w:r>
            <w:r>
              <w:rPr>
                <w:sz w:val="27"/>
                <w:szCs w:val="27"/>
              </w:rPr>
              <w:br/>
              <w:t xml:space="preserve">на 2-м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28,3 кв. м, расположенная </w:t>
            </w:r>
            <w:r>
              <w:rPr>
                <w:sz w:val="27"/>
                <w:szCs w:val="27"/>
              </w:rPr>
              <w:br/>
              <w:t xml:space="preserve">на 2-м этаже 2-этажного жилого дома </w:t>
            </w:r>
          </w:p>
        </w:tc>
      </w:tr>
    </w:tbl>
    <w:p w:rsidR="00FA3B44" w:rsidRDefault="00FA3B44"/>
    <w:p w:rsidR="00FA3B44" w:rsidRDefault="00FA3B44"/>
    <w:p w:rsidR="00FA3B44" w:rsidRDefault="00FA3B44"/>
    <w:tbl>
      <w:tblPr>
        <w:tblW w:w="97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414"/>
        <w:gridCol w:w="3119"/>
        <w:gridCol w:w="3543"/>
      </w:tblGrid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4" w:rsidRDefault="00FA3B44" w:rsidP="00433AC6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4" w:rsidRDefault="00FA3B44" w:rsidP="00433AC6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4" w:rsidRDefault="00FA3B44" w:rsidP="00433AC6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4" w:rsidRDefault="00FA3B44" w:rsidP="00433AC6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28,1 кв. м, расположенная </w:t>
            </w:r>
            <w:r>
              <w:rPr>
                <w:sz w:val="27"/>
                <w:szCs w:val="27"/>
              </w:rPr>
              <w:br/>
              <w:t xml:space="preserve">на 1-м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59,9 кв. м, расположенная </w:t>
            </w:r>
            <w:r>
              <w:rPr>
                <w:sz w:val="27"/>
                <w:szCs w:val="27"/>
              </w:rPr>
              <w:br/>
              <w:t xml:space="preserve">на 1-м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45,2 кв. м, расположенная </w:t>
            </w:r>
            <w:r>
              <w:rPr>
                <w:sz w:val="27"/>
                <w:szCs w:val="27"/>
              </w:rPr>
              <w:br/>
              <w:t xml:space="preserve">на 1-м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44,3 кв. м, расположенная </w:t>
            </w:r>
            <w:r>
              <w:rPr>
                <w:sz w:val="27"/>
                <w:szCs w:val="27"/>
              </w:rPr>
              <w:br/>
              <w:t xml:space="preserve">на 1-м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56,7 кв. м, расположенная </w:t>
            </w:r>
            <w:r>
              <w:rPr>
                <w:sz w:val="27"/>
                <w:szCs w:val="27"/>
              </w:rPr>
              <w:br/>
              <w:t xml:space="preserve">на 1-м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28,1 кв. м, расположенная </w:t>
            </w:r>
            <w:r>
              <w:rPr>
                <w:sz w:val="27"/>
                <w:szCs w:val="27"/>
              </w:rPr>
              <w:br/>
              <w:t xml:space="preserve">на 2-м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35,9 кв. м, расположенная </w:t>
            </w:r>
            <w:r>
              <w:rPr>
                <w:sz w:val="27"/>
                <w:szCs w:val="27"/>
              </w:rPr>
              <w:br/>
              <w:t xml:space="preserve">на 2-м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br/>
              <w:t>34 кв. м, расположенная</w:t>
            </w:r>
            <w:r>
              <w:rPr>
                <w:sz w:val="27"/>
                <w:szCs w:val="27"/>
              </w:rPr>
              <w:br/>
              <w:t xml:space="preserve">на 2-м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44,5 кв. м, расположенная </w:t>
            </w:r>
            <w:r>
              <w:rPr>
                <w:sz w:val="27"/>
                <w:szCs w:val="27"/>
              </w:rPr>
              <w:br/>
              <w:t xml:space="preserve">на 2-м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44,4 кв. м, расположенная </w:t>
            </w:r>
            <w:r>
              <w:rPr>
                <w:sz w:val="27"/>
                <w:szCs w:val="27"/>
              </w:rPr>
              <w:br/>
              <w:t xml:space="preserve">на 2-м этаже 2-этажного жилого дома </w:t>
            </w:r>
          </w:p>
        </w:tc>
      </w:tr>
      <w:tr w:rsidR="00FA3B44" w:rsidTr="00FA3B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 Калевала, </w:t>
            </w:r>
          </w:p>
          <w:p w:rsidR="00FA3B44" w:rsidRDefault="00FA3B44" w:rsidP="00FA3B44">
            <w:pPr>
              <w:ind w:left="1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Стрельникова, д. 4а, кв. 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44" w:rsidRDefault="00FA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56,7 кв. м, расположенная </w:t>
            </w:r>
            <w:r>
              <w:rPr>
                <w:sz w:val="27"/>
                <w:szCs w:val="27"/>
              </w:rPr>
              <w:br/>
              <w:t>на 2-м этаже 2-этажного жилого дома</w:t>
            </w:r>
          </w:p>
        </w:tc>
      </w:tr>
    </w:tbl>
    <w:p w:rsidR="00FA3B44" w:rsidRDefault="00FA3B44" w:rsidP="00FA3B4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C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38CA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3B44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2F86-1CAC-4169-8172-E4A9DB51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2018-04-04T06:37:00Z</cp:lastPrinted>
  <dcterms:created xsi:type="dcterms:W3CDTF">2018-04-04T06:37:00Z</dcterms:created>
  <dcterms:modified xsi:type="dcterms:W3CDTF">2018-04-04T13:26:00Z</dcterms:modified>
</cp:coreProperties>
</file>