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0063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00637">
        <w:t>17 мая 2018 года № 346</w:t>
      </w:r>
      <w:r w:rsidR="0010063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C1607" w:rsidRDefault="000C1607" w:rsidP="000C1607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  <w:t>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>» и «Об общих принципах организации местного самоуправления в Российской Федер</w:t>
      </w:r>
      <w:r w:rsidR="008F2B93">
        <w:rPr>
          <w:color w:val="000000"/>
          <w:spacing w:val="-2"/>
          <w:szCs w:val="28"/>
        </w:rPr>
        <w:t>ации», на основании распоряжения</w:t>
      </w:r>
      <w:r>
        <w:rPr>
          <w:color w:val="000000"/>
          <w:spacing w:val="-2"/>
          <w:szCs w:val="28"/>
        </w:rPr>
        <w:t xml:space="preserve"> Межрегионального территориального управления Федерального агентства по управлению государственным имуществом в Мурманской области и Республике Карелия от 28 сентября 2017 года № К</w:t>
      </w:r>
      <w:proofErr w:type="gramStart"/>
      <w:r>
        <w:rPr>
          <w:color w:val="000000"/>
          <w:spacing w:val="-2"/>
          <w:szCs w:val="28"/>
        </w:rPr>
        <w:t>6</w:t>
      </w:r>
      <w:proofErr w:type="gramEnd"/>
      <w:r>
        <w:rPr>
          <w:color w:val="000000"/>
          <w:spacing w:val="-2"/>
          <w:szCs w:val="28"/>
        </w:rPr>
        <w:t xml:space="preserve"> «О безвозмездной передаче имущества, находящегося в федеральной собственности и закрепленного на праве оперативного управления за Министерством культуры Российской Федерации, в государственную собственность Республики Карелия»:</w:t>
      </w:r>
    </w:p>
    <w:p w:rsidR="000C1607" w:rsidRDefault="000C1607" w:rsidP="000C1607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Принять </w:t>
      </w:r>
      <w:r>
        <w:rPr>
          <w:color w:val="000000"/>
          <w:spacing w:val="-2"/>
          <w:szCs w:val="28"/>
        </w:rPr>
        <w:t xml:space="preserve">в государственную собственность Республики Карелия имущество, находящееся в федеральной собственности, </w:t>
      </w:r>
      <w:r>
        <w:rPr>
          <w:szCs w:val="28"/>
        </w:rPr>
        <w:t>согласно приложению к настоящему распоряжению.</w:t>
      </w:r>
    </w:p>
    <w:p w:rsidR="000C1607" w:rsidRDefault="000C1607" w:rsidP="000C1607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Министерству культуры Республики Карелия подписать передаточный акт о принятии имущества, указанного в пункте 1 настоящего распоряжения.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0C1607" w:rsidRDefault="000C1607" w:rsidP="000C1607">
      <w:pPr>
        <w:pStyle w:val="ConsPlusNormal"/>
        <w:ind w:firstLine="709"/>
        <w:jc w:val="both"/>
        <w:rPr>
          <w:sz w:val="28"/>
          <w:szCs w:val="28"/>
        </w:rPr>
      </w:pPr>
    </w:p>
    <w:p w:rsidR="000C1607" w:rsidRDefault="000C1607" w:rsidP="000C1607">
      <w:pPr>
        <w:pStyle w:val="ConsPlusNormal"/>
        <w:ind w:firstLine="709"/>
        <w:jc w:val="both"/>
        <w:rPr>
          <w:sz w:val="28"/>
          <w:szCs w:val="28"/>
        </w:rPr>
      </w:pPr>
    </w:p>
    <w:p w:rsidR="000C1607" w:rsidRDefault="000C1607" w:rsidP="000C1607">
      <w:pPr>
        <w:rPr>
          <w:szCs w:val="28"/>
        </w:rPr>
        <w:sectPr w:rsidR="000C1607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0C1607" w:rsidRPr="000C1607" w:rsidRDefault="000C1607" w:rsidP="000C1607">
      <w:pPr>
        <w:ind w:firstLine="4820"/>
        <w:rPr>
          <w:szCs w:val="28"/>
        </w:rPr>
      </w:pPr>
      <w:r w:rsidRPr="000C1607">
        <w:rPr>
          <w:szCs w:val="28"/>
        </w:rPr>
        <w:lastRenderedPageBreak/>
        <w:t>Приложение к распоряжению</w:t>
      </w:r>
    </w:p>
    <w:p w:rsidR="000C1607" w:rsidRPr="000C1607" w:rsidRDefault="000C1607" w:rsidP="000C1607">
      <w:pPr>
        <w:ind w:firstLine="4820"/>
        <w:rPr>
          <w:szCs w:val="28"/>
        </w:rPr>
      </w:pPr>
      <w:r w:rsidRPr="000C1607">
        <w:rPr>
          <w:szCs w:val="28"/>
        </w:rPr>
        <w:t>Правительства Республики Карелия</w:t>
      </w:r>
    </w:p>
    <w:p w:rsidR="000C1607" w:rsidRPr="000C1607" w:rsidRDefault="000C1607" w:rsidP="000C1607">
      <w:pPr>
        <w:ind w:firstLine="4820"/>
        <w:rPr>
          <w:szCs w:val="28"/>
        </w:rPr>
      </w:pPr>
      <w:r w:rsidRPr="000C1607">
        <w:rPr>
          <w:szCs w:val="28"/>
        </w:rPr>
        <w:t xml:space="preserve">от </w:t>
      </w:r>
      <w:r w:rsidR="00100637">
        <w:t>17 мая 2018 года № 346</w:t>
      </w:r>
      <w:bookmarkStart w:id="0" w:name="_GoBack"/>
      <w:bookmarkEnd w:id="0"/>
      <w:r w:rsidR="00100637">
        <w:t>р-П</w:t>
      </w:r>
    </w:p>
    <w:p w:rsidR="000C1607" w:rsidRDefault="000C1607" w:rsidP="000C1607">
      <w:pPr>
        <w:rPr>
          <w:szCs w:val="28"/>
        </w:rPr>
      </w:pPr>
    </w:p>
    <w:p w:rsidR="000C1607" w:rsidRDefault="000C1607" w:rsidP="000C1607">
      <w:pPr>
        <w:rPr>
          <w:szCs w:val="28"/>
        </w:rPr>
      </w:pPr>
    </w:p>
    <w:p w:rsidR="000C1607" w:rsidRPr="000C1607" w:rsidRDefault="000C1607" w:rsidP="000C1607">
      <w:pPr>
        <w:rPr>
          <w:szCs w:val="28"/>
        </w:rPr>
      </w:pPr>
    </w:p>
    <w:p w:rsidR="000C1607" w:rsidRPr="000C1607" w:rsidRDefault="000C1607" w:rsidP="000C1607">
      <w:pPr>
        <w:jc w:val="center"/>
        <w:rPr>
          <w:szCs w:val="28"/>
        </w:rPr>
      </w:pPr>
      <w:r w:rsidRPr="000C1607">
        <w:rPr>
          <w:szCs w:val="28"/>
        </w:rPr>
        <w:t xml:space="preserve">ПЕРЕЧЕНЬ </w:t>
      </w:r>
    </w:p>
    <w:p w:rsidR="000C1607" w:rsidRPr="000C1607" w:rsidRDefault="000C1607" w:rsidP="000C1607">
      <w:pPr>
        <w:jc w:val="center"/>
        <w:rPr>
          <w:szCs w:val="28"/>
        </w:rPr>
      </w:pPr>
      <w:r w:rsidRPr="000C1607">
        <w:rPr>
          <w:szCs w:val="28"/>
        </w:rPr>
        <w:t>имущества</w:t>
      </w:r>
      <w:r>
        <w:rPr>
          <w:szCs w:val="28"/>
        </w:rPr>
        <w:t xml:space="preserve">, принимаемого из федеральной собственности </w:t>
      </w:r>
      <w:r w:rsidRPr="000C1607">
        <w:rPr>
          <w:szCs w:val="28"/>
        </w:rPr>
        <w:t xml:space="preserve"> </w:t>
      </w:r>
      <w:r>
        <w:rPr>
          <w:szCs w:val="28"/>
        </w:rPr>
        <w:br/>
        <w:t xml:space="preserve">в государственную </w:t>
      </w:r>
      <w:r w:rsidRPr="000C1607">
        <w:rPr>
          <w:szCs w:val="28"/>
        </w:rPr>
        <w:t>собственность Республики Карелия</w:t>
      </w:r>
    </w:p>
    <w:p w:rsidR="000C1607" w:rsidRPr="000C1607" w:rsidRDefault="000C1607" w:rsidP="000C1607">
      <w:pPr>
        <w:rPr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968"/>
        <w:gridCol w:w="2126"/>
      </w:tblGrid>
      <w:tr w:rsidR="000C1607" w:rsidRPr="000C1607" w:rsidTr="000C1607">
        <w:trPr>
          <w:trHeight w:val="69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7" w:rsidRPr="000C1607" w:rsidRDefault="000C1607">
            <w:pPr>
              <w:jc w:val="center"/>
              <w:rPr>
                <w:szCs w:val="28"/>
              </w:rPr>
            </w:pPr>
            <w:r w:rsidRPr="000C1607">
              <w:rPr>
                <w:szCs w:val="28"/>
              </w:rPr>
              <w:t>Наименование</w:t>
            </w:r>
          </w:p>
          <w:p w:rsidR="000C1607" w:rsidRPr="000C1607" w:rsidRDefault="000C1607">
            <w:pPr>
              <w:jc w:val="center"/>
              <w:rPr>
                <w:szCs w:val="28"/>
              </w:rPr>
            </w:pPr>
            <w:r w:rsidRPr="000C1607">
              <w:rPr>
                <w:szCs w:val="28"/>
              </w:rPr>
              <w:t>имущества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7" w:rsidRPr="000C1607" w:rsidRDefault="000C1607">
            <w:pPr>
              <w:ind w:right="-108"/>
              <w:jc w:val="center"/>
              <w:rPr>
                <w:szCs w:val="28"/>
              </w:rPr>
            </w:pPr>
            <w:r w:rsidRPr="000C1607">
              <w:rPr>
                <w:szCs w:val="28"/>
              </w:rPr>
              <w:t>Индивидуализирующие характеристики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7" w:rsidRPr="000C1607" w:rsidRDefault="000C1607">
            <w:pPr>
              <w:ind w:left="176" w:hanging="176"/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 рублей</w:t>
            </w:r>
          </w:p>
        </w:tc>
      </w:tr>
      <w:tr w:rsidR="000C1607" w:rsidRPr="000C1607" w:rsidTr="000C1607">
        <w:trPr>
          <w:trHeight w:val="69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7" w:rsidRPr="000C1607" w:rsidRDefault="000C1607" w:rsidP="000C1607">
            <w:pPr>
              <w:rPr>
                <w:szCs w:val="28"/>
              </w:rPr>
            </w:pPr>
            <w:r>
              <w:rPr>
                <w:szCs w:val="28"/>
              </w:rPr>
              <w:t>Мобильный комплекс информационно-библиотечного обслуживания населенных пунктов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7" w:rsidRDefault="000C1607" w:rsidP="000C160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РНФИ П23770292345;</w:t>
            </w:r>
          </w:p>
          <w:p w:rsidR="000C1607" w:rsidRPr="00054FEB" w:rsidRDefault="000C1607" w:rsidP="000C160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идентификационный номер</w:t>
            </w:r>
            <w:r w:rsidRPr="000C1607">
              <w:rPr>
                <w:szCs w:val="28"/>
              </w:rPr>
              <w:t xml:space="preserve"> </w:t>
            </w:r>
            <w:r w:rsidR="00054FEB">
              <w:rPr>
                <w:szCs w:val="28"/>
              </w:rPr>
              <w:t>(</w:t>
            </w:r>
            <w:r w:rsidR="00054FEB">
              <w:rPr>
                <w:szCs w:val="28"/>
                <w:lang w:val="en-US"/>
              </w:rPr>
              <w:t>VIN</w:t>
            </w:r>
            <w:r w:rsidR="00054FEB">
              <w:rPr>
                <w:szCs w:val="28"/>
              </w:rPr>
              <w:t>)</w:t>
            </w:r>
            <w:r w:rsidRPr="000C160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Z</w:t>
            </w:r>
            <w:r w:rsidR="00054FEB">
              <w:rPr>
                <w:szCs w:val="28"/>
              </w:rPr>
              <w:t>7</w:t>
            </w:r>
            <w:r w:rsidR="00054FEB">
              <w:rPr>
                <w:szCs w:val="28"/>
                <w:lang w:val="en-US"/>
              </w:rPr>
              <w:t>X</w:t>
            </w:r>
            <w:r>
              <w:rPr>
                <w:szCs w:val="28"/>
                <w:lang w:val="en-US"/>
              </w:rPr>
              <w:t>N</w:t>
            </w:r>
            <w:r w:rsidRPr="000C1607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R</w:t>
            </w:r>
            <w:r w:rsidRPr="000C1607">
              <w:rPr>
                <w:szCs w:val="28"/>
              </w:rPr>
              <w:t>75</w:t>
            </w:r>
            <w:r>
              <w:rPr>
                <w:szCs w:val="28"/>
                <w:lang w:val="en-US"/>
              </w:rPr>
              <w:t>RA</w:t>
            </w:r>
            <w:r w:rsidRPr="000C1607">
              <w:rPr>
                <w:szCs w:val="28"/>
              </w:rPr>
              <w:t>0000956</w:t>
            </w:r>
            <w:r w:rsidR="00054FEB">
              <w:rPr>
                <w:szCs w:val="28"/>
              </w:rPr>
              <w:t>;</w:t>
            </w:r>
          </w:p>
          <w:p w:rsidR="000C1607" w:rsidRPr="000C1607" w:rsidRDefault="000C1607" w:rsidP="008F2B9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государств</w:t>
            </w:r>
            <w:r w:rsidR="00054FEB">
              <w:rPr>
                <w:szCs w:val="28"/>
              </w:rPr>
              <w:t>енный регистрационный знак Н666</w:t>
            </w:r>
            <w:r w:rsidR="008F2B93">
              <w:rPr>
                <w:szCs w:val="28"/>
              </w:rPr>
              <w:t>ОА197</w:t>
            </w:r>
            <w:r>
              <w:rPr>
                <w:szCs w:val="28"/>
              </w:rPr>
              <w:t xml:space="preserve"> (на базе автомобиля-фургона марки  </w:t>
            </w:r>
            <w:r>
              <w:rPr>
                <w:szCs w:val="28"/>
                <w:lang w:val="en-US"/>
              </w:rPr>
              <w:t>ISUZU</w:t>
            </w:r>
            <w:r w:rsidRPr="000C160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N</w:t>
            </w:r>
            <w:r w:rsidR="008F2B93">
              <w:rPr>
                <w:szCs w:val="28"/>
                <w:lang w:val="en-US"/>
              </w:rPr>
              <w:t>Q</w:t>
            </w:r>
            <w:r>
              <w:rPr>
                <w:szCs w:val="28"/>
                <w:lang w:val="en-US"/>
              </w:rPr>
              <w:t>R</w:t>
            </w:r>
            <w:r w:rsidRPr="000C1607">
              <w:rPr>
                <w:szCs w:val="28"/>
              </w:rPr>
              <w:t>75</w:t>
            </w:r>
            <w:r>
              <w:rPr>
                <w:szCs w:val="28"/>
                <w:lang w:val="en-US"/>
              </w:rPr>
              <w:t>R</w:t>
            </w:r>
            <w:r w:rsidRPr="000C1607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C</w:t>
            </w:r>
            <w:r w:rsidRPr="000C1607">
              <w:rPr>
                <w:szCs w:val="28"/>
              </w:rPr>
              <w:t xml:space="preserve"> </w:t>
            </w:r>
            <w:r w:rsidR="00054FEB">
              <w:rPr>
                <w:szCs w:val="28"/>
              </w:rPr>
              <w:t>201</w:t>
            </w:r>
            <w:r>
              <w:rPr>
                <w:szCs w:val="28"/>
              </w:rPr>
              <w:t xml:space="preserve">0 года выпуска, паспорт транспортного средства </w:t>
            </w:r>
            <w:r w:rsidR="00054FEB">
              <w:rPr>
                <w:szCs w:val="28"/>
              </w:rPr>
              <w:br/>
            </w:r>
            <w:r>
              <w:rPr>
                <w:szCs w:val="28"/>
              </w:rPr>
              <w:t>16 МТ 188994)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7" w:rsidRDefault="000C1607">
            <w:pPr>
              <w:ind w:left="176" w:hanging="176"/>
              <w:jc w:val="center"/>
              <w:rPr>
                <w:szCs w:val="28"/>
              </w:rPr>
            </w:pPr>
            <w:r>
              <w:rPr>
                <w:szCs w:val="28"/>
              </w:rPr>
              <w:t>6 8000 000</w:t>
            </w:r>
          </w:p>
        </w:tc>
      </w:tr>
    </w:tbl>
    <w:p w:rsidR="000C1607" w:rsidRDefault="000C1607" w:rsidP="000C1607">
      <w:pPr>
        <w:pStyle w:val="ConsPlusNormal"/>
        <w:jc w:val="center"/>
        <w:outlineLvl w:val="0"/>
        <w:rPr>
          <w:rFonts w:ascii="Courier New" w:hAnsi="Courier New" w:cs="Courier New"/>
        </w:rPr>
      </w:pPr>
    </w:p>
    <w:p w:rsidR="008D5EBA" w:rsidRDefault="000C1607" w:rsidP="000C1607">
      <w:pPr>
        <w:pStyle w:val="ConsPlusNormal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</w:t>
      </w: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4FEB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1607"/>
    <w:rsid w:val="000C4F37"/>
    <w:rsid w:val="000C7001"/>
    <w:rsid w:val="000E0C52"/>
    <w:rsid w:val="000F03CC"/>
    <w:rsid w:val="00100637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2B93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428F-67E0-4DE9-A138-CF984EFC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2018-05-17T09:38:00Z</cp:lastPrinted>
  <dcterms:created xsi:type="dcterms:W3CDTF">2018-05-11T12:37:00Z</dcterms:created>
  <dcterms:modified xsi:type="dcterms:W3CDTF">2018-05-17T09:38:00Z</dcterms:modified>
</cp:coreProperties>
</file>