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8679AA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D5C79" w:rsidRPr="00D13CD0" w:rsidRDefault="002D5C79" w:rsidP="0094118A">
      <w:pPr>
        <w:pStyle w:val="ConsPlusNormal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CD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Указ Главы Республики Карелия </w:t>
      </w:r>
    </w:p>
    <w:p w:rsidR="002D5C79" w:rsidRDefault="002D5C79" w:rsidP="0094118A">
      <w:pPr>
        <w:pStyle w:val="ConsPlusNormal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D13CD0">
        <w:rPr>
          <w:rFonts w:ascii="Times New Roman" w:hAnsi="Times New Roman" w:cs="Times New Roman"/>
          <w:b/>
          <w:sz w:val="28"/>
          <w:szCs w:val="28"/>
        </w:rPr>
        <w:t>от 14 февраля 2014 года № 13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3CD0" w:rsidRDefault="00D13CD0" w:rsidP="0094118A">
      <w:pPr>
        <w:pStyle w:val="ConsPlusNormal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2D5C79" w:rsidRDefault="002D5C79" w:rsidP="0094118A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Порядок предоставления грантов муниципальным образованиям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районов, утвержденный Указом Главы Республики Карелия от 14 февраля 2014 года № 13 «Об утверждении Порядка выделения грантов муниципальным образованиям в целях содействия достижению и (или) поощрения достижения наилучших значений показателей деятельности органов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городских округов и муниципальных районов»  (Собрание законодательства Республики Карелия, 2014, № 2, ст. 167; № 10, ст. 1794; 2015, № 11, ст. 2074;  2016, № 9, ст. 1896, 1897) (далее – Порядок), следующие изменения:</w:t>
      </w:r>
    </w:p>
    <w:p w:rsidR="002D5C79" w:rsidRDefault="002D5C79" w:rsidP="0094118A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3 изложить в следующей редакции:</w:t>
      </w:r>
    </w:p>
    <w:p w:rsidR="002D5C79" w:rsidRDefault="002D5C79" w:rsidP="0094118A">
      <w:pPr>
        <w:pStyle w:val="ConsPlusNormal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Комплексная оценка эффективности деятельности органов местного самоуправления определяется по формуле:</w:t>
      </w:r>
    </w:p>
    <w:p w:rsidR="00D13CD0" w:rsidRDefault="002D5C79" w:rsidP="007175AA">
      <w:pPr>
        <w:pStyle w:val="ConsPlusNormal"/>
        <w:spacing w:before="120" w:after="120"/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= 0,2 x (Ип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Ип2 + ... +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</w:t>
      </w:r>
      <w:proofErr w:type="gram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/ n + 0,4 х Ид + 0,4 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D5C79" w:rsidRDefault="002D5C79" w:rsidP="0094118A">
      <w:pPr>
        <w:pStyle w:val="ConsPlusNormal"/>
        <w:ind w:right="-285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2D5C79" w:rsidRDefault="002D5C79" w:rsidP="0094118A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C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сводный индекс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значения показателей эффективности деятельности органов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самоуправления, предусмотренных подпунктами «б» </w:t>
      </w:r>
      <w:r w:rsidR="00D13CD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«ж» пункта 1 приложения к настоящему Порядку;</w:t>
      </w:r>
    </w:p>
    <w:p w:rsidR="002D5C79" w:rsidRDefault="002D5C79" w:rsidP="0094118A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 </w:t>
      </w:r>
      <w:r w:rsidR="00D13C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сводный индекс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значения показателя эффективности деятельности органов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самоуправления, предусмотренного подпунктом «а» пункта 1 приложения к настоящему Порядку;</w:t>
      </w:r>
    </w:p>
    <w:p w:rsidR="002D5C79" w:rsidRDefault="002D5C79" w:rsidP="0094118A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C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сводный индекс значения показателя оценки населением деятельности органов местного самоуправления;</w:t>
      </w:r>
    </w:p>
    <w:p w:rsidR="002D5C79" w:rsidRDefault="002D5C79" w:rsidP="0094118A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</w:t>
      </w:r>
      <w:r w:rsidR="00D13C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показателей эффективности деятельности органов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D5C79" w:rsidRDefault="002D5C79" w:rsidP="0094118A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Показатели эффективности деятельности органов местного самоуправления и показатели оценки населением деятельности органов местного самоуправления определены приложением к настоящему Порядку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175AA" w:rsidRDefault="002D5C79" w:rsidP="0094118A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</w:t>
      </w:r>
      <w:r w:rsidR="007175AA">
        <w:rPr>
          <w:rFonts w:ascii="Times New Roman" w:hAnsi="Times New Roman" w:cs="Times New Roman"/>
          <w:sz w:val="28"/>
          <w:szCs w:val="28"/>
        </w:rPr>
        <w:t>е</w:t>
      </w:r>
      <w:r w:rsidR="00D13CD0">
        <w:rPr>
          <w:rFonts w:ascii="Times New Roman" w:hAnsi="Times New Roman" w:cs="Times New Roman"/>
          <w:sz w:val="28"/>
          <w:szCs w:val="28"/>
        </w:rPr>
        <w:t xml:space="preserve"> 4</w:t>
      </w:r>
      <w:r w:rsidR="007175AA">
        <w:rPr>
          <w:rFonts w:ascii="Times New Roman" w:hAnsi="Times New Roman" w:cs="Times New Roman"/>
          <w:sz w:val="28"/>
          <w:szCs w:val="28"/>
        </w:rPr>
        <w:t>:</w:t>
      </w:r>
    </w:p>
    <w:p w:rsidR="007175AA" w:rsidRDefault="007175AA" w:rsidP="0094118A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7175AA" w:rsidRDefault="007175AA" w:rsidP="0094118A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Сводный индекс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значения показател</w:t>
      </w:r>
      <w:r w:rsidR="00DA58D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деятельности органов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самоуправления, предусмотренных подпунктами «б» – «ж» пункта 1 приложения к настоящему Порядку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Ип</w:t>
      </w:r>
      <w:proofErr w:type="spellEnd"/>
      <w:r>
        <w:rPr>
          <w:rFonts w:ascii="Times New Roman" w:hAnsi="Times New Roman" w:cs="Times New Roman"/>
          <w:sz w:val="28"/>
          <w:szCs w:val="28"/>
        </w:rPr>
        <w:t>), определяется:»;</w:t>
      </w:r>
    </w:p>
    <w:p w:rsidR="002D5C79" w:rsidRDefault="00D13CD0" w:rsidP="0094118A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5AA"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>
        <w:rPr>
          <w:rFonts w:ascii="Times New Roman" w:hAnsi="Times New Roman" w:cs="Times New Roman"/>
          <w:sz w:val="28"/>
          <w:szCs w:val="28"/>
        </w:rPr>
        <w:t xml:space="preserve">слова «подпунктами «а», «д» – </w:t>
      </w:r>
      <w:r w:rsidR="002D5C79">
        <w:rPr>
          <w:rFonts w:ascii="Times New Roman" w:hAnsi="Times New Roman" w:cs="Times New Roman"/>
          <w:sz w:val="28"/>
          <w:szCs w:val="28"/>
        </w:rPr>
        <w:t>«л» за</w:t>
      </w:r>
      <w:r>
        <w:rPr>
          <w:rFonts w:ascii="Times New Roman" w:hAnsi="Times New Roman" w:cs="Times New Roman"/>
          <w:sz w:val="28"/>
          <w:szCs w:val="28"/>
        </w:rPr>
        <w:t xml:space="preserve">менить словами «подпунктами «б» – </w:t>
      </w:r>
      <w:r w:rsidR="002D5C79">
        <w:rPr>
          <w:rFonts w:ascii="Times New Roman" w:hAnsi="Times New Roman" w:cs="Times New Roman"/>
          <w:sz w:val="28"/>
          <w:szCs w:val="28"/>
        </w:rPr>
        <w:t>«г»;</w:t>
      </w:r>
      <w:proofErr w:type="gramEnd"/>
    </w:p>
    <w:p w:rsidR="002D5C79" w:rsidRDefault="007175AA" w:rsidP="0094118A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C7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шестом</w:t>
      </w:r>
      <w:r w:rsidR="002D5C79">
        <w:rPr>
          <w:rFonts w:ascii="Times New Roman" w:hAnsi="Times New Roman" w:cs="Times New Roman"/>
          <w:sz w:val="28"/>
          <w:szCs w:val="28"/>
        </w:rPr>
        <w:t xml:space="preserve"> слова «подпунктами «</w:t>
      </w:r>
      <w:r w:rsidR="00D13CD0">
        <w:rPr>
          <w:rFonts w:ascii="Times New Roman" w:hAnsi="Times New Roman" w:cs="Times New Roman"/>
          <w:sz w:val="28"/>
          <w:szCs w:val="28"/>
        </w:rPr>
        <w:t xml:space="preserve">б» – </w:t>
      </w:r>
      <w:r w:rsidR="002D5C79">
        <w:rPr>
          <w:rFonts w:ascii="Times New Roman" w:hAnsi="Times New Roman" w:cs="Times New Roman"/>
          <w:sz w:val="28"/>
          <w:szCs w:val="28"/>
        </w:rPr>
        <w:t>«г» заменить словами «подпунктами «д», «е», «ж»;</w:t>
      </w:r>
      <w:proofErr w:type="gramEnd"/>
    </w:p>
    <w:p w:rsidR="002D5C79" w:rsidRDefault="007175AA" w:rsidP="0094118A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5C79">
        <w:rPr>
          <w:rFonts w:ascii="Times New Roman" w:hAnsi="Times New Roman" w:cs="Times New Roman"/>
          <w:sz w:val="28"/>
          <w:szCs w:val="28"/>
        </w:rPr>
        <w:t xml:space="preserve">) дополнить пунктом </w:t>
      </w: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2D5C7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D5C79" w:rsidRDefault="002D5C79" w:rsidP="0094118A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</w:t>
      </w:r>
      <w:r w:rsidR="007175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Сводный индекс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значения показателя эффективности деятельности органов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7175AA">
        <w:rPr>
          <w:rFonts w:ascii="Times New Roman" w:hAnsi="Times New Roman" w:cs="Times New Roman"/>
          <w:sz w:val="28"/>
          <w:szCs w:val="28"/>
        </w:rPr>
        <w:t xml:space="preserve">, предусмотренного подпунктом «а» пункта 1 приложения к настоящему Порядку </w:t>
      </w:r>
      <w:r>
        <w:rPr>
          <w:rFonts w:ascii="Times New Roman" w:hAnsi="Times New Roman" w:cs="Times New Roman"/>
          <w:sz w:val="28"/>
          <w:szCs w:val="28"/>
        </w:rPr>
        <w:t>(Ид)</w:t>
      </w:r>
      <w:r w:rsidR="007175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2D5C79" w:rsidRDefault="002D5C79" w:rsidP="007175AA">
      <w:pPr>
        <w:pStyle w:val="ConsPlusNormal"/>
        <w:spacing w:before="120" w:after="120"/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 = 0,8 x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+ 0,2 x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Исо</w:t>
      </w:r>
      <w:proofErr w:type="spellEnd"/>
      <w:r>
        <w:rPr>
          <w:rFonts w:ascii="Times New Roman" w:hAnsi="Times New Roman" w:cs="Times New Roman"/>
          <w:sz w:val="28"/>
          <w:szCs w:val="28"/>
        </w:rPr>
        <w:t>.»;</w:t>
      </w:r>
    </w:p>
    <w:p w:rsidR="002D5C79" w:rsidRDefault="007175AA" w:rsidP="0094118A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5C79">
        <w:rPr>
          <w:rFonts w:ascii="Times New Roman" w:hAnsi="Times New Roman" w:cs="Times New Roman"/>
          <w:sz w:val="28"/>
          <w:szCs w:val="28"/>
        </w:rPr>
        <w:t>) пункт 16 признать утратившим силу;</w:t>
      </w:r>
    </w:p>
    <w:p w:rsidR="002D5C79" w:rsidRDefault="007175AA" w:rsidP="007175AA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5C79">
        <w:rPr>
          <w:rFonts w:ascii="Times New Roman" w:hAnsi="Times New Roman" w:cs="Times New Roman"/>
          <w:sz w:val="28"/>
          <w:szCs w:val="28"/>
        </w:rPr>
        <w:t>) пункт 17 изложить в следующей редакции:</w:t>
      </w:r>
    </w:p>
    <w:p w:rsidR="002D5C79" w:rsidRDefault="002D5C79" w:rsidP="007175AA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«17. Министерство экономического развития и промышленности Республики Карелия:</w:t>
      </w:r>
    </w:p>
    <w:p w:rsidR="002D5C79" w:rsidRDefault="002D5C79" w:rsidP="007175AA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 августа текущего года проводит комплексную оценку эффективности деятельности органов местного самоуправления</w:t>
      </w:r>
      <w:r w:rsidR="00DA58D7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 размеры грантов муниципальным образованиям;</w:t>
      </w:r>
    </w:p>
    <w:p w:rsidR="002D5C79" w:rsidRDefault="002D5C79" w:rsidP="007175AA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 октября текущего года вносит в Правительство Республики Карелия в установленном порядке проект правового акта о предоставлении грантов муниципальным образованиям;</w:t>
      </w:r>
    </w:p>
    <w:p w:rsidR="002D5C79" w:rsidRDefault="002D5C79" w:rsidP="007175AA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175AA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14 календарных дней после принятия правового акта о предоставлении грантов муниципальным образованиям представляет в Министерство экономического развития Российской Федерации информацию о выделении грантов и их размерах в разрезе муниципальных образований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D5C79" w:rsidRDefault="007175AA" w:rsidP="007175AA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5C79">
        <w:rPr>
          <w:rFonts w:ascii="Times New Roman" w:hAnsi="Times New Roman" w:cs="Times New Roman"/>
          <w:sz w:val="28"/>
          <w:szCs w:val="28"/>
        </w:rPr>
        <w:t>) приложение к Порядку изложить в следующей редакции:</w:t>
      </w:r>
    </w:p>
    <w:p w:rsidR="002D5C79" w:rsidRDefault="002D5C79" w:rsidP="007175AA">
      <w:pPr>
        <w:pStyle w:val="ConsPlusNormal"/>
        <w:ind w:right="-285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2D5C79" w:rsidRDefault="002D5C79" w:rsidP="0094118A">
      <w:pPr>
        <w:pStyle w:val="ConsPlusNormal"/>
        <w:spacing w:line="240" w:lineRule="atLeast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="00D13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грантов</w:t>
      </w:r>
    </w:p>
    <w:p w:rsidR="002D5C79" w:rsidRDefault="002D5C79" w:rsidP="0094118A">
      <w:pPr>
        <w:pStyle w:val="ConsPlusNormal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образованиям</w:t>
      </w:r>
    </w:p>
    <w:p w:rsidR="002D5C79" w:rsidRDefault="002D5C79" w:rsidP="0094118A">
      <w:pPr>
        <w:pStyle w:val="ConsPlusNormal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содействия достижению</w:t>
      </w:r>
    </w:p>
    <w:p w:rsidR="002D5C79" w:rsidRDefault="002D5C79" w:rsidP="0094118A">
      <w:pPr>
        <w:pStyle w:val="ConsPlusNormal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(или) поощрения достижения</w:t>
      </w:r>
    </w:p>
    <w:p w:rsidR="002D5C79" w:rsidRDefault="002D5C79" w:rsidP="0094118A">
      <w:pPr>
        <w:pStyle w:val="ConsPlusNormal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наилучших значений показателей</w:t>
      </w:r>
    </w:p>
    <w:p w:rsidR="002D5C79" w:rsidRDefault="002D5C79" w:rsidP="0094118A">
      <w:pPr>
        <w:pStyle w:val="ConsPlusNormal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органов местного</w:t>
      </w:r>
    </w:p>
    <w:p w:rsidR="002D5C79" w:rsidRDefault="002D5C79" w:rsidP="0094118A">
      <w:pPr>
        <w:pStyle w:val="ConsPlusNormal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городских округов</w:t>
      </w:r>
    </w:p>
    <w:p w:rsidR="002D5C79" w:rsidRDefault="002D5C79" w:rsidP="0094118A">
      <w:pPr>
        <w:pStyle w:val="ConsPlusNormal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муниципальных районов</w:t>
      </w:r>
    </w:p>
    <w:p w:rsidR="00D13CD0" w:rsidRDefault="00D13CD0" w:rsidP="0094118A">
      <w:pPr>
        <w:pStyle w:val="ConsPlusTitle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87"/>
      <w:bookmarkEnd w:id="0"/>
    </w:p>
    <w:p w:rsidR="002D5C79" w:rsidRDefault="002D5C79" w:rsidP="0094118A">
      <w:pPr>
        <w:pStyle w:val="ConsPlusTitle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ПОКАЗАТЕЛИ</w:t>
      </w:r>
    </w:p>
    <w:p w:rsidR="002D5C79" w:rsidRDefault="002D5C79" w:rsidP="0094118A">
      <w:pPr>
        <w:pStyle w:val="ConsPlusTitle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И ПОКАЗАТЕЛИ ОЦЕНКИ НАСЕЛЕНИЕМ ДЕЯТЕЛЬНОСТИ ОРГАНОВ МЕСТНОГО САМОУПРАВЛЕНИЯ</w:t>
      </w:r>
    </w:p>
    <w:p w:rsidR="002D5C79" w:rsidRDefault="002D5C79" w:rsidP="0094118A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D5C79" w:rsidRDefault="002D5C79" w:rsidP="0094118A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Показатели эффективности деятельности органов местного самоуправления:</w:t>
      </w:r>
    </w:p>
    <w:p w:rsidR="002D5C79" w:rsidRDefault="002D5C79" w:rsidP="0094118A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5"/>
      <w:bookmarkEnd w:id="1"/>
      <w:r>
        <w:rPr>
          <w:rFonts w:ascii="Times New Roman" w:hAnsi="Times New Roman" w:cs="Times New Roman"/>
          <w:sz w:val="28"/>
          <w:szCs w:val="28"/>
        </w:rPr>
        <w:t>а)  объем инвестиций в основной капитал (за исключением бюджетных средств) в расчете на 1 жителя (рублей);</w:t>
      </w:r>
    </w:p>
    <w:p w:rsidR="002D5C79" w:rsidRDefault="002D5C79" w:rsidP="0094118A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6"/>
      <w:bookmarkEnd w:id="2"/>
      <w:r>
        <w:rPr>
          <w:rFonts w:ascii="Times New Roman" w:hAnsi="Times New Roman" w:cs="Times New Roman"/>
          <w:sz w:val="28"/>
          <w:szCs w:val="28"/>
        </w:rPr>
        <w:t>б) общая площадь жилых помещений, введенная в действие за один год в среднем на 1 жителя (кв. метров);</w:t>
      </w:r>
    </w:p>
    <w:p w:rsidR="002D5C79" w:rsidRDefault="002D5C79" w:rsidP="0094118A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</w:t>
      </w:r>
      <w:r w:rsidR="00742AC1">
        <w:rPr>
          <w:rFonts w:ascii="Times New Roman" w:hAnsi="Times New Roman" w:cs="Times New Roman"/>
          <w:sz w:val="28"/>
          <w:szCs w:val="28"/>
        </w:rPr>
        <w:t>аукциона</w:t>
      </w:r>
      <w:r>
        <w:rPr>
          <w:rFonts w:ascii="Times New Roman" w:hAnsi="Times New Roman" w:cs="Times New Roman"/>
          <w:sz w:val="28"/>
          <w:szCs w:val="28"/>
        </w:rPr>
        <w:t xml:space="preserve"> не было получено разрешение на ввод в эксплуатацию объектов жилищного строительства в течение 3 лет </w:t>
      </w:r>
      <w:r w:rsidR="007175A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кв. метров</w:t>
      </w:r>
      <w:r w:rsidR="007175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C79" w:rsidRDefault="002D5C79" w:rsidP="0094118A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8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>г)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(процентов);</w:t>
      </w:r>
      <w:proofErr w:type="gramEnd"/>
    </w:p>
    <w:p w:rsidR="002D5C79" w:rsidRDefault="002D5C79" w:rsidP="0094118A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(процентов);</w:t>
      </w:r>
    </w:p>
    <w:p w:rsidR="002D5C79" w:rsidRDefault="002D5C79" w:rsidP="0094118A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9"/>
      <w:bookmarkEnd w:id="4"/>
      <w:r>
        <w:rPr>
          <w:rFonts w:ascii="Times New Roman" w:hAnsi="Times New Roman" w:cs="Times New Roman"/>
          <w:sz w:val="28"/>
          <w:szCs w:val="28"/>
        </w:rPr>
        <w:t>е)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  <w:r w:rsidR="007175A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7175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5C79" w:rsidRDefault="002D5C79" w:rsidP="0094118A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среднегодовая численность постоянного населения </w:t>
      </w:r>
      <w:r w:rsidR="007175A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D13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7175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C79" w:rsidRDefault="002D5C79" w:rsidP="0094118A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Показатель оценки населением деятельности органов местного самоуправления:</w:t>
      </w:r>
    </w:p>
    <w:p w:rsidR="002D5C79" w:rsidRDefault="002D5C79" w:rsidP="0094118A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удовлетворенность населения деятельностью органов местного самоуправления (процентов от числа опрошенных).».</w:t>
      </w:r>
    </w:p>
    <w:p w:rsidR="002D5C79" w:rsidRDefault="002D5C79" w:rsidP="0094118A">
      <w:pPr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Действие настоящего Указа распространяется на правоотношения, возникшие с 1 января 2018 года.</w:t>
      </w:r>
    </w:p>
    <w:p w:rsidR="007175AA" w:rsidRDefault="007175AA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8679AA" w:rsidRPr="00DB2068" w:rsidRDefault="008679AA" w:rsidP="00E42113">
      <w:pPr>
        <w:rPr>
          <w:sz w:val="28"/>
          <w:szCs w:val="28"/>
        </w:rPr>
      </w:pPr>
      <w:bookmarkStart w:id="5" w:name="_GoBack"/>
      <w:bookmarkEnd w:id="5"/>
    </w:p>
    <w:p w:rsidR="008679AA" w:rsidRPr="00DB2068" w:rsidRDefault="008679AA" w:rsidP="008679AA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8679AA" w:rsidRPr="00DB2068" w:rsidRDefault="008679AA" w:rsidP="008679AA">
      <w:pPr>
        <w:rPr>
          <w:sz w:val="28"/>
          <w:szCs w:val="28"/>
        </w:rPr>
      </w:pPr>
      <w:r>
        <w:rPr>
          <w:sz w:val="28"/>
          <w:szCs w:val="28"/>
        </w:rPr>
        <w:t>18  мая 2018</w:t>
      </w:r>
      <w:r w:rsidRPr="00DB2068">
        <w:rPr>
          <w:sz w:val="28"/>
          <w:szCs w:val="28"/>
        </w:rPr>
        <w:t xml:space="preserve"> года</w:t>
      </w:r>
    </w:p>
    <w:p w:rsidR="008679AA" w:rsidRPr="00DB2068" w:rsidRDefault="008679AA" w:rsidP="008679AA">
      <w:r w:rsidRPr="00DB2068">
        <w:rPr>
          <w:sz w:val="28"/>
          <w:szCs w:val="28"/>
        </w:rPr>
        <w:t xml:space="preserve">№ </w:t>
      </w:r>
      <w:r>
        <w:rPr>
          <w:sz w:val="28"/>
          <w:szCs w:val="28"/>
        </w:rPr>
        <w:t>42</w:t>
      </w:r>
    </w:p>
    <w:p w:rsidR="00E42113" w:rsidRPr="00DB2068" w:rsidRDefault="00E42113" w:rsidP="00E42113">
      <w:pPr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A50C6C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A50C6C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8679AA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D5C79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175AA"/>
    <w:rsid w:val="00724853"/>
    <w:rsid w:val="00740449"/>
    <w:rsid w:val="00742AC1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679AA"/>
    <w:rsid w:val="00870879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4118A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50C6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13CD0"/>
    <w:rsid w:val="00D63BAA"/>
    <w:rsid w:val="00D84D57"/>
    <w:rsid w:val="00DA20DA"/>
    <w:rsid w:val="00DA58D7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8</cp:revision>
  <cp:lastPrinted>2018-05-21T13:26:00Z</cp:lastPrinted>
  <dcterms:created xsi:type="dcterms:W3CDTF">2018-05-15T09:18:00Z</dcterms:created>
  <dcterms:modified xsi:type="dcterms:W3CDTF">2018-05-21T13:27:00Z</dcterms:modified>
</cp:coreProperties>
</file>