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305B0">
      <w:pPr>
        <w:spacing w:before="240"/>
        <w:ind w:left="-142"/>
        <w:jc w:val="center"/>
      </w:pPr>
      <w:r>
        <w:t>от</w:t>
      </w:r>
      <w:r w:rsidR="000305B0">
        <w:t xml:space="preserve"> </w:t>
      </w:r>
      <w:bookmarkStart w:id="0" w:name="_GoBack"/>
      <w:r w:rsidR="000305B0">
        <w:t>13 июня 2018 года № 206-П</w:t>
      </w:r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13673" w:rsidRPr="00226BD2" w:rsidRDefault="00313673" w:rsidP="00313673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 w:rsidRPr="00226BD2">
        <w:rPr>
          <w:b/>
          <w:sz w:val="27"/>
          <w:szCs w:val="27"/>
        </w:rPr>
        <w:t xml:space="preserve">Об установлении величины прожиточного минимума на душу                         населения и по основным социально-демографическим группам               населения по Республике Карелия за </w:t>
      </w:r>
      <w:r w:rsidR="00A62C91" w:rsidRPr="00226BD2">
        <w:rPr>
          <w:b/>
          <w:sz w:val="27"/>
          <w:szCs w:val="27"/>
        </w:rPr>
        <w:t>первый</w:t>
      </w:r>
      <w:r w:rsidRPr="00226BD2">
        <w:rPr>
          <w:b/>
          <w:sz w:val="27"/>
          <w:szCs w:val="27"/>
        </w:rPr>
        <w:t xml:space="preserve"> квартал 201</w:t>
      </w:r>
      <w:r w:rsidR="00A62C91" w:rsidRPr="00226BD2">
        <w:rPr>
          <w:b/>
          <w:sz w:val="27"/>
          <w:szCs w:val="27"/>
        </w:rPr>
        <w:t>8</w:t>
      </w:r>
      <w:r w:rsidRPr="00226BD2">
        <w:rPr>
          <w:b/>
          <w:sz w:val="27"/>
          <w:szCs w:val="27"/>
        </w:rPr>
        <w:t xml:space="preserve"> года</w:t>
      </w:r>
    </w:p>
    <w:p w:rsidR="00313673" w:rsidRPr="00226BD2" w:rsidRDefault="00313673" w:rsidP="00313673">
      <w:pPr>
        <w:pStyle w:val="a3"/>
        <w:ind w:right="282"/>
        <w:jc w:val="both"/>
        <w:rPr>
          <w:b/>
          <w:sz w:val="27"/>
          <w:szCs w:val="27"/>
        </w:rPr>
      </w:pPr>
      <w:r w:rsidRPr="00226BD2">
        <w:rPr>
          <w:sz w:val="27"/>
          <w:szCs w:val="27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  </w:t>
      </w:r>
      <w:proofErr w:type="gramStart"/>
      <w:r w:rsidRPr="00226BD2">
        <w:rPr>
          <w:b/>
          <w:sz w:val="27"/>
          <w:szCs w:val="27"/>
        </w:rPr>
        <w:t>п</w:t>
      </w:r>
      <w:proofErr w:type="gramEnd"/>
      <w:r w:rsidRPr="00226BD2">
        <w:rPr>
          <w:b/>
          <w:sz w:val="27"/>
          <w:szCs w:val="27"/>
        </w:rPr>
        <w:t xml:space="preserve"> о с т а н о в л я е т</w:t>
      </w:r>
      <w:r w:rsidRPr="00226BD2">
        <w:rPr>
          <w:sz w:val="27"/>
          <w:szCs w:val="27"/>
        </w:rPr>
        <w:t>:</w:t>
      </w:r>
    </w:p>
    <w:p w:rsidR="00313673" w:rsidRPr="00226BD2" w:rsidRDefault="00313673" w:rsidP="00313673">
      <w:pPr>
        <w:pStyle w:val="a3"/>
        <w:spacing w:before="0"/>
        <w:ind w:right="282"/>
        <w:jc w:val="both"/>
        <w:rPr>
          <w:sz w:val="27"/>
          <w:szCs w:val="27"/>
        </w:rPr>
      </w:pPr>
      <w:r w:rsidRPr="00226BD2">
        <w:rPr>
          <w:sz w:val="27"/>
          <w:szCs w:val="27"/>
        </w:rPr>
        <w:tab/>
        <w:t xml:space="preserve">1. Установить величину прожиточного минимума на душу населения и по основным социально-демографическим группам населения по Республике Карелия за </w:t>
      </w:r>
      <w:r w:rsidR="00226BD2" w:rsidRPr="00226BD2">
        <w:rPr>
          <w:sz w:val="27"/>
          <w:szCs w:val="27"/>
        </w:rPr>
        <w:t>первый</w:t>
      </w:r>
      <w:r w:rsidRPr="00226BD2">
        <w:rPr>
          <w:sz w:val="27"/>
          <w:szCs w:val="27"/>
        </w:rPr>
        <w:t xml:space="preserve"> квартал 201</w:t>
      </w:r>
      <w:r w:rsidR="00226BD2" w:rsidRPr="00226BD2">
        <w:rPr>
          <w:sz w:val="27"/>
          <w:szCs w:val="27"/>
        </w:rPr>
        <w:t>8</w:t>
      </w:r>
      <w:r w:rsidRPr="00226BD2">
        <w:rPr>
          <w:sz w:val="27"/>
          <w:szCs w:val="27"/>
        </w:rPr>
        <w:t xml:space="preserve"> года:</w:t>
      </w:r>
    </w:p>
    <w:p w:rsidR="00313673" w:rsidRPr="00226BD2" w:rsidRDefault="00313673" w:rsidP="00313673">
      <w:pPr>
        <w:pStyle w:val="31"/>
        <w:ind w:right="282"/>
        <w:jc w:val="both"/>
        <w:rPr>
          <w:sz w:val="27"/>
          <w:szCs w:val="27"/>
        </w:rPr>
      </w:pPr>
      <w:r w:rsidRPr="00226BD2"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 w:rsidRPr="00226BD2">
        <w:rPr>
          <w:sz w:val="27"/>
          <w:szCs w:val="27"/>
        </w:rPr>
        <w:t>Калевальский</w:t>
      </w:r>
      <w:proofErr w:type="spellEnd"/>
      <w:r w:rsidRPr="00226BD2">
        <w:rPr>
          <w:sz w:val="27"/>
          <w:szCs w:val="27"/>
        </w:rPr>
        <w:t xml:space="preserve">, </w:t>
      </w:r>
      <w:proofErr w:type="spellStart"/>
      <w:r w:rsidRPr="00226BD2">
        <w:rPr>
          <w:sz w:val="27"/>
          <w:szCs w:val="27"/>
        </w:rPr>
        <w:t>Кемский</w:t>
      </w:r>
      <w:proofErr w:type="spellEnd"/>
      <w:r w:rsidRPr="00226BD2">
        <w:rPr>
          <w:sz w:val="27"/>
          <w:szCs w:val="27"/>
        </w:rPr>
        <w:t xml:space="preserve">, </w:t>
      </w:r>
      <w:proofErr w:type="spellStart"/>
      <w:r w:rsidRPr="00226BD2">
        <w:rPr>
          <w:sz w:val="27"/>
          <w:szCs w:val="27"/>
        </w:rPr>
        <w:t>Лоухский</w:t>
      </w:r>
      <w:proofErr w:type="spellEnd"/>
      <w:r w:rsidRPr="00226BD2"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126"/>
      </w:tblGrid>
      <w:tr w:rsidR="00313673" w:rsidRPr="00226BD2" w:rsidTr="00313673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313673" w:rsidRPr="00226BD2" w:rsidRDefault="00313673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313673" w:rsidRPr="00226BD2" w:rsidRDefault="00313673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 xml:space="preserve">13 </w:t>
            </w:r>
            <w:r w:rsidR="00226BD2" w:rsidRPr="00226BD2">
              <w:rPr>
                <w:sz w:val="27"/>
                <w:szCs w:val="27"/>
              </w:rPr>
              <w:t>293</w:t>
            </w:r>
            <w:r w:rsidRPr="00226BD2">
              <w:rPr>
                <w:sz w:val="27"/>
                <w:szCs w:val="27"/>
              </w:rPr>
              <w:t xml:space="preserve"> рубл</w:t>
            </w:r>
            <w:r w:rsidR="00226BD2" w:rsidRPr="00226BD2">
              <w:rPr>
                <w:sz w:val="27"/>
                <w:szCs w:val="27"/>
              </w:rPr>
              <w:t>я</w:t>
            </w:r>
          </w:p>
        </w:tc>
      </w:tr>
      <w:tr w:rsidR="00313673" w:rsidRPr="00226BD2" w:rsidTr="00313673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313673" w:rsidRPr="00226BD2" w:rsidRDefault="00313673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 xml:space="preserve">14 </w:t>
            </w:r>
            <w:r w:rsidR="00226BD2" w:rsidRPr="00226BD2">
              <w:rPr>
                <w:sz w:val="27"/>
                <w:szCs w:val="27"/>
              </w:rPr>
              <w:t>389</w:t>
            </w:r>
            <w:r w:rsidRPr="00226BD2">
              <w:rPr>
                <w:sz w:val="27"/>
                <w:szCs w:val="27"/>
              </w:rPr>
              <w:t xml:space="preserve"> рублей</w:t>
            </w:r>
          </w:p>
        </w:tc>
      </w:tr>
      <w:tr w:rsidR="00313673" w:rsidRPr="00226BD2" w:rsidTr="00313673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313673" w:rsidRPr="00226BD2" w:rsidRDefault="00313673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 xml:space="preserve">11 </w:t>
            </w:r>
            <w:r w:rsidR="00226BD2" w:rsidRPr="00226BD2">
              <w:rPr>
                <w:sz w:val="27"/>
                <w:szCs w:val="27"/>
              </w:rPr>
              <w:t>210</w:t>
            </w:r>
            <w:r w:rsidRPr="00226BD2">
              <w:rPr>
                <w:sz w:val="27"/>
                <w:szCs w:val="27"/>
              </w:rPr>
              <w:t xml:space="preserve"> рублей</w:t>
            </w:r>
          </w:p>
        </w:tc>
      </w:tr>
      <w:tr w:rsidR="00313673" w:rsidRPr="00226BD2" w:rsidTr="00313673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313673" w:rsidRPr="00226BD2" w:rsidRDefault="00313673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 xml:space="preserve">12 </w:t>
            </w:r>
            <w:r w:rsidR="00226BD2" w:rsidRPr="00226BD2">
              <w:rPr>
                <w:sz w:val="27"/>
                <w:szCs w:val="27"/>
              </w:rPr>
              <w:t>667</w:t>
            </w:r>
            <w:r w:rsidRPr="00226BD2">
              <w:rPr>
                <w:sz w:val="27"/>
                <w:szCs w:val="27"/>
              </w:rPr>
              <w:t xml:space="preserve"> рублей;</w:t>
            </w:r>
          </w:p>
        </w:tc>
      </w:tr>
    </w:tbl>
    <w:p w:rsidR="00313673" w:rsidRPr="00226BD2" w:rsidRDefault="00313673" w:rsidP="00313673">
      <w:pPr>
        <w:spacing w:before="60" w:after="60"/>
        <w:jc w:val="both"/>
        <w:rPr>
          <w:sz w:val="27"/>
          <w:szCs w:val="27"/>
        </w:rPr>
      </w:pPr>
      <w:r w:rsidRPr="00226BD2"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126"/>
      </w:tblGrid>
      <w:tr w:rsidR="00313673" w:rsidRPr="00226BD2" w:rsidTr="00226BD2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313673" w:rsidRPr="00226BD2" w:rsidRDefault="00313673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 xml:space="preserve">12 </w:t>
            </w:r>
            <w:r w:rsidR="00226BD2" w:rsidRPr="00226BD2">
              <w:rPr>
                <w:sz w:val="27"/>
                <w:szCs w:val="27"/>
              </w:rPr>
              <w:t>437</w:t>
            </w:r>
            <w:r w:rsidRPr="00226BD2">
              <w:rPr>
                <w:sz w:val="27"/>
                <w:szCs w:val="27"/>
              </w:rPr>
              <w:t xml:space="preserve"> рубл</w:t>
            </w:r>
            <w:r w:rsidR="00226BD2" w:rsidRPr="00226BD2">
              <w:rPr>
                <w:sz w:val="27"/>
                <w:szCs w:val="27"/>
              </w:rPr>
              <w:t>ей</w:t>
            </w:r>
          </w:p>
        </w:tc>
      </w:tr>
      <w:tr w:rsidR="00313673" w:rsidRPr="00226BD2" w:rsidTr="00226BD2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313673" w:rsidRPr="00226BD2" w:rsidRDefault="00226BD2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13 547</w:t>
            </w:r>
            <w:r w:rsidR="00313673" w:rsidRPr="00226BD2">
              <w:rPr>
                <w:sz w:val="27"/>
                <w:szCs w:val="27"/>
              </w:rPr>
              <w:t xml:space="preserve"> рублей</w:t>
            </w:r>
          </w:p>
        </w:tc>
      </w:tr>
      <w:tr w:rsidR="00313673" w:rsidRPr="00226BD2" w:rsidTr="00226BD2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313673" w:rsidRPr="00226BD2" w:rsidRDefault="00313673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 xml:space="preserve">10 </w:t>
            </w:r>
            <w:r w:rsidR="00226BD2" w:rsidRPr="00226BD2">
              <w:rPr>
                <w:sz w:val="27"/>
                <w:szCs w:val="27"/>
              </w:rPr>
              <w:t>387</w:t>
            </w:r>
            <w:r w:rsidRPr="00226BD2">
              <w:rPr>
                <w:sz w:val="27"/>
                <w:szCs w:val="27"/>
              </w:rPr>
              <w:t xml:space="preserve"> рублей</w:t>
            </w:r>
          </w:p>
        </w:tc>
      </w:tr>
      <w:tr w:rsidR="00313673" w:rsidRPr="00226BD2" w:rsidTr="00226BD2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313673" w:rsidRPr="00226BD2" w:rsidRDefault="00313673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 xml:space="preserve">11 </w:t>
            </w:r>
            <w:r w:rsidR="00226BD2" w:rsidRPr="00226BD2">
              <w:rPr>
                <w:sz w:val="27"/>
                <w:szCs w:val="27"/>
              </w:rPr>
              <w:t>714</w:t>
            </w:r>
            <w:r w:rsidRPr="00226BD2">
              <w:rPr>
                <w:sz w:val="27"/>
                <w:szCs w:val="27"/>
              </w:rPr>
              <w:t xml:space="preserve"> рубл</w:t>
            </w:r>
            <w:r w:rsidR="00226BD2" w:rsidRPr="00226BD2">
              <w:rPr>
                <w:sz w:val="27"/>
                <w:szCs w:val="27"/>
              </w:rPr>
              <w:t>ей</w:t>
            </w:r>
            <w:r w:rsidRPr="00226BD2">
              <w:rPr>
                <w:sz w:val="27"/>
                <w:szCs w:val="27"/>
              </w:rPr>
              <w:t>;</w:t>
            </w:r>
          </w:p>
        </w:tc>
      </w:tr>
    </w:tbl>
    <w:p w:rsidR="00313673" w:rsidRPr="00226BD2" w:rsidRDefault="00313673" w:rsidP="00313673">
      <w:pPr>
        <w:spacing w:before="60" w:after="60"/>
        <w:jc w:val="both"/>
        <w:rPr>
          <w:sz w:val="27"/>
          <w:szCs w:val="27"/>
        </w:rPr>
      </w:pPr>
      <w:r w:rsidRPr="00226BD2"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268"/>
      </w:tblGrid>
      <w:tr w:rsidR="00313673" w:rsidRPr="00226BD2" w:rsidTr="00313673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313673" w:rsidRPr="00226BD2" w:rsidRDefault="00313673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 xml:space="preserve">12 </w:t>
            </w:r>
            <w:r w:rsidR="00226BD2" w:rsidRPr="00226BD2">
              <w:rPr>
                <w:sz w:val="27"/>
                <w:szCs w:val="27"/>
              </w:rPr>
              <w:t>551</w:t>
            </w:r>
            <w:r w:rsidRPr="00226BD2">
              <w:rPr>
                <w:sz w:val="27"/>
                <w:szCs w:val="27"/>
              </w:rPr>
              <w:t xml:space="preserve"> рубл</w:t>
            </w:r>
            <w:r w:rsidR="00226BD2" w:rsidRPr="00226BD2">
              <w:rPr>
                <w:sz w:val="27"/>
                <w:szCs w:val="27"/>
              </w:rPr>
              <w:t>ь</w:t>
            </w:r>
          </w:p>
        </w:tc>
      </w:tr>
      <w:tr w:rsidR="00313673" w:rsidRPr="00226BD2" w:rsidTr="00313673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313673" w:rsidRPr="00226BD2" w:rsidRDefault="00226BD2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13 659</w:t>
            </w:r>
            <w:r w:rsidR="00313673" w:rsidRPr="00226BD2">
              <w:rPr>
                <w:sz w:val="27"/>
                <w:szCs w:val="27"/>
              </w:rPr>
              <w:t xml:space="preserve"> рубл</w:t>
            </w:r>
            <w:r w:rsidRPr="00226BD2">
              <w:rPr>
                <w:sz w:val="27"/>
                <w:szCs w:val="27"/>
              </w:rPr>
              <w:t>ей</w:t>
            </w:r>
          </w:p>
        </w:tc>
      </w:tr>
      <w:tr w:rsidR="00313673" w:rsidRPr="00226BD2" w:rsidTr="00313673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313673" w:rsidRPr="00226BD2" w:rsidRDefault="00313673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 xml:space="preserve">10 </w:t>
            </w:r>
            <w:r w:rsidR="00226BD2" w:rsidRPr="00226BD2">
              <w:rPr>
                <w:sz w:val="27"/>
                <w:szCs w:val="27"/>
              </w:rPr>
              <w:t>495</w:t>
            </w:r>
            <w:r w:rsidRPr="00226BD2">
              <w:rPr>
                <w:sz w:val="27"/>
                <w:szCs w:val="27"/>
              </w:rPr>
              <w:t xml:space="preserve"> рублей</w:t>
            </w:r>
          </w:p>
        </w:tc>
      </w:tr>
      <w:tr w:rsidR="00313673" w:rsidRPr="00226BD2" w:rsidTr="00313673">
        <w:tc>
          <w:tcPr>
            <w:tcW w:w="3686" w:type="dxa"/>
            <w:hideMark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313673" w:rsidRPr="00226BD2" w:rsidRDefault="003136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313673" w:rsidRPr="00226BD2" w:rsidRDefault="00313673" w:rsidP="00226BD2">
            <w:pPr>
              <w:jc w:val="both"/>
              <w:rPr>
                <w:sz w:val="27"/>
                <w:szCs w:val="27"/>
              </w:rPr>
            </w:pPr>
            <w:r w:rsidRPr="00226BD2">
              <w:rPr>
                <w:sz w:val="27"/>
                <w:szCs w:val="27"/>
              </w:rPr>
              <w:t>1</w:t>
            </w:r>
            <w:r w:rsidR="00226BD2" w:rsidRPr="00226BD2">
              <w:rPr>
                <w:sz w:val="27"/>
                <w:szCs w:val="27"/>
              </w:rPr>
              <w:t>1 849</w:t>
            </w:r>
            <w:r w:rsidRPr="00226BD2">
              <w:rPr>
                <w:sz w:val="27"/>
                <w:szCs w:val="27"/>
              </w:rPr>
              <w:t xml:space="preserve"> рублей.</w:t>
            </w:r>
          </w:p>
        </w:tc>
      </w:tr>
    </w:tbl>
    <w:p w:rsidR="00884FE1" w:rsidRPr="00226BD2" w:rsidRDefault="00313673" w:rsidP="00313673">
      <w:pPr>
        <w:pStyle w:val="a3"/>
        <w:spacing w:before="120"/>
        <w:ind w:right="0" w:firstLine="720"/>
        <w:jc w:val="both"/>
        <w:rPr>
          <w:sz w:val="27"/>
          <w:szCs w:val="27"/>
        </w:rPr>
      </w:pPr>
      <w:r w:rsidRPr="00226BD2">
        <w:rPr>
          <w:sz w:val="27"/>
          <w:szCs w:val="27"/>
        </w:rPr>
        <w:t>2. Опубликовать настоящее постановление в газете «Карелия».</w:t>
      </w:r>
    </w:p>
    <w:p w:rsidR="00226BD2" w:rsidRPr="00226BD2" w:rsidRDefault="00226BD2" w:rsidP="00313673">
      <w:pPr>
        <w:pStyle w:val="a3"/>
        <w:spacing w:before="120"/>
        <w:ind w:right="0" w:firstLine="720"/>
        <w:jc w:val="both"/>
        <w:rPr>
          <w:sz w:val="27"/>
          <w:szCs w:val="27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sectPr w:rsidR="00057282" w:rsidSect="00A62C91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5B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26BD2"/>
    <w:rsid w:val="00265050"/>
    <w:rsid w:val="00272F12"/>
    <w:rsid w:val="002A6B23"/>
    <w:rsid w:val="002C5979"/>
    <w:rsid w:val="002F2B93"/>
    <w:rsid w:val="00307849"/>
    <w:rsid w:val="00313673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2C9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C63F-1B68-45B8-9216-F38B3B98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2018-03-06T07:21:00Z</cp:lastPrinted>
  <dcterms:created xsi:type="dcterms:W3CDTF">2018-06-08T12:30:00Z</dcterms:created>
  <dcterms:modified xsi:type="dcterms:W3CDTF">2018-06-13T12:40:00Z</dcterms:modified>
</cp:coreProperties>
</file>