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49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2006">
        <w:rPr>
          <w:rFonts w:ascii="Times New Roman" w:hAnsi="Times New Roman" w:cs="Times New Roman"/>
          <w:sz w:val="27"/>
          <w:szCs w:val="27"/>
        </w:rPr>
        <w:t xml:space="preserve">Внести в состав экспертной группы по подготовке предложений по оценке результативности и эффективности деятельности органов исполнительной власти Республики Карелия (далее – экспертная группа), утвержденный распоряжением Главы Республики Карелия от 9 ноября </w:t>
      </w:r>
      <w:r>
        <w:rPr>
          <w:rFonts w:ascii="Times New Roman" w:hAnsi="Times New Roman" w:cs="Times New Roman"/>
          <w:sz w:val="27"/>
          <w:szCs w:val="27"/>
        </w:rPr>
        <w:br/>
      </w:r>
      <w:r w:rsidRPr="00222006">
        <w:rPr>
          <w:rFonts w:ascii="Times New Roman" w:hAnsi="Times New Roman" w:cs="Times New Roman"/>
          <w:sz w:val="27"/>
          <w:szCs w:val="27"/>
        </w:rPr>
        <w:t xml:space="preserve">2009 года № 773-р (Собрание законодательства Республики Карелия, 2009, </w:t>
      </w:r>
      <w:r>
        <w:rPr>
          <w:rFonts w:ascii="Times New Roman" w:hAnsi="Times New Roman" w:cs="Times New Roman"/>
          <w:sz w:val="27"/>
          <w:szCs w:val="27"/>
        </w:rPr>
        <w:br/>
      </w:r>
      <w:r w:rsidRPr="00222006">
        <w:rPr>
          <w:rFonts w:ascii="Times New Roman" w:hAnsi="Times New Roman" w:cs="Times New Roman"/>
          <w:sz w:val="27"/>
          <w:szCs w:val="27"/>
        </w:rPr>
        <w:t>№ 11, ст. 1270), с изменением, внесенным распоряжением Главы  Республики Карелия от 26 февраля 2018 года № 101-р, следующие изменения:</w:t>
      </w:r>
      <w:proofErr w:type="gramEnd"/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2006">
        <w:rPr>
          <w:rFonts w:ascii="Times New Roman" w:hAnsi="Times New Roman" w:cs="Times New Roman"/>
          <w:sz w:val="27"/>
          <w:szCs w:val="27"/>
        </w:rPr>
        <w:t>1) включить в состав экспертной группы следующих лиц:</w:t>
      </w:r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2006">
        <w:rPr>
          <w:rFonts w:ascii="Times New Roman" w:hAnsi="Times New Roman" w:cs="Times New Roman"/>
          <w:sz w:val="27"/>
          <w:szCs w:val="27"/>
        </w:rPr>
        <w:t xml:space="preserve">Ильина Е.Л. – заместитель </w:t>
      </w:r>
      <w:proofErr w:type="gramStart"/>
      <w:r w:rsidRPr="00222006">
        <w:rPr>
          <w:rFonts w:ascii="Times New Roman" w:hAnsi="Times New Roman" w:cs="Times New Roman"/>
          <w:sz w:val="27"/>
          <w:szCs w:val="27"/>
        </w:rPr>
        <w:t>начальника отдела Министерства здравоохранения Республики</w:t>
      </w:r>
      <w:proofErr w:type="gramEnd"/>
      <w:r w:rsidRPr="00222006">
        <w:rPr>
          <w:rFonts w:ascii="Times New Roman" w:hAnsi="Times New Roman" w:cs="Times New Roman"/>
          <w:sz w:val="27"/>
          <w:szCs w:val="27"/>
        </w:rPr>
        <w:t xml:space="preserve"> Карелия;</w:t>
      </w:r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2006">
        <w:rPr>
          <w:rFonts w:ascii="Times New Roman" w:hAnsi="Times New Roman" w:cs="Times New Roman"/>
          <w:sz w:val="27"/>
          <w:szCs w:val="27"/>
        </w:rPr>
        <w:t>Максимов Д.Ю. – исполняющий обязанности Начальника Управления по туризму Республики Карелия;</w:t>
      </w:r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2006">
        <w:rPr>
          <w:rFonts w:ascii="Times New Roman" w:hAnsi="Times New Roman" w:cs="Times New Roman"/>
          <w:sz w:val="27"/>
          <w:szCs w:val="27"/>
        </w:rPr>
        <w:t>Савин Р.А. – заместитель Министра здравоохранения Республики Карелия;</w:t>
      </w:r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2006">
        <w:rPr>
          <w:rFonts w:ascii="Times New Roman" w:hAnsi="Times New Roman" w:cs="Times New Roman"/>
          <w:sz w:val="27"/>
          <w:szCs w:val="27"/>
        </w:rPr>
        <w:t>2) указать новые должности следующих лиц:</w:t>
      </w:r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2006">
        <w:rPr>
          <w:rFonts w:ascii="Times New Roman" w:hAnsi="Times New Roman" w:cs="Times New Roman"/>
          <w:sz w:val="27"/>
          <w:szCs w:val="27"/>
        </w:rPr>
        <w:t>Васьков А.А. – начальник отдела Министерства финансов Республики Карелия, секретарь экспертной группы;</w:t>
      </w:r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2006">
        <w:rPr>
          <w:rFonts w:ascii="Times New Roman" w:hAnsi="Times New Roman" w:cs="Times New Roman"/>
          <w:sz w:val="27"/>
          <w:szCs w:val="27"/>
        </w:rPr>
        <w:t>Родионов Д.А. –  заместитель Премьер-министра Правительства Республики Карелия по вопросам экономики, заместитель руководителя экспертной группы;</w:t>
      </w:r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2006">
        <w:rPr>
          <w:rFonts w:ascii="Times New Roman" w:hAnsi="Times New Roman" w:cs="Times New Roman"/>
          <w:sz w:val="27"/>
          <w:szCs w:val="27"/>
        </w:rPr>
        <w:t xml:space="preserve">3) исключить из состава экспертной группы Кузьмичеву Е.Т., </w:t>
      </w:r>
      <w:r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222006">
        <w:rPr>
          <w:rFonts w:ascii="Times New Roman" w:hAnsi="Times New Roman" w:cs="Times New Roman"/>
          <w:sz w:val="27"/>
          <w:szCs w:val="27"/>
        </w:rPr>
        <w:t>Куракову</w:t>
      </w:r>
      <w:proofErr w:type="spellEnd"/>
      <w:r w:rsidRPr="00222006">
        <w:rPr>
          <w:rFonts w:ascii="Times New Roman" w:hAnsi="Times New Roman" w:cs="Times New Roman"/>
          <w:sz w:val="27"/>
          <w:szCs w:val="27"/>
        </w:rPr>
        <w:t xml:space="preserve"> О.В., Никитину Ю.А., </w:t>
      </w:r>
      <w:proofErr w:type="spellStart"/>
      <w:r w:rsidRPr="00222006">
        <w:rPr>
          <w:rFonts w:ascii="Times New Roman" w:hAnsi="Times New Roman" w:cs="Times New Roman"/>
          <w:sz w:val="27"/>
          <w:szCs w:val="27"/>
        </w:rPr>
        <w:t>Пертунен</w:t>
      </w:r>
      <w:proofErr w:type="spellEnd"/>
      <w:r w:rsidRPr="00222006">
        <w:rPr>
          <w:rFonts w:ascii="Times New Roman" w:hAnsi="Times New Roman" w:cs="Times New Roman"/>
          <w:sz w:val="27"/>
          <w:szCs w:val="27"/>
        </w:rPr>
        <w:t xml:space="preserve"> Н.В.</w:t>
      </w:r>
    </w:p>
    <w:p w:rsidR="00222006" w:rsidRPr="00222006" w:rsidRDefault="00222006" w:rsidP="002220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579A" w:rsidRPr="005D42C1" w:rsidRDefault="00222006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2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 w:rsidRPr="005D42C1">
        <w:rPr>
          <w:rFonts w:ascii="Times New Roman" w:hAnsi="Times New Roman" w:cs="Times New Roman"/>
          <w:sz w:val="28"/>
          <w:szCs w:val="28"/>
        </w:rPr>
        <w:t>Глав</w:t>
      </w:r>
      <w:r w:rsidR="0076579A" w:rsidRPr="005D42C1">
        <w:rPr>
          <w:rFonts w:ascii="Times New Roman" w:hAnsi="Times New Roman" w:cs="Times New Roman"/>
          <w:sz w:val="28"/>
          <w:szCs w:val="28"/>
        </w:rPr>
        <w:t>а</w:t>
      </w:r>
    </w:p>
    <w:p w:rsidR="00C548A8" w:rsidRPr="005D42C1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D42C1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 w:rsidRPr="005D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42C1">
        <w:rPr>
          <w:rFonts w:ascii="Times New Roman" w:hAnsi="Times New Roman" w:cs="Times New Roman"/>
          <w:sz w:val="28"/>
          <w:szCs w:val="28"/>
        </w:rPr>
        <w:t xml:space="preserve">  </w:t>
      </w:r>
      <w:r w:rsidR="00591051" w:rsidRPr="005D42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 w:rsidRPr="005D42C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Pr="00222006" w:rsidRDefault="00C548A8" w:rsidP="00C548A8">
      <w:pPr>
        <w:rPr>
          <w:sz w:val="27"/>
          <w:szCs w:val="27"/>
        </w:rPr>
      </w:pPr>
    </w:p>
    <w:p w:rsidR="00C47651" w:rsidRDefault="00C47651" w:rsidP="000F1E51">
      <w:pPr>
        <w:rPr>
          <w:sz w:val="28"/>
          <w:szCs w:val="28"/>
        </w:rPr>
      </w:pPr>
    </w:p>
    <w:p w:rsidR="005D42C1" w:rsidRDefault="005D42C1" w:rsidP="005D42C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D42C1" w:rsidRDefault="005D42C1" w:rsidP="005D42C1">
      <w:pPr>
        <w:rPr>
          <w:sz w:val="28"/>
          <w:szCs w:val="28"/>
        </w:rPr>
      </w:pPr>
      <w:r>
        <w:rPr>
          <w:sz w:val="28"/>
          <w:szCs w:val="28"/>
        </w:rPr>
        <w:t>18 июля 2018 года</w:t>
      </w:r>
    </w:p>
    <w:p w:rsidR="00591051" w:rsidRDefault="005D42C1" w:rsidP="005D42C1">
      <w:pPr>
        <w:rPr>
          <w:bCs/>
          <w:sz w:val="28"/>
          <w:szCs w:val="28"/>
        </w:rPr>
      </w:pPr>
      <w:r>
        <w:rPr>
          <w:sz w:val="28"/>
          <w:szCs w:val="28"/>
        </w:rPr>
        <w:t>№ 404-р</w:t>
      </w:r>
      <w:r>
        <w:rPr>
          <w:bCs/>
          <w:sz w:val="28"/>
          <w:szCs w:val="28"/>
        </w:rPr>
        <w:t xml:space="preserve">       </w:t>
      </w:r>
      <w:r w:rsidR="004D63F3" w:rsidRPr="004D63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1051">
        <w:rPr>
          <w:bCs/>
          <w:sz w:val="28"/>
          <w:szCs w:val="28"/>
        </w:rPr>
        <w:t xml:space="preserve">                                                                               </w:t>
      </w: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006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22FF3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D63F3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42C1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2018-07-19T07:05:00Z</cp:lastPrinted>
  <dcterms:created xsi:type="dcterms:W3CDTF">2018-07-10T13:08:00Z</dcterms:created>
  <dcterms:modified xsi:type="dcterms:W3CDTF">2018-07-19T07:05:00Z</dcterms:modified>
</cp:coreProperties>
</file>