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2E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90550">
        <w:t xml:space="preserve"> 4</w:t>
      </w:r>
      <w:r w:rsidR="00E62E73">
        <w:t xml:space="preserve"> июля 2018 года № 454р-П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B624A" w:rsidRDefault="00BB624A" w:rsidP="00BB624A">
      <w:pPr>
        <w:ind w:firstLine="709"/>
        <w:jc w:val="both"/>
        <w:rPr>
          <w:szCs w:val="28"/>
        </w:rPr>
      </w:pPr>
    </w:p>
    <w:p w:rsidR="00BB624A" w:rsidRDefault="00BB624A" w:rsidP="00BB624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показатели социально-экономического  развития, содержащиеся в указах Президента Российской Федерации от 7 мая 2012 года № 596 </w:t>
      </w:r>
      <w:r>
        <w:rPr>
          <w:szCs w:val="28"/>
        </w:rPr>
        <w:br/>
        <w:t xml:space="preserve">«О долгосрочной государственной экономической политике», № 597 </w:t>
      </w:r>
      <w:r>
        <w:rPr>
          <w:szCs w:val="28"/>
        </w:rPr>
        <w:br/>
        <w:t>«О мероприятиях по реализации государственной социальной политики»,  № 599 «О мерах по реализации государственной политики в области образования и науки», № 606 «О мерах по реализации демографической политики Российской Федерации», работу по достижению которых в Республике Карелия органи</w:t>
      </w:r>
      <w:r w:rsidR="00A825F6">
        <w:rPr>
          <w:szCs w:val="28"/>
        </w:rPr>
        <w:t>зовывает</w:t>
      </w:r>
      <w:r>
        <w:rPr>
          <w:szCs w:val="28"/>
        </w:rPr>
        <w:t xml:space="preserve"> Министерство</w:t>
      </w:r>
      <w:proofErr w:type="gramEnd"/>
      <w:r>
        <w:rPr>
          <w:szCs w:val="28"/>
        </w:rPr>
        <w:t xml:space="preserve"> экономического развития и промышленности Республики Карелия, утвержденные распоряжением Правительства Республики Карелия от 26 ноября 2014 года № 735р-П (Собрание законодательства Республик</w:t>
      </w:r>
      <w:r w:rsidR="00A825F6">
        <w:rPr>
          <w:szCs w:val="28"/>
        </w:rPr>
        <w:t xml:space="preserve">и Карелия, 2014, </w:t>
      </w:r>
      <w:r w:rsidR="00023619">
        <w:rPr>
          <w:szCs w:val="28"/>
        </w:rPr>
        <w:t>№ 11, ст. 2096</w:t>
      </w:r>
      <w:r>
        <w:rPr>
          <w:szCs w:val="28"/>
        </w:rPr>
        <w:t>), с изменениями, внесенными распоряжением Правительства</w:t>
      </w:r>
      <w:r w:rsidR="00023619">
        <w:rPr>
          <w:szCs w:val="28"/>
        </w:rPr>
        <w:t xml:space="preserve"> Республики Карелия от 2 марта </w:t>
      </w:r>
      <w:r>
        <w:rPr>
          <w:szCs w:val="28"/>
        </w:rPr>
        <w:t xml:space="preserve">2018 года </w:t>
      </w:r>
      <w:r w:rsidR="00A825F6">
        <w:rPr>
          <w:szCs w:val="28"/>
        </w:rPr>
        <w:br/>
      </w:r>
      <w:r>
        <w:rPr>
          <w:szCs w:val="28"/>
        </w:rPr>
        <w:t>№</w:t>
      </w:r>
      <w:r w:rsidR="00A825F6">
        <w:rPr>
          <w:szCs w:val="28"/>
        </w:rPr>
        <w:t xml:space="preserve"> </w:t>
      </w:r>
      <w:r>
        <w:rPr>
          <w:szCs w:val="28"/>
        </w:rPr>
        <w:t>177р-П,  изменение, изложив их в следующей редакции:</w:t>
      </w:r>
    </w:p>
    <w:p w:rsidR="00BB624A" w:rsidRDefault="00BB624A" w:rsidP="00BB624A">
      <w:pPr>
        <w:ind w:right="140" w:firstLine="709"/>
        <w:jc w:val="both"/>
        <w:rPr>
          <w:szCs w:val="28"/>
        </w:rPr>
      </w:pPr>
    </w:p>
    <w:p w:rsidR="00BB624A" w:rsidRDefault="00BB624A" w:rsidP="00BB624A">
      <w:pPr>
        <w:rPr>
          <w:szCs w:val="28"/>
        </w:rPr>
        <w:sectPr w:rsidR="00BB624A">
          <w:pgSz w:w="11906" w:h="16838"/>
          <w:pgMar w:top="567" w:right="851" w:bottom="567" w:left="1134" w:header="709" w:footer="709" w:gutter="0"/>
          <w:pgNumType w:start="1"/>
          <w:cols w:space="720"/>
        </w:sectPr>
      </w:pPr>
    </w:p>
    <w:p w:rsidR="00BB624A" w:rsidRDefault="00BB624A" w:rsidP="00BB624A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«Утверждены</w:t>
      </w:r>
    </w:p>
    <w:p w:rsidR="00BB624A" w:rsidRDefault="00BB624A" w:rsidP="00BB62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распоряжением</w:t>
      </w:r>
      <w:r w:rsidR="00A73525" w:rsidRPr="00A73525">
        <w:rPr>
          <w:szCs w:val="28"/>
        </w:rPr>
        <w:t xml:space="preserve"> </w:t>
      </w:r>
      <w:r w:rsidR="00A73525">
        <w:rPr>
          <w:szCs w:val="28"/>
        </w:rPr>
        <w:t>Правительства</w:t>
      </w:r>
    </w:p>
    <w:p w:rsidR="00BB624A" w:rsidRDefault="00BB624A" w:rsidP="00BB62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BB624A" w:rsidRDefault="00BB624A" w:rsidP="00BB62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26 ноября 2014 года № 735р-П</w:t>
      </w:r>
    </w:p>
    <w:p w:rsidR="00BB624A" w:rsidRDefault="00BB624A" w:rsidP="00BB624A">
      <w:pPr>
        <w:jc w:val="right"/>
        <w:rPr>
          <w:szCs w:val="28"/>
        </w:rPr>
      </w:pP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РАЗВИТИЯ, СОДЕРЖАЩИЕСЯ В УКАЗАХ</w:t>
      </w:r>
      <w:proofErr w:type="gramEnd"/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ГОДА № 596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ДОЛГОСРОЧНОЙ ГОСУДАРСТВЕННОЙ ЭКОНОМИЧЕСКОЙ ПОЛИТИКЕ»,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597 «О МЕРОПРИЯТИЯХ ПО РЕАЛИЗАЦИИ ГОСУДАРСТВЕННОЙ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ПОЛИТИКИ», № 599 «О МЕРАХ ПО РЕАЛИЗАЦИИ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ПОЛИТИКИ В ОБЛАСТИ ОБРАЗОВАНИЯ И НАУКИ»,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606 «О МЕРАХ ПО РЕАЛИЗАЦИИ ДЕМОГРАФИЧЕСКОЙ ПОЛИТИКИ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ФЕДЕРАЦИИ», РАБОТУ ПО ДОСТИЖЕНИЮ КОТОРЫХ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КАРЕЛИЯ ОРГАНИЗОВЫВАЕТ МИНИСТЕРСТВО</w:t>
      </w:r>
    </w:p>
    <w:p w:rsidR="00BB624A" w:rsidRDefault="00BB624A" w:rsidP="00BB6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</w:p>
    <w:p w:rsidR="00BB624A" w:rsidRDefault="00BB624A" w:rsidP="00BB624A">
      <w:pPr>
        <w:spacing w:after="120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</w:rPr>
        <w:t>РЕСПУБЛИКИ КАРЕЛИЯ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0"/>
        <w:gridCol w:w="1077"/>
        <w:gridCol w:w="1077"/>
        <w:gridCol w:w="1223"/>
        <w:gridCol w:w="1077"/>
        <w:gridCol w:w="1224"/>
        <w:gridCol w:w="1267"/>
        <w:gridCol w:w="9"/>
        <w:gridCol w:w="1077"/>
        <w:gridCol w:w="1106"/>
        <w:gridCol w:w="1239"/>
        <w:gridCol w:w="9"/>
      </w:tblGrid>
      <w:tr w:rsidR="00BB624A" w:rsidTr="00BB624A">
        <w:trPr>
          <w:gridAfter w:val="1"/>
          <w:wAfter w:w="9" w:type="dxa"/>
          <w:tblHeader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BB624A" w:rsidTr="00A73525">
        <w:trPr>
          <w:tblHeader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hanging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A73525" w:rsidTr="00A73525">
        <w:trPr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hanging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5" w:rsidRDefault="00A73525" w:rsidP="00A735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624A" w:rsidTr="00BB624A">
        <w:tc>
          <w:tcPr>
            <w:tcW w:w="15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BB624A" w:rsidTr="00BB624A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инвестиций в основной капитал к валовому региональному продукту,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B624A" w:rsidTr="00BB624A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Прирост </w:t>
            </w:r>
            <w:r w:rsidR="00A73525">
              <w:rPr>
                <w:sz w:val="24"/>
                <w:szCs w:val="24"/>
              </w:rPr>
              <w:t xml:space="preserve"> числа </w:t>
            </w:r>
            <w:r>
              <w:rPr>
                <w:sz w:val="24"/>
                <w:szCs w:val="24"/>
              </w:rPr>
              <w:t>высокопроизводительных рабочих мест, процентов к предыдущему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041D99" w:rsidRDefault="00041D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0"/>
        <w:gridCol w:w="1077"/>
        <w:gridCol w:w="1077"/>
        <w:gridCol w:w="1223"/>
        <w:gridCol w:w="1077"/>
        <w:gridCol w:w="1224"/>
        <w:gridCol w:w="1276"/>
        <w:gridCol w:w="1077"/>
        <w:gridCol w:w="1106"/>
        <w:gridCol w:w="1248"/>
        <w:gridCol w:w="1248"/>
      </w:tblGrid>
      <w:tr w:rsidR="00041D99" w:rsidTr="00041D99">
        <w:trPr>
          <w:gridAfter w:val="1"/>
          <w:wAfter w:w="1248" w:type="dxa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hanging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99" w:rsidRDefault="00041D99" w:rsidP="007D4D2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624A" w:rsidTr="00041D99">
        <w:trPr>
          <w:gridAfter w:val="1"/>
          <w:wAfter w:w="1248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продукции высокотехнологичных и наукоемких отраслей в валовом региональном продукте относительно уровня 2011 года,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B624A" w:rsidTr="00041D99">
        <w:trPr>
          <w:gridAfter w:val="1"/>
          <w:wAfter w:w="1248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производительности труда относительно уровня 2011 года,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B624A" w:rsidTr="00041D99">
        <w:trPr>
          <w:gridAfter w:val="1"/>
          <w:wAfter w:w="1248" w:type="dxa"/>
        </w:trPr>
        <w:tc>
          <w:tcPr>
            <w:tcW w:w="1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BB624A" w:rsidTr="00041D99">
        <w:trPr>
          <w:gridAfter w:val="1"/>
          <w:wAfter w:w="1248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реальной заработной платы относительно уровня 2011 года,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B624A" w:rsidTr="00041D99">
        <w:trPr>
          <w:gridAfter w:val="1"/>
          <w:wAfter w:w="1248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высококвалифицированных работников в общей численности квалифицированных работников,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B624A" w:rsidTr="00041D99">
        <w:trPr>
          <w:gridAfter w:val="1"/>
          <w:wAfter w:w="1248" w:type="dxa"/>
        </w:trPr>
        <w:tc>
          <w:tcPr>
            <w:tcW w:w="1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BB624A" w:rsidTr="00041D99">
        <w:trPr>
          <w:gridAfter w:val="1"/>
          <w:wAfter w:w="1248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внутренних затрат на исследования и разработки в валовом региональном продукте,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BB624A" w:rsidTr="00041D99">
        <w:trPr>
          <w:gridAfter w:val="1"/>
          <w:wAfter w:w="1248" w:type="dxa"/>
        </w:trPr>
        <w:tc>
          <w:tcPr>
            <w:tcW w:w="1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4A" w:rsidRDefault="00BB62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041D99" w:rsidTr="00041D99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9" w:rsidRDefault="0004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D99" w:rsidRDefault="00041D99" w:rsidP="00041D99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041D99" w:rsidRPr="00041D99" w:rsidRDefault="00041D99" w:rsidP="00041D9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1D99">
              <w:rPr>
                <w:bCs/>
                <w:sz w:val="24"/>
                <w:szCs w:val="24"/>
              </w:rPr>
              <w:t>».</w:t>
            </w:r>
          </w:p>
        </w:tc>
      </w:tr>
    </w:tbl>
    <w:p w:rsidR="00BB624A" w:rsidRDefault="00A73525" w:rsidP="00BB624A">
      <w:pPr>
        <w:jc w:val="both"/>
        <w:rPr>
          <w:b/>
          <w:bCs/>
          <w:szCs w:val="28"/>
        </w:rPr>
      </w:pPr>
      <w:r w:rsidRPr="00041D99">
        <w:rPr>
          <w:bCs/>
          <w:sz w:val="24"/>
          <w:szCs w:val="24"/>
        </w:rPr>
        <w:t>* О</w:t>
      </w:r>
      <w:r w:rsidR="00BB624A" w:rsidRPr="00041D99">
        <w:rPr>
          <w:bCs/>
          <w:sz w:val="24"/>
          <w:szCs w:val="24"/>
        </w:rPr>
        <w:t>ценка</w:t>
      </w:r>
      <w:r w:rsidRPr="00041D99">
        <w:rPr>
          <w:bCs/>
          <w:sz w:val="24"/>
          <w:szCs w:val="24"/>
        </w:rPr>
        <w:t>.</w:t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  <w:r w:rsidR="00BB624A">
        <w:rPr>
          <w:b/>
          <w:bCs/>
          <w:szCs w:val="28"/>
        </w:rPr>
        <w:tab/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041D99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</w:t>
      </w:r>
      <w:r w:rsidR="00041D99">
        <w:rPr>
          <w:sz w:val="28"/>
          <w:szCs w:val="28"/>
        </w:rPr>
        <w:t xml:space="preserve">                          </w:t>
      </w:r>
      <w:r w:rsidR="007B29A5" w:rsidRPr="001C2FFF">
        <w:rPr>
          <w:sz w:val="28"/>
          <w:szCs w:val="28"/>
        </w:rPr>
        <w:t xml:space="preserve">        </w:t>
      </w:r>
      <w:r w:rsidR="008507AF" w:rsidRPr="001C2FFF">
        <w:rPr>
          <w:sz w:val="28"/>
          <w:szCs w:val="28"/>
        </w:rPr>
        <w:t>А.О. Парфенчиков</w:t>
      </w:r>
    </w:p>
    <w:sectPr w:rsidR="00041D99" w:rsidRPr="001C2FFF" w:rsidSect="00041D9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276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8690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8690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89055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17998"/>
    <w:rsid w:val="00021A65"/>
    <w:rsid w:val="000226D3"/>
    <w:rsid w:val="00023619"/>
    <w:rsid w:val="00026F9C"/>
    <w:rsid w:val="00040CD5"/>
    <w:rsid w:val="00041D99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3BAE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904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320B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0550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D7F3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660E"/>
    <w:rsid w:val="00A719E4"/>
    <w:rsid w:val="00A73525"/>
    <w:rsid w:val="00A75952"/>
    <w:rsid w:val="00A7628B"/>
    <w:rsid w:val="00A764F1"/>
    <w:rsid w:val="00A825F6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B624A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2E7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26E53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F1ED-9E20-4999-A077-8796C94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8</cp:revision>
  <cp:lastPrinted>2018-07-06T09:12:00Z</cp:lastPrinted>
  <dcterms:created xsi:type="dcterms:W3CDTF">2018-07-05T13:19:00Z</dcterms:created>
  <dcterms:modified xsi:type="dcterms:W3CDTF">2018-07-06T11:34:00Z</dcterms:modified>
</cp:coreProperties>
</file>