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F55AF5" w:rsidRDefault="008A2B07" w:rsidP="00F55AF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55AF5">
        <w:t>2 августа 2018 года № 490р-П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2494E" w:rsidRDefault="00F2494E" w:rsidP="00F2494E">
      <w:pPr>
        <w:pStyle w:val="ConsPlusNormal"/>
        <w:ind w:right="-2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перечень государственных учреждений Республики Карелия, подведомственных органам исполнительной власти Республики Карелия, утвержденный распоряжением Правительства Республики Карелия                        от 11 октября 2006 года № 309р-П (Собрание законодательства Республики Карелия, 2006, № 10, ст. 1153; 2012, № 6, ст. 1200; № 8, ст. 1483, 1489, 1524; № 9, ст. 1653; № 11, ст. 2045, 2061; № 12, ст. 2276, 2363, 2367;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2013, № 2,                   ст. 329; № 5, ст. 861; № 7, ст. 1286; № 8, ст. 1502, 1503, 1515; № 9, ст. 1653, 1680; № 10, ст. 1922; № 11, ст. 2114; № 12, ст. 2343, 2359, 2368, 2373, 2398; 2014, № 2, ст. 241; № 3, ст. 442, 460; № 6, ст. 1124; № 7, ст. 1311, 1328, 1329, 1330; № 8, ст. 1488;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9, ст. 1697; № 10, ст. 1835, 1839; № 11, ст. 2098; 2015,    № 1, ст. 86; № 2, ст. 295; № 3, ст. 527, 546; № 6, ст. 1208; № 7, ст. 1442, 1461; № 8, ст. 1574, 1595; № 10, ст. 1995, 2043; № 12, ст. 2437, 2490, 2495, 2513, 2519; 2016, № 1, ст. 84, 104; № 2, ст. 282, 337;</w:t>
      </w:r>
      <w:proofErr w:type="gramEnd"/>
      <w:r>
        <w:rPr>
          <w:sz w:val="28"/>
          <w:szCs w:val="28"/>
        </w:rPr>
        <w:t xml:space="preserve"> № 5, ст. 1067, 1107; № 6,                      ст. 1330; № 7, ст. 1558, 1560, 1602, 1604; № 8, ст. 1771, 1823; № 9, ст. 1961, 1992; № 10, ст. 2187, 2188; № 12, ст. 2677, 2720; 2017, № 1, ст. 83; № 3,                       ст. 439; № 5, ст. 947; № 7, ст. 1397; № 9, ст. 1816, 1825, 1830; № 11, ст. 2261; № </w:t>
      </w:r>
      <w:proofErr w:type="gramStart"/>
      <w:r>
        <w:rPr>
          <w:sz w:val="28"/>
          <w:szCs w:val="28"/>
        </w:rPr>
        <w:t>12, ст. 2505, 2532, 2560</w:t>
      </w:r>
      <w:r w:rsidR="00EB1A8A">
        <w:rPr>
          <w:sz w:val="28"/>
          <w:szCs w:val="28"/>
        </w:rPr>
        <w:t>; 2018, № 2, ст. 326, 376</w:t>
      </w:r>
      <w:r>
        <w:rPr>
          <w:sz w:val="28"/>
          <w:szCs w:val="28"/>
        </w:rPr>
        <w:t xml:space="preserve">), с изменениями, внесенными распоряжениями Правительства Республики Карелия </w:t>
      </w:r>
      <w:r w:rsidR="00EB1A8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от 19 марта 2018 года № 226р-П, от 23 марта 2018 года № 232р-П, </w:t>
      </w:r>
      <w:r w:rsidR="00EB1A8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от 27 апреля 2018 года № 317р-П, от 3 июля 2018 года № 451р-П, изменение, изложив наименование раздела </w:t>
      </w:r>
      <w:r>
        <w:rPr>
          <w:sz w:val="28"/>
          <w:szCs w:val="28"/>
          <w:lang w:val="en-US"/>
        </w:rPr>
        <w:t>XI</w:t>
      </w:r>
      <w:r w:rsidRPr="00F2494E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</w:t>
      </w:r>
      <w:proofErr w:type="gramEnd"/>
    </w:p>
    <w:p w:rsidR="00463ADF" w:rsidRDefault="00F2494E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. Государственные учреждения, подведомственные Министерству природных ресурсов и экологии Республики Карелия».</w:t>
      </w:r>
      <w:bookmarkStart w:id="0" w:name="_GoBack"/>
      <w:bookmarkEnd w:id="0"/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EC717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EC717F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520974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46395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0974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1A8A"/>
    <w:rsid w:val="00EB614B"/>
    <w:rsid w:val="00EC226C"/>
    <w:rsid w:val="00EC717F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5AF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A696-A12F-476C-A315-8B4C9D4D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2018-08-02T12:50:00Z</cp:lastPrinted>
  <dcterms:created xsi:type="dcterms:W3CDTF">2018-07-25T09:30:00Z</dcterms:created>
  <dcterms:modified xsi:type="dcterms:W3CDTF">2018-08-02T12:50:00Z</dcterms:modified>
</cp:coreProperties>
</file>