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0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977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9772B">
        <w:t>23 августа 2018 года № 555р-П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36F4C" w:rsidRPr="00C36F4C" w:rsidRDefault="000F4269" w:rsidP="00F34E1B">
      <w:pPr>
        <w:ind w:firstLine="709"/>
        <w:jc w:val="both"/>
        <w:rPr>
          <w:spacing w:val="2"/>
          <w:szCs w:val="28"/>
        </w:rPr>
      </w:pPr>
      <w:r w:rsidRPr="00C36F4C">
        <w:rPr>
          <w:szCs w:val="28"/>
        </w:rPr>
        <w:t xml:space="preserve"> </w:t>
      </w:r>
      <w:proofErr w:type="gramStart"/>
      <w:r w:rsidR="00C36F4C" w:rsidRPr="00C36F4C">
        <w:rPr>
          <w:szCs w:val="28"/>
        </w:rPr>
        <w:t xml:space="preserve">В соответствии с </w:t>
      </w:r>
      <w:r w:rsidR="00C36F4C" w:rsidRPr="00C36F4C">
        <w:rPr>
          <w:spacing w:val="2"/>
          <w:szCs w:val="28"/>
        </w:rPr>
        <w:t xml:space="preserve">пунктом 3 статьи 4 Закона Республики Карелия </w:t>
      </w:r>
      <w:r w:rsidR="00C36F4C">
        <w:rPr>
          <w:spacing w:val="2"/>
          <w:szCs w:val="28"/>
        </w:rPr>
        <w:t xml:space="preserve">                 </w:t>
      </w:r>
      <w:r w:rsidR="00C36F4C" w:rsidRPr="00C36F4C">
        <w:rPr>
          <w:spacing w:val="2"/>
          <w:szCs w:val="28"/>
        </w:rPr>
        <w:t xml:space="preserve">от 4 апреля 2016 года № 2007-ЗРК «О разграничении полномочий органов государственной власти Республики Карелия в области обращения </w:t>
      </w:r>
      <w:r w:rsidR="00B91154">
        <w:rPr>
          <w:spacing w:val="2"/>
          <w:szCs w:val="28"/>
        </w:rPr>
        <w:br/>
      </w:r>
      <w:r w:rsidR="00C36F4C" w:rsidRPr="00C36F4C">
        <w:rPr>
          <w:spacing w:val="2"/>
          <w:szCs w:val="28"/>
        </w:rPr>
        <w:t xml:space="preserve">с отходами производства и потребления» </w:t>
      </w:r>
      <w:r w:rsidR="00F34E1B">
        <w:rPr>
          <w:spacing w:val="2"/>
          <w:szCs w:val="28"/>
        </w:rPr>
        <w:t>у</w:t>
      </w:r>
      <w:r w:rsidR="00C36F4C" w:rsidRPr="00C36F4C">
        <w:rPr>
          <w:spacing w:val="2"/>
          <w:szCs w:val="28"/>
        </w:rPr>
        <w:t xml:space="preserve">твердить прилагаемую региональную программу в области обращения с отходами производства и потребления, в том числе с твердыми коммунальными отходами, </w:t>
      </w:r>
      <w:r w:rsidR="00B91154">
        <w:rPr>
          <w:spacing w:val="2"/>
          <w:szCs w:val="28"/>
        </w:rPr>
        <w:br/>
      </w:r>
      <w:r w:rsidR="00C36F4C" w:rsidRPr="00C36F4C">
        <w:rPr>
          <w:spacing w:val="2"/>
          <w:szCs w:val="28"/>
        </w:rPr>
        <w:t>в Республике Карелия на 2018</w:t>
      </w:r>
      <w:r w:rsidR="00C36F4C">
        <w:rPr>
          <w:spacing w:val="2"/>
          <w:szCs w:val="28"/>
        </w:rPr>
        <w:t xml:space="preserve"> – </w:t>
      </w:r>
      <w:r w:rsidR="00C36F4C" w:rsidRPr="00C36F4C">
        <w:rPr>
          <w:spacing w:val="2"/>
          <w:szCs w:val="28"/>
        </w:rPr>
        <w:t>2027 годы.</w:t>
      </w:r>
      <w:proofErr w:type="gramEnd"/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D4C2F" w:rsidRDefault="00A75952" w:rsidP="008E4D37">
      <w:pPr>
        <w:pStyle w:val="ConsPlusNormal"/>
        <w:ind w:firstLine="0"/>
        <w:rPr>
          <w:sz w:val="28"/>
          <w:szCs w:val="28"/>
        </w:rPr>
        <w:sectPr w:rsidR="00BD4C2F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C52C58" w:rsidRDefault="00BD4C2F" w:rsidP="00C52C58">
      <w:pPr>
        <w:ind w:firstLine="4536"/>
        <w:rPr>
          <w:sz w:val="26"/>
          <w:szCs w:val="26"/>
        </w:rPr>
      </w:pPr>
      <w:proofErr w:type="gramStart"/>
      <w:r w:rsidRPr="00C52C58">
        <w:rPr>
          <w:sz w:val="26"/>
          <w:szCs w:val="26"/>
        </w:rPr>
        <w:lastRenderedPageBreak/>
        <w:t>Утверждена</w:t>
      </w:r>
      <w:proofErr w:type="gramEnd"/>
      <w:r w:rsidRPr="00C52C58">
        <w:rPr>
          <w:sz w:val="26"/>
          <w:szCs w:val="26"/>
        </w:rPr>
        <w:t xml:space="preserve"> распоряжением </w:t>
      </w:r>
    </w:p>
    <w:p w:rsidR="00BD4C2F" w:rsidRPr="00C52C58" w:rsidRDefault="00BD4C2F" w:rsidP="00C52C58">
      <w:pPr>
        <w:ind w:firstLine="4536"/>
        <w:rPr>
          <w:sz w:val="26"/>
          <w:szCs w:val="26"/>
        </w:rPr>
      </w:pPr>
      <w:r w:rsidRPr="00C52C58">
        <w:rPr>
          <w:sz w:val="26"/>
          <w:szCs w:val="26"/>
        </w:rPr>
        <w:t>Правительства Республики Карелия</w:t>
      </w:r>
    </w:p>
    <w:p w:rsidR="00BD4C2F" w:rsidRPr="00C52C58" w:rsidRDefault="00BD4C2F" w:rsidP="00C52C58">
      <w:pPr>
        <w:ind w:firstLine="4536"/>
        <w:rPr>
          <w:sz w:val="26"/>
          <w:szCs w:val="26"/>
        </w:rPr>
      </w:pPr>
      <w:r w:rsidRPr="00C52C58">
        <w:rPr>
          <w:sz w:val="26"/>
          <w:szCs w:val="26"/>
        </w:rPr>
        <w:t xml:space="preserve">от </w:t>
      </w:r>
      <w:r w:rsidR="0069772B" w:rsidRPr="0069772B">
        <w:rPr>
          <w:sz w:val="26"/>
          <w:szCs w:val="26"/>
        </w:rPr>
        <w:t>23 августа 2018 года № 555р-П</w:t>
      </w:r>
    </w:p>
    <w:p w:rsidR="00BD4C2F" w:rsidRPr="00C52C58" w:rsidRDefault="00BD4C2F" w:rsidP="00BD4C2F">
      <w:pPr>
        <w:jc w:val="center"/>
        <w:rPr>
          <w:b/>
          <w:sz w:val="26"/>
          <w:szCs w:val="26"/>
        </w:rPr>
      </w:pPr>
    </w:p>
    <w:p w:rsidR="00941EFE" w:rsidRDefault="00BD4C2F" w:rsidP="00624BDB">
      <w:pPr>
        <w:jc w:val="center"/>
        <w:rPr>
          <w:b/>
          <w:sz w:val="26"/>
          <w:szCs w:val="26"/>
        </w:rPr>
      </w:pPr>
      <w:r w:rsidRPr="00C52C58">
        <w:rPr>
          <w:b/>
          <w:sz w:val="26"/>
          <w:szCs w:val="26"/>
        </w:rPr>
        <w:t xml:space="preserve">Региональная программа </w:t>
      </w:r>
    </w:p>
    <w:p w:rsidR="00941EFE" w:rsidRDefault="00BD4C2F" w:rsidP="00624BDB">
      <w:pPr>
        <w:jc w:val="center"/>
        <w:rPr>
          <w:b/>
          <w:sz w:val="26"/>
          <w:szCs w:val="26"/>
        </w:rPr>
      </w:pPr>
      <w:r w:rsidRPr="00C52C58">
        <w:rPr>
          <w:b/>
          <w:sz w:val="26"/>
          <w:szCs w:val="26"/>
        </w:rPr>
        <w:t xml:space="preserve">в области обращения с отходами производства и потребления, </w:t>
      </w:r>
    </w:p>
    <w:p w:rsidR="00BD4C2F" w:rsidRPr="00C52C58" w:rsidRDefault="00BD4C2F" w:rsidP="00624BDB">
      <w:pPr>
        <w:jc w:val="center"/>
        <w:rPr>
          <w:b/>
          <w:sz w:val="26"/>
          <w:szCs w:val="26"/>
        </w:rPr>
      </w:pPr>
      <w:r w:rsidRPr="00C52C58">
        <w:rPr>
          <w:b/>
          <w:sz w:val="26"/>
          <w:szCs w:val="26"/>
        </w:rPr>
        <w:t xml:space="preserve">в том числе с твердыми коммунальными отходами, </w:t>
      </w:r>
    </w:p>
    <w:p w:rsidR="00BD4C2F" w:rsidRPr="00C52C58" w:rsidRDefault="00BD4C2F" w:rsidP="00624BDB">
      <w:pPr>
        <w:jc w:val="center"/>
        <w:rPr>
          <w:b/>
          <w:sz w:val="26"/>
          <w:szCs w:val="26"/>
        </w:rPr>
      </w:pPr>
      <w:r w:rsidRPr="00C52C58">
        <w:rPr>
          <w:b/>
          <w:sz w:val="26"/>
          <w:szCs w:val="26"/>
        </w:rPr>
        <w:t>в Республике Карелия на 2018</w:t>
      </w:r>
      <w:r w:rsidR="00941EFE">
        <w:rPr>
          <w:b/>
          <w:sz w:val="26"/>
          <w:szCs w:val="26"/>
        </w:rPr>
        <w:t xml:space="preserve"> – </w:t>
      </w:r>
      <w:r w:rsidRPr="00C52C58">
        <w:rPr>
          <w:b/>
          <w:sz w:val="26"/>
          <w:szCs w:val="26"/>
        </w:rPr>
        <w:t>2027 годы</w:t>
      </w:r>
    </w:p>
    <w:p w:rsidR="00BD4C2F" w:rsidRPr="00C52C58" w:rsidRDefault="00BD4C2F" w:rsidP="00624BDB">
      <w:pPr>
        <w:jc w:val="center"/>
        <w:rPr>
          <w:b/>
          <w:sz w:val="26"/>
          <w:szCs w:val="26"/>
        </w:rPr>
      </w:pPr>
    </w:p>
    <w:p w:rsidR="00941EFE" w:rsidRDefault="00BD4C2F" w:rsidP="00624BDB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52C58">
        <w:rPr>
          <w:b/>
          <w:sz w:val="26"/>
          <w:szCs w:val="26"/>
        </w:rPr>
        <w:t xml:space="preserve">Паспорт </w:t>
      </w:r>
    </w:p>
    <w:p w:rsidR="00941EFE" w:rsidRDefault="00BD4C2F" w:rsidP="00624BDB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52C58">
        <w:rPr>
          <w:b/>
          <w:sz w:val="26"/>
          <w:szCs w:val="26"/>
        </w:rPr>
        <w:t xml:space="preserve">региональной программы в области обращения с отходами производства </w:t>
      </w:r>
    </w:p>
    <w:p w:rsidR="00941EFE" w:rsidRDefault="00BD4C2F" w:rsidP="00624BDB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52C58">
        <w:rPr>
          <w:b/>
          <w:sz w:val="26"/>
          <w:szCs w:val="26"/>
        </w:rPr>
        <w:t xml:space="preserve">и потребления, в том числе с твердыми коммунальными отходами, </w:t>
      </w:r>
    </w:p>
    <w:p w:rsidR="00BD4C2F" w:rsidRPr="00C52C58" w:rsidRDefault="00BD4C2F" w:rsidP="00624BDB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C52C58">
        <w:rPr>
          <w:b/>
          <w:sz w:val="26"/>
          <w:szCs w:val="26"/>
        </w:rPr>
        <w:t xml:space="preserve">в Республике Карелия </w:t>
      </w:r>
      <w:r w:rsidRPr="00C52C58">
        <w:rPr>
          <w:b/>
          <w:spacing w:val="2"/>
          <w:sz w:val="26"/>
          <w:szCs w:val="26"/>
        </w:rPr>
        <w:t>на 2018</w:t>
      </w:r>
      <w:r w:rsidR="00941EFE">
        <w:rPr>
          <w:b/>
          <w:spacing w:val="2"/>
          <w:sz w:val="26"/>
          <w:szCs w:val="26"/>
        </w:rPr>
        <w:t xml:space="preserve"> – </w:t>
      </w:r>
      <w:r w:rsidRPr="00C52C58">
        <w:rPr>
          <w:b/>
          <w:spacing w:val="2"/>
          <w:sz w:val="26"/>
          <w:szCs w:val="26"/>
        </w:rPr>
        <w:t>2027 годы</w:t>
      </w:r>
    </w:p>
    <w:p w:rsidR="00BD4C2F" w:rsidRPr="002D48DD" w:rsidRDefault="00BD4C2F" w:rsidP="00BD4C2F">
      <w:pPr>
        <w:jc w:val="center"/>
        <w:rPr>
          <w:b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513"/>
      </w:tblGrid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BD4C2F" w:rsidRPr="00941EFE" w:rsidRDefault="00BD4C2F" w:rsidP="00941EFE">
            <w:pPr>
              <w:shd w:val="clear" w:color="auto" w:fill="FFFFFF"/>
              <w:ind w:left="142" w:right="142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Региональная программа в области обращения с отходами производства и потребления, в том числе с твердыми коммунальными отходами, в Республике Карелия </w:t>
            </w:r>
            <w:r w:rsidR="00B91154">
              <w:rPr>
                <w:sz w:val="24"/>
                <w:szCs w:val="24"/>
              </w:rPr>
              <w:br/>
            </w:r>
            <w:r w:rsidRPr="00941EFE">
              <w:rPr>
                <w:spacing w:val="2"/>
                <w:sz w:val="24"/>
                <w:szCs w:val="24"/>
              </w:rPr>
              <w:t>на 2018</w:t>
            </w:r>
            <w:r w:rsidR="00941EFE">
              <w:rPr>
                <w:spacing w:val="2"/>
                <w:sz w:val="24"/>
                <w:szCs w:val="24"/>
              </w:rPr>
              <w:t xml:space="preserve"> – </w:t>
            </w:r>
            <w:r w:rsidRPr="00941EFE">
              <w:rPr>
                <w:spacing w:val="2"/>
                <w:sz w:val="24"/>
                <w:szCs w:val="24"/>
              </w:rPr>
              <w:t>2027 годы (далее – Региональная программа)</w:t>
            </w:r>
          </w:p>
        </w:tc>
      </w:tr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Основание для разработки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Региональной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>Федеральный закон от 24 июня 1998 года № 89-ФЗ «Об отходах производства и потребления</w:t>
            </w:r>
            <w:r w:rsidRPr="00941EFE">
              <w:rPr>
                <w:sz w:val="24"/>
                <w:szCs w:val="24"/>
              </w:rPr>
              <w:t>»</w:t>
            </w:r>
          </w:p>
        </w:tc>
      </w:tr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Координатор Региональной программы</w:t>
            </w:r>
          </w:p>
        </w:tc>
        <w:tc>
          <w:tcPr>
            <w:tcW w:w="7513" w:type="dxa"/>
          </w:tcPr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Исполнители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Региональной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Министерство природных ресурсов и экологии Республики Карелия,</w:t>
            </w:r>
            <w:r w:rsidR="00941EFE">
              <w:rPr>
                <w:sz w:val="24"/>
                <w:szCs w:val="24"/>
              </w:rPr>
              <w:t xml:space="preserve"> </w:t>
            </w:r>
            <w:r w:rsidRPr="00941EFE">
              <w:rPr>
                <w:sz w:val="24"/>
                <w:szCs w:val="24"/>
              </w:rPr>
              <w:t xml:space="preserve">Министерство строительства, жилищно-коммунального хозяйства и  </w:t>
            </w:r>
            <w:r w:rsidR="00941EFE">
              <w:rPr>
                <w:sz w:val="24"/>
                <w:szCs w:val="24"/>
              </w:rPr>
              <w:t xml:space="preserve"> </w:t>
            </w:r>
            <w:r w:rsidRPr="00941EFE">
              <w:rPr>
                <w:sz w:val="24"/>
                <w:szCs w:val="24"/>
              </w:rPr>
              <w:t xml:space="preserve">энергетики Республики Карелия, </w:t>
            </w:r>
          </w:p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Министерство сельского и рыбного хозяйства Республики Карелия,   </w:t>
            </w:r>
          </w:p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Государственный комитет Республики Карелия по ценам и тарифам, </w:t>
            </w:r>
          </w:p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согласованию),</w:t>
            </w:r>
          </w:p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региональный оператор по обращению с твердыми коммунальными отходами (далее – Региональный оператор) (по согласованию)</w:t>
            </w:r>
          </w:p>
        </w:tc>
      </w:tr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Цель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Региональной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создание экономически эффективной системы в области обращения </w:t>
            </w:r>
            <w:r w:rsidR="00B91154">
              <w:rPr>
                <w:sz w:val="24"/>
                <w:szCs w:val="24"/>
              </w:rPr>
              <w:br/>
            </w:r>
            <w:r w:rsidRPr="00941EFE">
              <w:rPr>
                <w:sz w:val="24"/>
                <w:szCs w:val="24"/>
              </w:rPr>
              <w:t>с отхо</w:t>
            </w:r>
            <w:r w:rsidR="00A17190">
              <w:rPr>
                <w:sz w:val="24"/>
                <w:szCs w:val="24"/>
              </w:rPr>
              <w:t>дами</w:t>
            </w:r>
            <w:r w:rsidRPr="00941EFE">
              <w:rPr>
                <w:sz w:val="24"/>
                <w:szCs w:val="24"/>
              </w:rPr>
              <w:t xml:space="preserve"> </w:t>
            </w:r>
            <w:r w:rsidR="00F34E1B">
              <w:rPr>
                <w:sz w:val="24"/>
                <w:szCs w:val="24"/>
              </w:rPr>
              <w:t>производства и потребления (далее – отходы)</w:t>
            </w:r>
            <w:r w:rsidR="00A17190">
              <w:rPr>
                <w:sz w:val="24"/>
                <w:szCs w:val="24"/>
              </w:rPr>
              <w:t>,</w:t>
            </w:r>
            <w:r w:rsidR="00F34E1B">
              <w:rPr>
                <w:sz w:val="24"/>
                <w:szCs w:val="24"/>
              </w:rPr>
              <w:t xml:space="preserve"> </w:t>
            </w:r>
            <w:r w:rsidRPr="00941EFE">
              <w:rPr>
                <w:sz w:val="24"/>
                <w:szCs w:val="24"/>
              </w:rPr>
              <w:t xml:space="preserve">в том числе с твердыми коммунальными отходами (далее – ТКО), в Республике Карелия </w:t>
            </w:r>
          </w:p>
        </w:tc>
      </w:tr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Задачи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Региональной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1) формирование единой системы управления в области обращения </w:t>
            </w:r>
            <w:r w:rsidR="00B91154">
              <w:rPr>
                <w:sz w:val="24"/>
                <w:szCs w:val="24"/>
              </w:rPr>
              <w:br/>
            </w:r>
            <w:r w:rsidRPr="00941EFE">
              <w:rPr>
                <w:sz w:val="24"/>
                <w:szCs w:val="24"/>
              </w:rPr>
              <w:t>с отходами;</w:t>
            </w:r>
          </w:p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2) формирование планово-регулярной системы сбора и транспортирования отходов;</w:t>
            </w:r>
          </w:p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3) стимулирование внедрения </w:t>
            </w:r>
            <w:r w:rsidR="00F34E1B">
              <w:rPr>
                <w:sz w:val="24"/>
                <w:szCs w:val="24"/>
              </w:rPr>
              <w:t xml:space="preserve">системы </w:t>
            </w:r>
            <w:r w:rsidRPr="00941EFE">
              <w:rPr>
                <w:sz w:val="24"/>
                <w:szCs w:val="24"/>
              </w:rPr>
              <w:t xml:space="preserve">раздельного накопления, сбора отходов, обработки и утилизации различных видов отходов, </w:t>
            </w:r>
            <w:r w:rsidR="00235573">
              <w:rPr>
                <w:sz w:val="24"/>
                <w:szCs w:val="24"/>
              </w:rPr>
              <w:br/>
            </w:r>
            <w:r w:rsidRPr="00941EFE">
              <w:rPr>
                <w:sz w:val="24"/>
                <w:szCs w:val="24"/>
              </w:rPr>
              <w:t>в том числе ТКО;</w:t>
            </w:r>
          </w:p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4) проектирование и строительство объектов обработки, утилизации, обезвреживания, размещения отходов, в том числе ТКО; </w:t>
            </w:r>
          </w:p>
          <w:p w:rsidR="00BD4C2F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5) выявление мест несанкционированного размещения отходов, предупреждение причинения вреда окружающей среде при размещении отходов, выявление случаев причинения такого вреда и ликвидация его последствий;</w:t>
            </w:r>
          </w:p>
          <w:p w:rsidR="00B91154" w:rsidRPr="00941EFE" w:rsidRDefault="00B91154" w:rsidP="00941EFE">
            <w:pPr>
              <w:ind w:left="142" w:right="142"/>
              <w:jc w:val="both"/>
              <w:rPr>
                <w:sz w:val="24"/>
                <w:szCs w:val="24"/>
              </w:rPr>
            </w:pPr>
          </w:p>
          <w:p w:rsidR="00BD4C2F" w:rsidRPr="00941EFE" w:rsidRDefault="00BD4C2F" w:rsidP="00941EFE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lastRenderedPageBreak/>
              <w:t>6) обеспечение функционирования новой системы обращения с отходами, включая просветительскую работу с населением</w:t>
            </w:r>
          </w:p>
        </w:tc>
      </w:tr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lastRenderedPageBreak/>
              <w:t xml:space="preserve">Целевые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показатели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Региональной </w:t>
            </w:r>
          </w:p>
          <w:p w:rsidR="00C310C0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программы, </w:t>
            </w:r>
          </w:p>
          <w:p w:rsidR="00BD4C2F" w:rsidRPr="00941EFE" w:rsidRDefault="00BD4C2F" w:rsidP="00941EFE">
            <w:pPr>
              <w:ind w:left="142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их з</w:t>
            </w:r>
            <w:r w:rsidR="00F34E1B">
              <w:rPr>
                <w:sz w:val="24"/>
                <w:szCs w:val="24"/>
              </w:rPr>
              <w:t>начения в начале и по завершении</w:t>
            </w:r>
            <w:r w:rsidRPr="00941EFE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7513" w:type="dxa"/>
          </w:tcPr>
          <w:tbl>
            <w:tblPr>
              <w:tblW w:w="7508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6"/>
              <w:gridCol w:w="1271"/>
              <w:gridCol w:w="850"/>
              <w:gridCol w:w="851"/>
            </w:tblGrid>
            <w:tr w:rsidR="00BD4C2F" w:rsidRPr="00941EFE" w:rsidTr="00C310C0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A17190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целевого показателя</w:t>
                  </w:r>
                </w:p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Единица</w:t>
                  </w:r>
                </w:p>
                <w:p w:rsidR="00BD4C2F" w:rsidRPr="00941EFE" w:rsidRDefault="00BD4C2F" w:rsidP="00C310C0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  <w:lang w:val="en-US"/>
                    </w:rPr>
                    <w:t>2018</w:t>
                  </w:r>
                </w:p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 xml:space="preserve">2027 </w:t>
                  </w:r>
                </w:p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BD4C2F" w:rsidRPr="00941EFE" w:rsidTr="00C310C0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F34E1B">
                  <w:pPr>
                    <w:jc w:val="both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количество ТКО</w:t>
                  </w:r>
                  <w:r w:rsidR="00F34E1B">
                    <w:rPr>
                      <w:sz w:val="24"/>
                      <w:szCs w:val="24"/>
                    </w:rPr>
                    <w:t>,</w:t>
                  </w:r>
                  <w:r w:rsidRPr="00941EF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34E1B" w:rsidRPr="00941EFE">
                    <w:rPr>
                      <w:sz w:val="24"/>
                      <w:szCs w:val="24"/>
                    </w:rPr>
                    <w:t>образующихся</w:t>
                  </w:r>
                  <w:proofErr w:type="gramEnd"/>
                  <w:r w:rsidR="00F34E1B" w:rsidRPr="00941EFE">
                    <w:rPr>
                      <w:sz w:val="24"/>
                      <w:szCs w:val="24"/>
                    </w:rPr>
                    <w:t xml:space="preserve"> </w:t>
                  </w:r>
                  <w:r w:rsidRPr="00941EFE">
                    <w:rPr>
                      <w:sz w:val="24"/>
                      <w:szCs w:val="24"/>
                    </w:rPr>
                    <w:t xml:space="preserve">за календарный год 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тыс. тонн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165,6</w:t>
                  </w:r>
                </w:p>
              </w:tc>
            </w:tr>
            <w:tr w:rsidR="00BD4C2F" w:rsidRPr="00941EFE" w:rsidTr="00C310C0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F34E1B">
                  <w:pPr>
                    <w:jc w:val="both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 xml:space="preserve">доля </w:t>
                  </w:r>
                  <w:proofErr w:type="gramStart"/>
                  <w:r w:rsidRPr="00941EFE">
                    <w:rPr>
                      <w:sz w:val="24"/>
                      <w:szCs w:val="24"/>
                    </w:rPr>
                    <w:t>утилизированных</w:t>
                  </w:r>
                  <w:proofErr w:type="gramEnd"/>
                  <w:r w:rsidRPr="00941EFE">
                    <w:rPr>
                      <w:sz w:val="24"/>
                      <w:szCs w:val="24"/>
                    </w:rPr>
                    <w:t xml:space="preserve"> ТКО в общем объеме ТКО</w:t>
                  </w:r>
                  <w:r w:rsidR="00F34E1B">
                    <w:rPr>
                      <w:sz w:val="24"/>
                      <w:szCs w:val="24"/>
                    </w:rPr>
                    <w:t>,</w:t>
                  </w:r>
                  <w:r w:rsidRPr="00941EFE">
                    <w:rPr>
                      <w:sz w:val="24"/>
                      <w:szCs w:val="24"/>
                    </w:rPr>
                    <w:t xml:space="preserve"> </w:t>
                  </w:r>
                  <w:r w:rsidR="00F34E1B" w:rsidRPr="00941EFE">
                    <w:rPr>
                      <w:sz w:val="24"/>
                      <w:szCs w:val="24"/>
                    </w:rPr>
                    <w:t xml:space="preserve">образовавшихся </w:t>
                  </w:r>
                  <w:r w:rsidRPr="00941EFE">
                    <w:rPr>
                      <w:sz w:val="24"/>
                      <w:szCs w:val="24"/>
                    </w:rPr>
                    <w:t>за календарный год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tabs>
                      <w:tab w:val="left" w:pos="330"/>
                      <w:tab w:val="center" w:pos="53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BD4C2F" w:rsidRPr="00941EFE" w:rsidTr="00C310C0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4217F0">
                  <w:pPr>
                    <w:jc w:val="both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 xml:space="preserve">количество ТКО, </w:t>
                  </w:r>
                  <w:proofErr w:type="gramStart"/>
                  <w:r w:rsidRPr="00941EFE">
                    <w:rPr>
                      <w:sz w:val="24"/>
                      <w:szCs w:val="24"/>
                    </w:rPr>
                    <w:t>направляемых</w:t>
                  </w:r>
                  <w:proofErr w:type="gramEnd"/>
                  <w:r w:rsidRPr="00941EFE">
                    <w:rPr>
                      <w:sz w:val="24"/>
                      <w:szCs w:val="24"/>
                    </w:rPr>
                    <w:t xml:space="preserve"> на захоронение и сжигание (термическое уничтожение) за календарный год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тыс. тонн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167,6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153,1</w:t>
                  </w:r>
                </w:p>
              </w:tc>
            </w:tr>
            <w:tr w:rsidR="00BD4C2F" w:rsidRPr="00941EFE" w:rsidTr="00C310C0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F34E1B">
                  <w:pPr>
                    <w:jc w:val="both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 xml:space="preserve">доля использованных и обезвреженных отходов в общем объеме образующихся отходов I </w:t>
                  </w:r>
                  <w:r w:rsidR="00F34E1B">
                    <w:rPr>
                      <w:sz w:val="24"/>
                      <w:szCs w:val="24"/>
                    </w:rPr>
                    <w:t>–</w:t>
                  </w:r>
                  <w:r w:rsidRPr="00941EFE">
                    <w:rPr>
                      <w:sz w:val="24"/>
                      <w:szCs w:val="24"/>
                    </w:rPr>
                    <w:t xml:space="preserve"> </w:t>
                  </w:r>
                  <w:r w:rsidRPr="00941EFE">
                    <w:rPr>
                      <w:sz w:val="24"/>
                      <w:szCs w:val="24"/>
                      <w:lang w:val="en-US"/>
                    </w:rPr>
                    <w:t>I</w:t>
                  </w:r>
                  <w:r w:rsidR="00F34E1B">
                    <w:rPr>
                      <w:sz w:val="24"/>
                      <w:szCs w:val="24"/>
                    </w:rPr>
                    <w:t>V классов</w:t>
                  </w:r>
                  <w:r w:rsidRPr="00941EFE">
                    <w:rPr>
                      <w:sz w:val="24"/>
                      <w:szCs w:val="24"/>
                    </w:rPr>
                    <w:t xml:space="preserve"> опасности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BD4C2F" w:rsidRPr="00941EFE" w:rsidTr="00C310C0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F34E1B">
                  <w:pPr>
                    <w:jc w:val="both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 xml:space="preserve">объем отходов I </w:t>
                  </w:r>
                  <w:r w:rsidR="00C310C0">
                    <w:rPr>
                      <w:sz w:val="24"/>
                      <w:szCs w:val="24"/>
                    </w:rPr>
                    <w:t>–</w:t>
                  </w:r>
                  <w:r w:rsidRPr="00941EFE">
                    <w:rPr>
                      <w:sz w:val="24"/>
                      <w:szCs w:val="24"/>
                    </w:rPr>
                    <w:t xml:space="preserve"> </w:t>
                  </w:r>
                  <w:r w:rsidRPr="00941EFE">
                    <w:rPr>
                      <w:sz w:val="24"/>
                      <w:szCs w:val="24"/>
                      <w:lang w:val="en-US"/>
                    </w:rPr>
                    <w:t>I</w:t>
                  </w:r>
                  <w:r w:rsidR="00F34E1B">
                    <w:rPr>
                      <w:sz w:val="24"/>
                      <w:szCs w:val="24"/>
                    </w:rPr>
                    <w:t>V классов</w:t>
                  </w:r>
                  <w:r w:rsidRPr="00941EFE">
                    <w:rPr>
                      <w:sz w:val="24"/>
                      <w:szCs w:val="24"/>
                    </w:rPr>
                    <w:t xml:space="preserve"> опасности по отношению к 2007 году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53,9</w:t>
                  </w:r>
                </w:p>
              </w:tc>
            </w:tr>
            <w:tr w:rsidR="00BD4C2F" w:rsidRPr="00941EFE" w:rsidTr="00C310C0">
              <w:trPr>
                <w:trHeight w:val="1044"/>
              </w:trPr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4217F0">
                  <w:pPr>
                    <w:jc w:val="both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доля площадок, оборудованных контейнерами для раздельного сбора отходов, в общем объеме контейнерных площадок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4C2F" w:rsidRPr="00941EFE" w:rsidTr="00C310C0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4217F0">
                  <w:pPr>
                    <w:jc w:val="both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 xml:space="preserve">прирост мощности объектов, </w:t>
                  </w:r>
                  <w:proofErr w:type="spellStart"/>
                  <w:proofErr w:type="gramStart"/>
                  <w:r w:rsidRPr="00941EFE">
                    <w:rPr>
                      <w:sz w:val="24"/>
                      <w:szCs w:val="24"/>
                    </w:rPr>
                    <w:t>исполь</w:t>
                  </w:r>
                  <w:r w:rsidR="00C310C0">
                    <w:rPr>
                      <w:sz w:val="24"/>
                      <w:szCs w:val="24"/>
                    </w:rPr>
                    <w:t>-</w:t>
                  </w:r>
                  <w:r w:rsidRPr="00941EFE">
                    <w:rPr>
                      <w:sz w:val="24"/>
                      <w:szCs w:val="24"/>
                    </w:rPr>
                    <w:t>зуемых</w:t>
                  </w:r>
                  <w:proofErr w:type="spellEnd"/>
                  <w:proofErr w:type="gramEnd"/>
                  <w:r w:rsidRPr="00941EFE">
                    <w:rPr>
                      <w:sz w:val="24"/>
                      <w:szCs w:val="24"/>
                    </w:rPr>
                    <w:t xml:space="preserve"> для сбора, обработки, </w:t>
                  </w:r>
                  <w:proofErr w:type="spellStart"/>
                  <w:r w:rsidRPr="00941EFE">
                    <w:rPr>
                      <w:sz w:val="24"/>
                      <w:szCs w:val="24"/>
                    </w:rPr>
                    <w:t>утилиза</w:t>
                  </w:r>
                  <w:r w:rsidR="00C310C0">
                    <w:rPr>
                      <w:sz w:val="24"/>
                      <w:szCs w:val="24"/>
                    </w:rPr>
                    <w:t>-</w:t>
                  </w:r>
                  <w:r w:rsidRPr="00941EFE">
                    <w:rPr>
                      <w:sz w:val="24"/>
                      <w:szCs w:val="24"/>
                    </w:rPr>
                    <w:t>ции</w:t>
                  </w:r>
                  <w:proofErr w:type="spellEnd"/>
                  <w:r w:rsidRPr="00941EFE">
                    <w:rPr>
                      <w:sz w:val="24"/>
                      <w:szCs w:val="24"/>
                    </w:rPr>
                    <w:t xml:space="preserve"> отходов, объектов обезвреживания ТКО в год 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тыс. тонн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350</w:t>
                  </w:r>
                </w:p>
              </w:tc>
            </w:tr>
            <w:tr w:rsidR="00BD4C2F" w:rsidRPr="00941EFE" w:rsidTr="00C310C0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4217F0">
                  <w:pPr>
                    <w:jc w:val="both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процент населенных пунктов, входящих в планово-регулярную систему сбора ТКО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BD4C2F" w:rsidRPr="00941EFE" w:rsidTr="00C310C0">
              <w:tc>
                <w:tcPr>
                  <w:tcW w:w="45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4217F0">
                  <w:pPr>
                    <w:jc w:val="both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 xml:space="preserve">количество ликвидированных и </w:t>
                  </w:r>
                  <w:proofErr w:type="spellStart"/>
                  <w:r w:rsidRPr="00941EFE">
                    <w:rPr>
                      <w:sz w:val="24"/>
                      <w:szCs w:val="24"/>
                    </w:rPr>
                    <w:t>рекуль</w:t>
                  </w:r>
                  <w:r w:rsidR="00C310C0">
                    <w:rPr>
                      <w:sz w:val="24"/>
                      <w:szCs w:val="24"/>
                    </w:rPr>
                    <w:t>-</w:t>
                  </w:r>
                  <w:r w:rsidRPr="00941EFE">
                    <w:rPr>
                      <w:sz w:val="24"/>
                      <w:szCs w:val="24"/>
                    </w:rPr>
                    <w:t>тивированных</w:t>
                  </w:r>
                  <w:proofErr w:type="spellEnd"/>
                  <w:r w:rsidRPr="00941EFE">
                    <w:rPr>
                      <w:sz w:val="24"/>
                      <w:szCs w:val="24"/>
                    </w:rPr>
                    <w:t xml:space="preserve"> объектов накопленного экологического вреда окружающей среде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4C2F" w:rsidRPr="00941EFE" w:rsidRDefault="00BD4C2F" w:rsidP="00941EFE">
                  <w:pPr>
                    <w:jc w:val="center"/>
                    <w:rPr>
                      <w:sz w:val="24"/>
                      <w:szCs w:val="24"/>
                    </w:rPr>
                  </w:pPr>
                  <w:r w:rsidRPr="00941EFE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D4C2F" w:rsidRPr="00941EFE" w:rsidRDefault="00BD4C2F" w:rsidP="00941EFE">
            <w:pPr>
              <w:rPr>
                <w:sz w:val="24"/>
                <w:szCs w:val="24"/>
              </w:rPr>
            </w:pPr>
          </w:p>
        </w:tc>
      </w:tr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 w:firstLine="4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Этапы и сроки </w:t>
            </w:r>
          </w:p>
          <w:p w:rsidR="00BD4C2F" w:rsidRPr="00941EFE" w:rsidRDefault="00BD4C2F" w:rsidP="00941EFE">
            <w:pPr>
              <w:ind w:left="142" w:firstLine="4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реализации</w:t>
            </w:r>
            <w:r w:rsidRPr="00941EFE">
              <w:rPr>
                <w:sz w:val="24"/>
                <w:szCs w:val="24"/>
              </w:rPr>
              <w:br/>
              <w:t xml:space="preserve">Региональной </w:t>
            </w:r>
          </w:p>
          <w:p w:rsidR="00BD4C2F" w:rsidRPr="00941EFE" w:rsidRDefault="00BD4C2F" w:rsidP="00941EFE">
            <w:pPr>
              <w:ind w:left="142" w:firstLine="4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BD4C2F" w:rsidRPr="00941EFE" w:rsidRDefault="00BD4C2F" w:rsidP="00C310C0">
            <w:pPr>
              <w:ind w:left="142"/>
              <w:rPr>
                <w:sz w:val="24"/>
                <w:szCs w:val="24"/>
              </w:rPr>
            </w:pP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2018 </w:t>
            </w:r>
            <w:r w:rsidR="00C310C0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2027 годы:</w:t>
            </w:r>
            <w:r w:rsidRPr="00941EFE">
              <w:rPr>
                <w:spacing w:val="2"/>
                <w:sz w:val="24"/>
                <w:szCs w:val="24"/>
              </w:rPr>
              <w:br/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>I этап </w:t>
            </w:r>
            <w:r w:rsidR="00C310C0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C310C0"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2018 год;</w:t>
            </w:r>
            <w:r w:rsidRPr="00941EFE">
              <w:rPr>
                <w:spacing w:val="2"/>
                <w:sz w:val="24"/>
                <w:szCs w:val="24"/>
              </w:rPr>
              <w:br/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II этап </w:t>
            </w:r>
            <w:r w:rsidR="00C310C0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C310C0"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2019 </w:t>
            </w:r>
            <w:r w:rsidR="00C310C0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C310C0"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2022 годы;</w:t>
            </w:r>
            <w:r w:rsidRPr="00941EFE">
              <w:rPr>
                <w:spacing w:val="2"/>
                <w:sz w:val="24"/>
                <w:szCs w:val="24"/>
              </w:rPr>
              <w:br/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III этап </w:t>
            </w:r>
            <w:r w:rsidR="00C310C0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 2023 </w:t>
            </w:r>
            <w:r w:rsidR="00C310C0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C310C0"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2027 годы</w:t>
            </w:r>
          </w:p>
        </w:tc>
      </w:tr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 w:firstLine="4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Объем финансового обеспечения Региональной программы</w:t>
            </w:r>
          </w:p>
        </w:tc>
        <w:tc>
          <w:tcPr>
            <w:tcW w:w="7513" w:type="dxa"/>
          </w:tcPr>
          <w:p w:rsidR="00BD4C2F" w:rsidRPr="00941EFE" w:rsidRDefault="00BD4C2F" w:rsidP="00F20134">
            <w:pPr>
              <w:tabs>
                <w:tab w:val="left" w:pos="37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общий объем финансирования – 4 247 258,4 тыс. рублей, в том числе:</w:t>
            </w:r>
          </w:p>
          <w:p w:rsidR="00BD4C2F" w:rsidRPr="00941EFE" w:rsidRDefault="00BD4C2F" w:rsidP="00F20134">
            <w:pPr>
              <w:tabs>
                <w:tab w:val="left" w:pos="37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за счет средств бюджета Республики Карелия – 51 995,4 тыс. рублей;</w:t>
            </w:r>
          </w:p>
          <w:p w:rsidR="00BD4C2F" w:rsidRPr="00941EFE" w:rsidRDefault="00BD4C2F" w:rsidP="00F20134">
            <w:pPr>
              <w:tabs>
                <w:tab w:val="left" w:pos="37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 xml:space="preserve">за счет средств бюджетов муниципальных районов, бюджетов городских округов </w:t>
            </w:r>
            <w:r w:rsidR="00C310C0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C310C0"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41EFE">
              <w:rPr>
                <w:sz w:val="24"/>
                <w:szCs w:val="24"/>
              </w:rPr>
              <w:t xml:space="preserve"> 190 250 тыс. рублей;</w:t>
            </w:r>
          </w:p>
          <w:p w:rsidR="00BD4C2F" w:rsidRPr="00941EFE" w:rsidRDefault="00BD4C2F" w:rsidP="00F20134">
            <w:pPr>
              <w:tabs>
                <w:tab w:val="left" w:pos="378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за счет внебюджетных источников – 4 005 013 тыс. рублей</w:t>
            </w:r>
          </w:p>
        </w:tc>
      </w:tr>
      <w:tr w:rsidR="00BD4C2F" w:rsidRPr="002D48DD" w:rsidTr="00941EFE">
        <w:tc>
          <w:tcPr>
            <w:tcW w:w="1985" w:type="dxa"/>
          </w:tcPr>
          <w:p w:rsidR="00BD4C2F" w:rsidRPr="00941EFE" w:rsidRDefault="00BD4C2F" w:rsidP="00941EFE">
            <w:pPr>
              <w:ind w:left="142" w:firstLine="4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Ожидаемые  конечные        результаты</w:t>
            </w:r>
            <w:r w:rsidRPr="00941EFE">
              <w:rPr>
                <w:sz w:val="24"/>
                <w:szCs w:val="24"/>
              </w:rPr>
              <w:br/>
              <w:t xml:space="preserve">реализации                 Региональной </w:t>
            </w:r>
          </w:p>
          <w:p w:rsidR="00BD4C2F" w:rsidRPr="00941EFE" w:rsidRDefault="00BD4C2F" w:rsidP="00941EFE">
            <w:pPr>
              <w:ind w:left="142" w:firstLine="4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программы</w:t>
            </w:r>
          </w:p>
          <w:p w:rsidR="00BD4C2F" w:rsidRPr="00941EFE" w:rsidRDefault="00BD4C2F" w:rsidP="00941EFE">
            <w:pPr>
              <w:ind w:left="142" w:firstLine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D4C2F" w:rsidRPr="00941EFE" w:rsidRDefault="00BD4C2F" w:rsidP="00624BDB">
            <w:pPr>
              <w:tabs>
                <w:tab w:val="left" w:pos="393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1) снижение количества ТКО, направляемых на захоронение и сжигание, на 14,5 тыс. тонн,</w:t>
            </w:r>
          </w:p>
          <w:p w:rsidR="00BD4C2F" w:rsidRPr="00941EFE" w:rsidRDefault="00BD4C2F" w:rsidP="00624BDB">
            <w:pPr>
              <w:tabs>
                <w:tab w:val="left" w:pos="393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2) 100%</w:t>
            </w:r>
            <w:r w:rsidR="00F34E1B">
              <w:rPr>
                <w:sz w:val="24"/>
                <w:szCs w:val="24"/>
              </w:rPr>
              <w:t>-й</w:t>
            </w:r>
            <w:r w:rsidRPr="00941EFE">
              <w:rPr>
                <w:sz w:val="24"/>
                <w:szCs w:val="24"/>
              </w:rPr>
              <w:t xml:space="preserve"> охват населенных пунктов, входящих в планово-регулярную систему сбора ТКО;</w:t>
            </w:r>
          </w:p>
          <w:p w:rsidR="00BD4C2F" w:rsidRPr="00941EFE" w:rsidRDefault="00BD4C2F" w:rsidP="00624BDB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3) создание системы раздельного сбора отходов;</w:t>
            </w:r>
          </w:p>
          <w:p w:rsidR="00BD4C2F" w:rsidRPr="00941EFE" w:rsidRDefault="00BD4C2F" w:rsidP="00624BDB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sz w:val="24"/>
                <w:szCs w:val="24"/>
              </w:rPr>
              <w:t>4) развитие инфраструктуры экологически безопасной обработки, утилизации и размещения отходов;</w:t>
            </w:r>
          </w:p>
          <w:p w:rsidR="00BD4C2F" w:rsidRPr="00941EFE" w:rsidRDefault="00BD4C2F" w:rsidP="00624BDB">
            <w:pPr>
              <w:ind w:left="142" w:right="142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41EFE">
              <w:rPr>
                <w:sz w:val="24"/>
                <w:szCs w:val="24"/>
              </w:rPr>
              <w:t xml:space="preserve">5) </w:t>
            </w:r>
            <w:r w:rsidRPr="00941EFE">
              <w:rPr>
                <w:bCs/>
                <w:sz w:val="24"/>
                <w:szCs w:val="24"/>
                <w:shd w:val="clear" w:color="auto" w:fill="FFFFFF"/>
              </w:rPr>
              <w:t>рекультивация объектов размещения отходов</w:t>
            </w:r>
            <w:r w:rsidR="00F34E1B">
              <w:rPr>
                <w:bCs/>
                <w:sz w:val="24"/>
                <w:szCs w:val="24"/>
                <w:shd w:val="clear" w:color="auto" w:fill="FFFFFF"/>
              </w:rPr>
              <w:t>,</w:t>
            </w:r>
            <w:r w:rsidRPr="00941EF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41EFE">
              <w:rPr>
                <w:spacing w:val="2"/>
                <w:sz w:val="24"/>
                <w:szCs w:val="24"/>
                <w:shd w:val="clear" w:color="auto" w:fill="FFFFFF"/>
              </w:rPr>
              <w:t xml:space="preserve">не соответствующих природоохранному законодательству,  </w:t>
            </w:r>
            <w:r w:rsidRPr="00941EFE">
              <w:rPr>
                <w:bCs/>
                <w:sz w:val="24"/>
                <w:szCs w:val="24"/>
                <w:shd w:val="clear" w:color="auto" w:fill="FFFFFF"/>
              </w:rPr>
              <w:t>в том числе объектов накопленного вреда окружающей среде</w:t>
            </w:r>
            <w:r w:rsidRPr="00941EFE">
              <w:rPr>
                <w:sz w:val="24"/>
                <w:szCs w:val="24"/>
              </w:rPr>
              <w:t xml:space="preserve">,  и </w:t>
            </w:r>
            <w:r w:rsidRPr="00941EFE">
              <w:rPr>
                <w:bCs/>
                <w:sz w:val="24"/>
                <w:szCs w:val="24"/>
                <w:shd w:val="clear" w:color="auto" w:fill="FFFFFF"/>
              </w:rPr>
              <w:t>ликвидация мест несанкционированного размещения отходов;</w:t>
            </w:r>
          </w:p>
          <w:p w:rsidR="00BD4C2F" w:rsidRPr="00941EFE" w:rsidRDefault="00BD4C2F" w:rsidP="00624BDB">
            <w:pPr>
              <w:ind w:left="142" w:right="142"/>
              <w:jc w:val="both"/>
              <w:rPr>
                <w:sz w:val="24"/>
                <w:szCs w:val="24"/>
              </w:rPr>
            </w:pPr>
            <w:r w:rsidRPr="00941EFE">
              <w:rPr>
                <w:bCs/>
                <w:sz w:val="24"/>
                <w:szCs w:val="24"/>
                <w:shd w:val="clear" w:color="auto" w:fill="FFFFFF"/>
              </w:rPr>
              <w:t xml:space="preserve">6) </w:t>
            </w:r>
            <w:r w:rsidRPr="00941EFE">
              <w:rPr>
                <w:sz w:val="24"/>
                <w:szCs w:val="24"/>
              </w:rPr>
              <w:t>повышение информационной открытости в сфере обращения с отходами</w:t>
            </w:r>
          </w:p>
        </w:tc>
      </w:tr>
    </w:tbl>
    <w:p w:rsidR="00BD4C2F" w:rsidRPr="00C310C0" w:rsidRDefault="00BD4C2F" w:rsidP="00624BDB">
      <w:pPr>
        <w:jc w:val="center"/>
        <w:rPr>
          <w:b/>
          <w:sz w:val="26"/>
          <w:szCs w:val="26"/>
        </w:rPr>
      </w:pPr>
      <w:r w:rsidRPr="00C310C0">
        <w:rPr>
          <w:b/>
          <w:sz w:val="26"/>
          <w:szCs w:val="26"/>
          <w:lang w:val="en-US"/>
        </w:rPr>
        <w:lastRenderedPageBreak/>
        <w:t>I</w:t>
      </w:r>
      <w:r w:rsidRPr="00C310C0">
        <w:rPr>
          <w:b/>
          <w:sz w:val="26"/>
          <w:szCs w:val="26"/>
        </w:rPr>
        <w:t xml:space="preserve">. ДЕЙСТВУЮЩАЯ В РЕСПУБЛИКЕ КАРЕЛИЯ ИНФРАСТРУКТУРА </w:t>
      </w:r>
      <w:r w:rsidR="00A50E47">
        <w:rPr>
          <w:b/>
          <w:sz w:val="26"/>
          <w:szCs w:val="26"/>
        </w:rPr>
        <w:br/>
      </w:r>
      <w:r w:rsidRPr="00C310C0">
        <w:rPr>
          <w:b/>
          <w:sz w:val="26"/>
          <w:szCs w:val="26"/>
        </w:rPr>
        <w:t>В ОБЛАСТИ ОБРАЩЕНИЯ С ОТХОДАМИ, В ТОМ ЧИСЛЕ С ТКО</w:t>
      </w:r>
    </w:p>
    <w:p w:rsidR="00BD4C2F" w:rsidRPr="00C310C0" w:rsidRDefault="00BD4C2F" w:rsidP="00BD4C2F">
      <w:pPr>
        <w:ind w:firstLine="709"/>
        <w:jc w:val="both"/>
        <w:rPr>
          <w:sz w:val="26"/>
          <w:szCs w:val="26"/>
        </w:rPr>
      </w:pPr>
    </w:p>
    <w:p w:rsidR="00BD4C2F" w:rsidRPr="00C310C0" w:rsidRDefault="00BD4C2F" w:rsidP="00BD4C2F">
      <w:pPr>
        <w:pStyle w:val="afff6"/>
        <w:tabs>
          <w:tab w:val="left" w:pos="1134"/>
        </w:tabs>
        <w:spacing w:line="240" w:lineRule="auto"/>
        <w:rPr>
          <w:szCs w:val="26"/>
        </w:rPr>
      </w:pPr>
      <w:r w:rsidRPr="00C310C0">
        <w:rPr>
          <w:szCs w:val="26"/>
        </w:rPr>
        <w:t>По состоянию на 1 января 2017 года численность постоянного населения Республики Карелия составила 627 083 человек</w:t>
      </w:r>
      <w:r w:rsidR="00F34E1B">
        <w:rPr>
          <w:szCs w:val="26"/>
        </w:rPr>
        <w:t>а</w:t>
      </w:r>
      <w:r w:rsidRPr="00C310C0">
        <w:rPr>
          <w:szCs w:val="26"/>
        </w:rPr>
        <w:t xml:space="preserve">, удельный вес городского населения – 80,18 %. Плотность населения республики составляет 3,47 человека </w:t>
      </w:r>
      <w:r w:rsidR="00B91154">
        <w:rPr>
          <w:szCs w:val="26"/>
        </w:rPr>
        <w:br/>
      </w:r>
      <w:r w:rsidRPr="00C310C0">
        <w:rPr>
          <w:szCs w:val="26"/>
        </w:rPr>
        <w:t xml:space="preserve">на 1 кв. км. Протяженность территории республики с севера на юг достигает </w:t>
      </w:r>
      <w:r w:rsidR="00B91154">
        <w:rPr>
          <w:szCs w:val="26"/>
        </w:rPr>
        <w:br/>
      </w:r>
      <w:r w:rsidRPr="00C310C0">
        <w:rPr>
          <w:szCs w:val="26"/>
        </w:rPr>
        <w:t xml:space="preserve">660 км. С запада на восток по широте </w:t>
      </w:r>
      <w:proofErr w:type="gramStart"/>
      <w:r w:rsidRPr="00C310C0">
        <w:rPr>
          <w:szCs w:val="26"/>
        </w:rPr>
        <w:t>г</w:t>
      </w:r>
      <w:proofErr w:type="gramEnd"/>
      <w:r w:rsidRPr="00C310C0">
        <w:rPr>
          <w:szCs w:val="26"/>
        </w:rPr>
        <w:t>.</w:t>
      </w:r>
      <w:r w:rsidR="00A50E47">
        <w:rPr>
          <w:szCs w:val="26"/>
        </w:rPr>
        <w:t xml:space="preserve"> </w:t>
      </w:r>
      <w:r w:rsidRPr="00C310C0">
        <w:rPr>
          <w:szCs w:val="26"/>
        </w:rPr>
        <w:t>Кемь протяженность составляет 424 км.</w:t>
      </w:r>
    </w:p>
    <w:p w:rsidR="00BD4C2F" w:rsidRPr="00C310C0" w:rsidRDefault="00BD4C2F" w:rsidP="00BD4C2F">
      <w:pPr>
        <w:pStyle w:val="afff4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310C0">
        <w:rPr>
          <w:rFonts w:ascii="Times New Roman" w:hAnsi="Times New Roman"/>
          <w:sz w:val="26"/>
          <w:szCs w:val="26"/>
        </w:rPr>
        <w:t xml:space="preserve">На территории Республики Карелия сбор </w:t>
      </w:r>
      <w:r w:rsidR="00F34E1B" w:rsidRPr="00C310C0">
        <w:rPr>
          <w:rFonts w:ascii="Times New Roman" w:hAnsi="Times New Roman"/>
          <w:sz w:val="26"/>
          <w:szCs w:val="26"/>
        </w:rPr>
        <w:t xml:space="preserve">отходов </w:t>
      </w:r>
      <w:r w:rsidRPr="00C310C0">
        <w:rPr>
          <w:rFonts w:ascii="Times New Roman" w:hAnsi="Times New Roman"/>
          <w:sz w:val="26"/>
          <w:szCs w:val="26"/>
        </w:rPr>
        <w:t>и транспортирование от источников образования и</w:t>
      </w:r>
      <w:r w:rsidR="00A17190">
        <w:rPr>
          <w:rFonts w:ascii="Times New Roman" w:hAnsi="Times New Roman"/>
          <w:sz w:val="26"/>
          <w:szCs w:val="26"/>
        </w:rPr>
        <w:t xml:space="preserve"> мест накопления осуществляется</w:t>
      </w:r>
      <w:r w:rsidRPr="00C310C0">
        <w:rPr>
          <w:rFonts w:ascii="Times New Roman" w:hAnsi="Times New Roman"/>
          <w:sz w:val="26"/>
          <w:szCs w:val="26"/>
        </w:rPr>
        <w:t xml:space="preserve"> специализированны</w:t>
      </w:r>
      <w:r w:rsidR="00F34E1B">
        <w:rPr>
          <w:rFonts w:ascii="Times New Roman" w:hAnsi="Times New Roman"/>
          <w:sz w:val="26"/>
          <w:szCs w:val="26"/>
        </w:rPr>
        <w:t>ми организациями-</w:t>
      </w:r>
      <w:r w:rsidRPr="00C310C0">
        <w:rPr>
          <w:rFonts w:ascii="Times New Roman" w:hAnsi="Times New Roman"/>
          <w:sz w:val="26"/>
          <w:szCs w:val="26"/>
        </w:rPr>
        <w:t>перевозчиками, управляющими организациями, непосредственно хозяйствующими субъектами и физическими лицами, которые образуют о</w:t>
      </w:r>
      <w:r w:rsidR="00F34E1B">
        <w:rPr>
          <w:rFonts w:ascii="Times New Roman" w:hAnsi="Times New Roman"/>
          <w:sz w:val="26"/>
          <w:szCs w:val="26"/>
        </w:rPr>
        <w:t>тходы. Б</w:t>
      </w:r>
      <w:r w:rsidRPr="00C310C0">
        <w:rPr>
          <w:rFonts w:ascii="Times New Roman" w:hAnsi="Times New Roman"/>
          <w:sz w:val="26"/>
          <w:szCs w:val="26"/>
        </w:rPr>
        <w:t xml:space="preserve">ольшая часть отходов </w:t>
      </w:r>
      <w:r w:rsidR="00F34E1B">
        <w:rPr>
          <w:rFonts w:ascii="Times New Roman" w:hAnsi="Times New Roman"/>
          <w:sz w:val="26"/>
          <w:szCs w:val="26"/>
        </w:rPr>
        <w:t>транспортируется</w:t>
      </w:r>
      <w:r w:rsidR="00F34E1B" w:rsidRPr="00C310C0">
        <w:rPr>
          <w:rFonts w:ascii="Times New Roman" w:hAnsi="Times New Roman"/>
          <w:sz w:val="26"/>
          <w:szCs w:val="26"/>
        </w:rPr>
        <w:t xml:space="preserve"> </w:t>
      </w:r>
      <w:r w:rsidRPr="00C310C0">
        <w:rPr>
          <w:rFonts w:ascii="Times New Roman" w:hAnsi="Times New Roman"/>
          <w:sz w:val="26"/>
          <w:szCs w:val="26"/>
        </w:rPr>
        <w:t>на объекты размещения. Часть отходов направляется на объекты обработки.</w:t>
      </w:r>
    </w:p>
    <w:p w:rsidR="00BD4C2F" w:rsidRPr="00C310C0" w:rsidRDefault="00BD4C2F" w:rsidP="00BD4C2F">
      <w:pPr>
        <w:ind w:firstLine="709"/>
        <w:jc w:val="both"/>
        <w:rPr>
          <w:sz w:val="26"/>
          <w:szCs w:val="26"/>
        </w:rPr>
      </w:pPr>
      <w:r w:rsidRPr="00C310C0">
        <w:rPr>
          <w:sz w:val="26"/>
          <w:szCs w:val="26"/>
        </w:rPr>
        <w:t xml:space="preserve">На территории муниципальных образований и в городских округах в Республике Карелия накопление ТКО осуществляется на контейнерных площадках в контейнеры. Далее специализированным транспортом отходы </w:t>
      </w:r>
      <w:r w:rsidR="00F34E1B">
        <w:rPr>
          <w:sz w:val="26"/>
          <w:szCs w:val="26"/>
        </w:rPr>
        <w:t xml:space="preserve">перевозятся </w:t>
      </w:r>
      <w:r w:rsidRPr="00C310C0">
        <w:rPr>
          <w:sz w:val="26"/>
          <w:szCs w:val="26"/>
        </w:rPr>
        <w:t>на объекты размещения отходов без обработки и предварительной сортировки.</w:t>
      </w:r>
    </w:p>
    <w:p w:rsidR="00BD4C2F" w:rsidRPr="00C310C0" w:rsidRDefault="00BD4C2F" w:rsidP="00BD4C2F">
      <w:pPr>
        <w:ind w:firstLine="709"/>
        <w:jc w:val="both"/>
        <w:rPr>
          <w:sz w:val="26"/>
          <w:szCs w:val="26"/>
        </w:rPr>
      </w:pPr>
      <w:r w:rsidRPr="00C310C0">
        <w:rPr>
          <w:sz w:val="26"/>
          <w:szCs w:val="26"/>
        </w:rPr>
        <w:t>В Республике Карелия лицензия на осуществление деятельности по сбору, транспортированию, обработке, утилизации, обезв</w:t>
      </w:r>
      <w:r w:rsidR="00F34E1B">
        <w:rPr>
          <w:sz w:val="26"/>
          <w:szCs w:val="26"/>
        </w:rPr>
        <w:t xml:space="preserve">реживанию, размещению отходов I – </w:t>
      </w:r>
      <w:r w:rsidRPr="00C310C0">
        <w:rPr>
          <w:sz w:val="26"/>
          <w:szCs w:val="26"/>
        </w:rPr>
        <w:t xml:space="preserve">IV классов опасности предоставлена 88 юридическим лицам и индивидуальным предпринимателям. </w:t>
      </w:r>
    </w:p>
    <w:p w:rsidR="00BD4C2F" w:rsidRPr="00C310C0" w:rsidRDefault="00BD4C2F" w:rsidP="00BD4C2F">
      <w:pPr>
        <w:ind w:firstLine="709"/>
        <w:jc w:val="both"/>
        <w:rPr>
          <w:sz w:val="26"/>
          <w:szCs w:val="26"/>
        </w:rPr>
      </w:pPr>
      <w:r w:rsidRPr="00C310C0">
        <w:rPr>
          <w:sz w:val="26"/>
          <w:szCs w:val="26"/>
        </w:rPr>
        <w:t>В качестве источников образования производственных отходов выступают юридические лица и индивидуальные предприниматели, которые представляют сведения об объемах и характеристиках отходов, образующихся в результате их деятельности</w:t>
      </w:r>
      <w:r w:rsidR="00F34E1B">
        <w:rPr>
          <w:sz w:val="26"/>
          <w:szCs w:val="26"/>
        </w:rPr>
        <w:t>,</w:t>
      </w:r>
      <w:r w:rsidRPr="00C310C0">
        <w:rPr>
          <w:sz w:val="26"/>
          <w:szCs w:val="26"/>
        </w:rPr>
        <w:t xml:space="preserve"> в уполномоченные органы. По данным форм статистического наблюдения 2-ТП (отходы)</w:t>
      </w:r>
      <w:r w:rsidR="00F34E1B">
        <w:rPr>
          <w:sz w:val="26"/>
          <w:szCs w:val="26"/>
        </w:rPr>
        <w:t>,</w:t>
      </w:r>
      <w:r w:rsidRPr="00C310C0">
        <w:rPr>
          <w:sz w:val="26"/>
          <w:szCs w:val="26"/>
        </w:rPr>
        <w:t xml:space="preserve"> объем образования отходов </w:t>
      </w:r>
      <w:r w:rsidR="00F34E1B">
        <w:rPr>
          <w:sz w:val="26"/>
          <w:szCs w:val="26"/>
        </w:rPr>
        <w:t>на производственных предприятиях</w:t>
      </w:r>
      <w:r w:rsidRPr="00C310C0">
        <w:rPr>
          <w:sz w:val="26"/>
          <w:szCs w:val="26"/>
        </w:rPr>
        <w:t xml:space="preserve"> составляет 99,9% всего объема образования отходов на территории Республики Карелия. </w:t>
      </w:r>
    </w:p>
    <w:p w:rsidR="00BD4C2F" w:rsidRPr="00C310C0" w:rsidRDefault="00BD4C2F" w:rsidP="00BD4C2F">
      <w:pPr>
        <w:ind w:firstLine="709"/>
        <w:jc w:val="both"/>
        <w:rPr>
          <w:sz w:val="26"/>
          <w:szCs w:val="26"/>
        </w:rPr>
      </w:pPr>
      <w:r w:rsidRPr="00C310C0">
        <w:rPr>
          <w:sz w:val="26"/>
          <w:szCs w:val="26"/>
        </w:rPr>
        <w:t xml:space="preserve">К числу наиболее крупных загрязнителей окружающей среды промышленными отходами относятся АО «Карельский окатыш», </w:t>
      </w:r>
      <w:r w:rsidR="00A50E47">
        <w:rPr>
          <w:sz w:val="26"/>
          <w:szCs w:val="26"/>
        </w:rPr>
        <w:br/>
      </w:r>
      <w:r w:rsidRPr="00C310C0">
        <w:rPr>
          <w:sz w:val="26"/>
          <w:szCs w:val="26"/>
        </w:rPr>
        <w:t>ОАО «Кондопога», АО «</w:t>
      </w:r>
      <w:proofErr w:type="spellStart"/>
      <w:r w:rsidRPr="00C310C0">
        <w:rPr>
          <w:sz w:val="26"/>
          <w:szCs w:val="26"/>
        </w:rPr>
        <w:t>Сегежский</w:t>
      </w:r>
      <w:proofErr w:type="spellEnd"/>
      <w:r w:rsidRPr="00C310C0">
        <w:rPr>
          <w:sz w:val="26"/>
          <w:szCs w:val="26"/>
        </w:rPr>
        <w:t xml:space="preserve"> ЦБК», ООО «</w:t>
      </w:r>
      <w:proofErr w:type="spellStart"/>
      <w:r w:rsidRPr="00C310C0">
        <w:rPr>
          <w:sz w:val="26"/>
          <w:szCs w:val="26"/>
        </w:rPr>
        <w:t>РК-Гранд</w:t>
      </w:r>
      <w:proofErr w:type="spellEnd"/>
      <w:r w:rsidRPr="00C310C0">
        <w:rPr>
          <w:sz w:val="26"/>
          <w:szCs w:val="26"/>
        </w:rPr>
        <w:t xml:space="preserve">», ОАО «НАЗ». </w:t>
      </w:r>
    </w:p>
    <w:p w:rsidR="00BD4C2F" w:rsidRPr="00C310C0" w:rsidRDefault="00BD4C2F" w:rsidP="00BD4C2F">
      <w:pPr>
        <w:ind w:firstLine="567"/>
        <w:jc w:val="both"/>
        <w:rPr>
          <w:sz w:val="26"/>
          <w:szCs w:val="26"/>
        </w:rPr>
      </w:pPr>
      <w:r w:rsidRPr="00C310C0">
        <w:rPr>
          <w:sz w:val="26"/>
          <w:szCs w:val="26"/>
        </w:rPr>
        <w:t>Взаимодействие между участниками системы обращения с отходами осуществляется на договорной основе с применением регулируемых тарифов и договорных цен.</w:t>
      </w:r>
    </w:p>
    <w:p w:rsidR="00BD4C2F" w:rsidRPr="00C310C0" w:rsidRDefault="00BD4C2F" w:rsidP="00BD4C2F">
      <w:pPr>
        <w:ind w:firstLine="567"/>
        <w:jc w:val="both"/>
        <w:rPr>
          <w:sz w:val="26"/>
          <w:szCs w:val="26"/>
        </w:rPr>
      </w:pPr>
      <w:r w:rsidRPr="00C310C0">
        <w:rPr>
          <w:sz w:val="26"/>
          <w:szCs w:val="26"/>
        </w:rPr>
        <w:t>Малое количество предприятий по обработке и утилизации отходов приводит к увеличению объемов их захоронения, росту площадей, занимаемых несанкционированными свалками, интенсивному загрязнению почв, поверхностных водоемов и подземных вод, атмосферного воздуха.</w:t>
      </w:r>
    </w:p>
    <w:p w:rsidR="00BD4C2F" w:rsidRDefault="00BD4C2F" w:rsidP="00BD4C2F">
      <w:pPr>
        <w:ind w:firstLine="567"/>
        <w:jc w:val="both"/>
        <w:rPr>
          <w:sz w:val="26"/>
          <w:szCs w:val="26"/>
        </w:rPr>
      </w:pPr>
      <w:r w:rsidRPr="00C310C0">
        <w:rPr>
          <w:sz w:val="26"/>
          <w:szCs w:val="26"/>
        </w:rPr>
        <w:t xml:space="preserve">В республике отсутствует четкое регулирование потоков отходов, что приводит </w:t>
      </w:r>
      <w:r w:rsidR="00A17190" w:rsidRPr="00C310C0">
        <w:rPr>
          <w:sz w:val="26"/>
          <w:szCs w:val="26"/>
        </w:rPr>
        <w:t xml:space="preserve">к </w:t>
      </w:r>
      <w:r w:rsidRPr="00C310C0">
        <w:rPr>
          <w:sz w:val="26"/>
          <w:szCs w:val="26"/>
        </w:rPr>
        <w:t>захламленности</w:t>
      </w:r>
      <w:r w:rsidR="00A17190" w:rsidRPr="00C310C0">
        <w:rPr>
          <w:sz w:val="26"/>
          <w:szCs w:val="26"/>
        </w:rPr>
        <w:t xml:space="preserve"> </w:t>
      </w:r>
      <w:r w:rsidR="00F44B21">
        <w:rPr>
          <w:sz w:val="26"/>
          <w:szCs w:val="26"/>
        </w:rPr>
        <w:t xml:space="preserve"> городов и пригород</w:t>
      </w:r>
      <w:r w:rsidR="00A17190">
        <w:rPr>
          <w:sz w:val="26"/>
          <w:szCs w:val="26"/>
        </w:rPr>
        <w:t>ов</w:t>
      </w:r>
      <w:r w:rsidR="00A17190" w:rsidRPr="00C310C0">
        <w:rPr>
          <w:sz w:val="26"/>
          <w:szCs w:val="26"/>
        </w:rPr>
        <w:t xml:space="preserve"> </w:t>
      </w:r>
      <w:r w:rsidRPr="00C310C0">
        <w:rPr>
          <w:sz w:val="26"/>
          <w:szCs w:val="26"/>
        </w:rPr>
        <w:t xml:space="preserve">мусором, а также к сезонной организации </w:t>
      </w:r>
      <w:r w:rsidR="00F34E1B">
        <w:rPr>
          <w:sz w:val="26"/>
          <w:szCs w:val="26"/>
        </w:rPr>
        <w:t xml:space="preserve">несанкционированных </w:t>
      </w:r>
      <w:r w:rsidRPr="00C310C0">
        <w:rPr>
          <w:sz w:val="26"/>
          <w:szCs w:val="26"/>
        </w:rPr>
        <w:t xml:space="preserve">свалок </w:t>
      </w:r>
      <w:r w:rsidR="00F34E1B">
        <w:rPr>
          <w:sz w:val="26"/>
          <w:szCs w:val="26"/>
        </w:rPr>
        <w:t>садоводческими</w:t>
      </w:r>
      <w:r w:rsidRPr="00C310C0">
        <w:rPr>
          <w:sz w:val="26"/>
          <w:szCs w:val="26"/>
        </w:rPr>
        <w:t xml:space="preserve"> некоммерчески</w:t>
      </w:r>
      <w:r w:rsidR="00F34E1B">
        <w:rPr>
          <w:sz w:val="26"/>
          <w:szCs w:val="26"/>
        </w:rPr>
        <w:t>ми объединениями</w:t>
      </w:r>
      <w:r w:rsidRPr="00C310C0">
        <w:rPr>
          <w:sz w:val="26"/>
          <w:szCs w:val="26"/>
        </w:rPr>
        <w:t>. Особо остро данная проблема стоит в центрах концентрации промышленного производства – в городах Петрозаводск</w:t>
      </w:r>
      <w:r w:rsidR="00F34E1B">
        <w:rPr>
          <w:sz w:val="26"/>
          <w:szCs w:val="26"/>
        </w:rPr>
        <w:t>е</w:t>
      </w:r>
      <w:r w:rsidRPr="00C310C0">
        <w:rPr>
          <w:sz w:val="26"/>
          <w:szCs w:val="26"/>
        </w:rPr>
        <w:t>, Кондопог</w:t>
      </w:r>
      <w:r w:rsidR="00F34E1B">
        <w:rPr>
          <w:sz w:val="26"/>
          <w:szCs w:val="26"/>
        </w:rPr>
        <w:t>е</w:t>
      </w:r>
      <w:r w:rsidRPr="00C310C0">
        <w:rPr>
          <w:sz w:val="26"/>
          <w:szCs w:val="26"/>
        </w:rPr>
        <w:t>, Сегеж</w:t>
      </w:r>
      <w:r w:rsidR="00F34E1B">
        <w:rPr>
          <w:sz w:val="26"/>
          <w:szCs w:val="26"/>
        </w:rPr>
        <w:t>е</w:t>
      </w:r>
      <w:r w:rsidRPr="00C310C0">
        <w:rPr>
          <w:sz w:val="26"/>
          <w:szCs w:val="26"/>
        </w:rPr>
        <w:t>, Костомукш</w:t>
      </w:r>
      <w:r w:rsidR="00F34E1B">
        <w:rPr>
          <w:sz w:val="26"/>
          <w:szCs w:val="26"/>
        </w:rPr>
        <w:t>е</w:t>
      </w:r>
      <w:r w:rsidRPr="00C310C0">
        <w:rPr>
          <w:sz w:val="26"/>
          <w:szCs w:val="26"/>
        </w:rPr>
        <w:t xml:space="preserve"> и Питкярант</w:t>
      </w:r>
      <w:r w:rsidR="00F34E1B">
        <w:rPr>
          <w:sz w:val="26"/>
          <w:szCs w:val="26"/>
        </w:rPr>
        <w:t>е</w:t>
      </w:r>
      <w:r w:rsidRPr="00C310C0">
        <w:rPr>
          <w:sz w:val="26"/>
          <w:szCs w:val="26"/>
        </w:rPr>
        <w:t xml:space="preserve">. </w:t>
      </w:r>
    </w:p>
    <w:p w:rsidR="00C310C0" w:rsidRDefault="00C310C0" w:rsidP="00BD4C2F">
      <w:pPr>
        <w:ind w:firstLine="567"/>
        <w:jc w:val="both"/>
        <w:rPr>
          <w:sz w:val="26"/>
          <w:szCs w:val="26"/>
        </w:rPr>
      </w:pPr>
    </w:p>
    <w:p w:rsidR="00C310C0" w:rsidRPr="00C310C0" w:rsidRDefault="00C310C0" w:rsidP="00BD4C2F">
      <w:pPr>
        <w:ind w:firstLine="567"/>
        <w:jc w:val="both"/>
        <w:rPr>
          <w:sz w:val="26"/>
          <w:szCs w:val="26"/>
        </w:rPr>
      </w:pPr>
    </w:p>
    <w:p w:rsidR="00BD4C2F" w:rsidRPr="00C310C0" w:rsidRDefault="00BD4C2F" w:rsidP="00BD4C2F">
      <w:pPr>
        <w:ind w:firstLine="567"/>
        <w:jc w:val="both"/>
        <w:rPr>
          <w:sz w:val="26"/>
          <w:szCs w:val="26"/>
        </w:rPr>
      </w:pPr>
      <w:r w:rsidRPr="00C310C0">
        <w:rPr>
          <w:sz w:val="26"/>
          <w:szCs w:val="26"/>
        </w:rPr>
        <w:lastRenderedPageBreak/>
        <w:t>Существующая система сбора ТКО позволяет удалять из мест образования т</w:t>
      </w:r>
      <w:r w:rsidR="00F34E1B">
        <w:rPr>
          <w:sz w:val="26"/>
          <w:szCs w:val="26"/>
        </w:rPr>
        <w:t>олько 70</w:t>
      </w:r>
      <w:r w:rsidRPr="00C310C0">
        <w:rPr>
          <w:sz w:val="26"/>
          <w:szCs w:val="26"/>
        </w:rPr>
        <w:t>% образ</w:t>
      </w:r>
      <w:r w:rsidR="00B91154">
        <w:rPr>
          <w:sz w:val="26"/>
          <w:szCs w:val="26"/>
        </w:rPr>
        <w:t xml:space="preserve">ующихся отходов, что приводит к </w:t>
      </w:r>
      <w:proofErr w:type="spellStart"/>
      <w:proofErr w:type="gramStart"/>
      <w:r w:rsidRPr="00C310C0">
        <w:rPr>
          <w:sz w:val="26"/>
          <w:szCs w:val="26"/>
        </w:rPr>
        <w:t>несанкционирован</w:t>
      </w:r>
      <w:r w:rsidR="00B91154">
        <w:rPr>
          <w:sz w:val="26"/>
          <w:szCs w:val="26"/>
        </w:rPr>
        <w:t>-</w:t>
      </w:r>
      <w:r w:rsidRPr="00C310C0">
        <w:rPr>
          <w:sz w:val="26"/>
          <w:szCs w:val="26"/>
        </w:rPr>
        <w:t>ному</w:t>
      </w:r>
      <w:proofErr w:type="spellEnd"/>
      <w:proofErr w:type="gramEnd"/>
      <w:r w:rsidRPr="00C310C0">
        <w:rPr>
          <w:sz w:val="26"/>
          <w:szCs w:val="26"/>
        </w:rPr>
        <w:t xml:space="preserve">/хаотичному размещению отходов на территории республики. </w:t>
      </w:r>
    </w:p>
    <w:p w:rsidR="00BD4C2F" w:rsidRPr="00C310C0" w:rsidRDefault="00BD4C2F" w:rsidP="00BD4C2F">
      <w:pPr>
        <w:ind w:firstLine="567"/>
        <w:jc w:val="both"/>
        <w:rPr>
          <w:sz w:val="26"/>
          <w:szCs w:val="26"/>
        </w:rPr>
      </w:pPr>
      <w:r w:rsidRPr="00C310C0">
        <w:rPr>
          <w:sz w:val="26"/>
          <w:szCs w:val="26"/>
        </w:rPr>
        <w:t xml:space="preserve">В </w:t>
      </w:r>
      <w:r w:rsidR="00F34E1B">
        <w:rPr>
          <w:sz w:val="26"/>
          <w:szCs w:val="26"/>
        </w:rPr>
        <w:t>Карелии</w:t>
      </w:r>
      <w:r w:rsidRPr="00C310C0">
        <w:rPr>
          <w:sz w:val="26"/>
          <w:szCs w:val="26"/>
        </w:rPr>
        <w:t xml:space="preserve"> функционируют 76 объектов размещения отходов, зарегистрированных в государственном реестре объектов размещения отходов, включая объекты размещения отходов производства</w:t>
      </w:r>
      <w:r w:rsidR="00F44B21">
        <w:rPr>
          <w:sz w:val="26"/>
          <w:szCs w:val="26"/>
        </w:rPr>
        <w:t>,</w:t>
      </w:r>
      <w:r w:rsidRPr="00C310C0">
        <w:rPr>
          <w:sz w:val="26"/>
          <w:szCs w:val="26"/>
        </w:rPr>
        <w:t xml:space="preserve"> и 18 специально оборудованных объектов захоронения ТБО. </w:t>
      </w:r>
    </w:p>
    <w:p w:rsidR="00BD4C2F" w:rsidRPr="00C310C0" w:rsidRDefault="00BD4C2F" w:rsidP="00BD4C2F">
      <w:pPr>
        <w:ind w:firstLine="567"/>
        <w:jc w:val="both"/>
        <w:outlineLvl w:val="0"/>
        <w:rPr>
          <w:sz w:val="26"/>
          <w:szCs w:val="26"/>
        </w:rPr>
      </w:pPr>
      <w:r w:rsidRPr="00C310C0">
        <w:rPr>
          <w:sz w:val="26"/>
          <w:szCs w:val="26"/>
        </w:rPr>
        <w:t>В Республике Карелия насч</w:t>
      </w:r>
      <w:r w:rsidR="00A17190">
        <w:rPr>
          <w:sz w:val="26"/>
          <w:szCs w:val="26"/>
        </w:rPr>
        <w:t>итывается 52 несанкционированные</w:t>
      </w:r>
      <w:r w:rsidRPr="00C310C0">
        <w:rPr>
          <w:sz w:val="26"/>
          <w:szCs w:val="26"/>
        </w:rPr>
        <w:t xml:space="preserve"> свалки общей площадью земельных участков </w:t>
      </w:r>
      <w:r w:rsidR="00F34E1B">
        <w:rPr>
          <w:sz w:val="26"/>
          <w:szCs w:val="26"/>
        </w:rPr>
        <w:t>около</w:t>
      </w:r>
      <w:r w:rsidRPr="00C310C0">
        <w:rPr>
          <w:sz w:val="26"/>
          <w:szCs w:val="26"/>
        </w:rPr>
        <w:t xml:space="preserve"> 95 га (таблица 1). Свалки</w:t>
      </w:r>
      <w:r w:rsidR="00F34E1B">
        <w:rPr>
          <w:sz w:val="26"/>
          <w:szCs w:val="26"/>
        </w:rPr>
        <w:t>,</w:t>
      </w:r>
      <w:r w:rsidRPr="00C310C0">
        <w:rPr>
          <w:sz w:val="26"/>
          <w:szCs w:val="26"/>
        </w:rPr>
        <w:t xml:space="preserve"> в основном исторически сложившиеся, размещены на землях, выделенных </w:t>
      </w:r>
      <w:r w:rsidR="00A17190">
        <w:rPr>
          <w:sz w:val="26"/>
          <w:szCs w:val="26"/>
        </w:rPr>
        <w:t xml:space="preserve">в соответствии с </w:t>
      </w:r>
      <w:r w:rsidRPr="00C310C0">
        <w:rPr>
          <w:sz w:val="26"/>
          <w:szCs w:val="26"/>
        </w:rPr>
        <w:t xml:space="preserve">постановлениями местных администраций в </w:t>
      </w:r>
      <w:r w:rsidR="00F34E1B">
        <w:rPr>
          <w:sz w:val="26"/>
          <w:szCs w:val="26"/>
        </w:rPr>
        <w:t>19</w:t>
      </w:r>
      <w:r w:rsidRPr="00C310C0">
        <w:rPr>
          <w:sz w:val="26"/>
          <w:szCs w:val="26"/>
        </w:rPr>
        <w:t xml:space="preserve">90-х годах. </w:t>
      </w:r>
    </w:p>
    <w:p w:rsidR="00BD4C2F" w:rsidRPr="00C310C0" w:rsidRDefault="00BD4C2F" w:rsidP="00BD4C2F">
      <w:pPr>
        <w:ind w:firstLine="567"/>
        <w:jc w:val="right"/>
        <w:rPr>
          <w:sz w:val="26"/>
          <w:szCs w:val="26"/>
        </w:rPr>
      </w:pPr>
      <w:r w:rsidRPr="00C310C0">
        <w:rPr>
          <w:sz w:val="26"/>
          <w:szCs w:val="26"/>
        </w:rPr>
        <w:t>Таблица 1</w:t>
      </w:r>
    </w:p>
    <w:p w:rsidR="00BD4C2F" w:rsidRPr="00C310C0" w:rsidRDefault="00BD4C2F" w:rsidP="00BD4C2F">
      <w:pPr>
        <w:ind w:firstLine="567"/>
        <w:jc w:val="center"/>
        <w:rPr>
          <w:sz w:val="26"/>
          <w:szCs w:val="26"/>
        </w:rPr>
      </w:pPr>
      <w:r w:rsidRPr="00C310C0">
        <w:rPr>
          <w:sz w:val="26"/>
          <w:szCs w:val="26"/>
        </w:rPr>
        <w:t>Перечень несанкционированных свалок</w:t>
      </w:r>
    </w:p>
    <w:p w:rsidR="00BD4C2F" w:rsidRPr="002D48DD" w:rsidRDefault="00BD4C2F" w:rsidP="00BD4C2F">
      <w:pPr>
        <w:ind w:firstLine="567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3233"/>
        <w:gridCol w:w="3004"/>
      </w:tblGrid>
      <w:tr w:rsidR="00BD4C2F" w:rsidRPr="002D48DD" w:rsidTr="00C310C0">
        <w:tc>
          <w:tcPr>
            <w:tcW w:w="6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C2F" w:rsidRPr="00C310C0" w:rsidRDefault="00F34E1B" w:rsidP="00C3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BD4C2F" w:rsidRPr="00C310C0">
              <w:rPr>
                <w:sz w:val="24"/>
                <w:szCs w:val="24"/>
              </w:rPr>
              <w:t>нахождени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0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D4C2F" w:rsidRPr="00C310C0" w:rsidRDefault="00BD4C2F" w:rsidP="00C310C0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Площадь объекта, </w:t>
            </w:r>
            <w:r w:rsidRPr="00C310C0">
              <w:rPr>
                <w:bCs/>
                <w:sz w:val="24"/>
                <w:szCs w:val="24"/>
              </w:rPr>
              <w:t>кв. м</w:t>
            </w:r>
          </w:p>
        </w:tc>
      </w:tr>
      <w:tr w:rsidR="00BD4C2F" w:rsidRPr="002D48DD" w:rsidTr="00B9115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Код территории, на которой находится объект, согласно ОКАТО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C2F" w:rsidRPr="00C310C0" w:rsidRDefault="00BD4C2F" w:rsidP="00B91154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Наименование ближайшего населенного пункта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rPr>
                <w:sz w:val="24"/>
                <w:szCs w:val="24"/>
              </w:rPr>
            </w:pPr>
          </w:p>
        </w:tc>
      </w:tr>
      <w:tr w:rsidR="00C310C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0" w:rsidRPr="00C310C0" w:rsidRDefault="00C310C0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C0" w:rsidRPr="00C310C0" w:rsidRDefault="00C310C0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C0" w:rsidRPr="00C310C0" w:rsidRDefault="00C310C0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86230000000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proofErr w:type="gramStart"/>
            <w:r w:rsidRPr="00C310C0">
              <w:rPr>
                <w:sz w:val="24"/>
                <w:szCs w:val="24"/>
              </w:rPr>
              <w:t>с</w:t>
            </w:r>
            <w:proofErr w:type="gramEnd"/>
            <w:r w:rsidRPr="00C310C0">
              <w:rPr>
                <w:sz w:val="24"/>
                <w:szCs w:val="24"/>
              </w:rPr>
              <w:t>. Видлица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30 000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86230000000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дер. </w:t>
            </w:r>
            <w:proofErr w:type="spellStart"/>
            <w:r w:rsidRPr="00C310C0">
              <w:rPr>
                <w:sz w:val="24"/>
                <w:szCs w:val="24"/>
              </w:rPr>
              <w:t>Коткозеро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86230000000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дер. </w:t>
            </w:r>
            <w:proofErr w:type="spellStart"/>
            <w:r w:rsidRPr="00C310C0">
              <w:rPr>
                <w:sz w:val="24"/>
                <w:szCs w:val="24"/>
              </w:rPr>
              <w:t>Тукса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65 000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86209000000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Кепа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30 000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86209000000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Боровой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40 000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86209000000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A17190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Новое</w:t>
            </w:r>
            <w:r w:rsidR="00BD4C2F" w:rsidRPr="00C310C0">
              <w:rPr>
                <w:sz w:val="24"/>
                <w:szCs w:val="24"/>
              </w:rPr>
              <w:t xml:space="preserve"> Юшкозеро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15 000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86209000000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дер. Юшкозеро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15 000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86209000000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Луусалми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86224000000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proofErr w:type="spellStart"/>
            <w:r w:rsidRPr="00C310C0">
              <w:rPr>
                <w:sz w:val="24"/>
                <w:szCs w:val="24"/>
              </w:rPr>
              <w:t>пгт</w:t>
            </w:r>
            <w:proofErr w:type="spellEnd"/>
            <w:r w:rsidRPr="00C310C0">
              <w:rPr>
                <w:sz w:val="24"/>
                <w:szCs w:val="24"/>
              </w:rPr>
              <w:t xml:space="preserve"> Повенец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86227000000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с. Ругозеро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86227000000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Тикша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F34E1B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4C2F" w:rsidRPr="00C310C0">
              <w:rPr>
                <w:sz w:val="24"/>
                <w:szCs w:val="24"/>
              </w:rPr>
              <w:t>600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86227000000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Ледмозеро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40 000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86227000000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proofErr w:type="spellStart"/>
            <w:r w:rsidRPr="00C310C0">
              <w:rPr>
                <w:sz w:val="24"/>
                <w:szCs w:val="24"/>
              </w:rPr>
              <w:t>пгт</w:t>
            </w:r>
            <w:proofErr w:type="spellEnd"/>
            <w:r w:rsidRPr="00C310C0">
              <w:rPr>
                <w:sz w:val="24"/>
                <w:szCs w:val="24"/>
              </w:rPr>
              <w:t xml:space="preserve"> Муезерский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42 000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86227000000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Волома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25 000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86227000000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Пенинга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86227000000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Лендеры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32 000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86227000000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с. Реболы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24 000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86227000000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Суккозеро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36 000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Пяльма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2500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Подпорожье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Колово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Кривцы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F34E1B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4C2F" w:rsidRPr="00C310C0">
              <w:rPr>
                <w:sz w:val="24"/>
                <w:szCs w:val="24"/>
              </w:rPr>
              <w:t>500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Бочилово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Кубово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дер. </w:t>
            </w:r>
            <w:proofErr w:type="spellStart"/>
            <w:r w:rsidRPr="00C310C0">
              <w:rPr>
                <w:sz w:val="24"/>
                <w:szCs w:val="24"/>
              </w:rPr>
              <w:t>Водла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Онежский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Рагнукса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дер. </w:t>
            </w:r>
            <w:proofErr w:type="spellStart"/>
            <w:r w:rsidRPr="00C310C0">
              <w:rPr>
                <w:sz w:val="24"/>
                <w:szCs w:val="24"/>
              </w:rPr>
              <w:t>Каршево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F34E1B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4C2F" w:rsidRPr="00C310C0">
              <w:rPr>
                <w:sz w:val="24"/>
                <w:szCs w:val="24"/>
              </w:rPr>
              <w:t>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Красноборский</w:t>
            </w:r>
            <w:proofErr w:type="spellEnd"/>
            <w:r w:rsidRPr="00C31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BD4C2F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дер. Куганаволок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C310C0" w:rsidRDefault="00BD4C2F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</w:tbl>
    <w:p w:rsidR="00B91154" w:rsidRDefault="00B91154"/>
    <w:tbl>
      <w:tblPr>
        <w:tblW w:w="9639" w:type="dxa"/>
        <w:tblInd w:w="108" w:type="dxa"/>
        <w:tblLayout w:type="fixed"/>
        <w:tblLook w:val="04A0"/>
      </w:tblPr>
      <w:tblGrid>
        <w:gridCol w:w="3402"/>
        <w:gridCol w:w="3233"/>
        <w:gridCol w:w="3004"/>
      </w:tblGrid>
      <w:tr w:rsidR="00C310C0" w:rsidRPr="002D48DD" w:rsidTr="00C310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0" w:rsidRPr="00C310C0" w:rsidRDefault="00C310C0" w:rsidP="000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C0" w:rsidRPr="00C310C0" w:rsidRDefault="00C310C0" w:rsidP="000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C0" w:rsidRPr="00C310C0" w:rsidRDefault="00C310C0" w:rsidP="000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4217F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4217F0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дер. </w:t>
            </w:r>
            <w:proofErr w:type="spellStart"/>
            <w:r w:rsidRPr="00C310C0">
              <w:rPr>
                <w:sz w:val="24"/>
                <w:szCs w:val="24"/>
              </w:rPr>
              <w:t>Кодачгуба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4217F0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Пудожгорский</w:t>
            </w:r>
            <w:proofErr w:type="spellEnd"/>
            <w:r w:rsidRPr="00C31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10 000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bCs/>
                <w:sz w:val="24"/>
                <w:szCs w:val="24"/>
                <w:shd w:val="clear" w:color="auto" w:fill="FFFFFF"/>
              </w:rPr>
              <w:t>86242000000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Шальский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20 000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86239551000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с. </w:t>
            </w:r>
            <w:proofErr w:type="spellStart"/>
            <w:r w:rsidRPr="00C310C0">
              <w:rPr>
                <w:sz w:val="24"/>
                <w:szCs w:val="24"/>
              </w:rPr>
              <w:t>Ведлозеро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F34E1B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17F0"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86239551000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дер. </w:t>
            </w:r>
            <w:proofErr w:type="spellStart"/>
            <w:r w:rsidRPr="00C310C0">
              <w:rPr>
                <w:sz w:val="24"/>
                <w:szCs w:val="24"/>
              </w:rPr>
              <w:t>Савиново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F34E1B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17F0"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86239551000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с. </w:t>
            </w:r>
            <w:proofErr w:type="spellStart"/>
            <w:r w:rsidRPr="00C310C0">
              <w:rPr>
                <w:sz w:val="24"/>
                <w:szCs w:val="24"/>
              </w:rPr>
              <w:t>Крошнозеро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F34E1B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17F0"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86239551000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Эссойла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F34E1B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17F0"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86239551000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Чална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F34E1B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17F0"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86239551000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proofErr w:type="gramStart"/>
            <w:r w:rsidRPr="00C310C0">
              <w:rPr>
                <w:sz w:val="24"/>
                <w:szCs w:val="24"/>
              </w:rPr>
              <w:t>с</w:t>
            </w:r>
            <w:proofErr w:type="gramEnd"/>
            <w:r w:rsidRPr="00C310C0">
              <w:rPr>
                <w:sz w:val="24"/>
                <w:szCs w:val="24"/>
              </w:rPr>
              <w:t>. Святозеро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F34E1B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17F0"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86204000000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Сосновец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30</w:t>
            </w:r>
            <w:r w:rsidR="00F34E1B">
              <w:rPr>
                <w:sz w:val="24"/>
                <w:szCs w:val="24"/>
              </w:rPr>
              <w:t xml:space="preserve"> </w:t>
            </w:r>
            <w:r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86204000000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Летнереченский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20</w:t>
            </w:r>
            <w:r w:rsidR="00F34E1B">
              <w:rPr>
                <w:sz w:val="24"/>
                <w:szCs w:val="24"/>
              </w:rPr>
              <w:t xml:space="preserve"> </w:t>
            </w:r>
            <w:r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86204000000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с. Сумский Посад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24</w:t>
            </w:r>
            <w:r w:rsidR="00F34E1B">
              <w:rPr>
                <w:sz w:val="24"/>
                <w:szCs w:val="24"/>
              </w:rPr>
              <w:t xml:space="preserve"> </w:t>
            </w:r>
            <w:r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86204000000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г. Беломорск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66 717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86218000000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Элисенваара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15</w:t>
            </w:r>
            <w:r w:rsidR="00F34E1B">
              <w:rPr>
                <w:sz w:val="24"/>
                <w:szCs w:val="24"/>
              </w:rPr>
              <w:t xml:space="preserve"> </w:t>
            </w:r>
            <w:r w:rsidRPr="00C310C0">
              <w:rPr>
                <w:sz w:val="24"/>
                <w:szCs w:val="24"/>
              </w:rPr>
              <w:t>200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86218000000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8B245F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Куркиё</w:t>
            </w:r>
            <w:r w:rsidR="004217F0" w:rsidRPr="00C310C0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5000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86233000000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</w:t>
            </w:r>
            <w:proofErr w:type="spellStart"/>
            <w:r w:rsidRPr="00C310C0">
              <w:rPr>
                <w:sz w:val="24"/>
                <w:szCs w:val="24"/>
              </w:rPr>
              <w:t>Импилахти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86233000000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Салми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30</w:t>
            </w:r>
            <w:r w:rsidR="00F34E1B">
              <w:rPr>
                <w:sz w:val="24"/>
                <w:szCs w:val="24"/>
              </w:rPr>
              <w:t xml:space="preserve"> </w:t>
            </w:r>
            <w:r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86236000000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 xml:space="preserve">пос. Шуя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20</w:t>
            </w:r>
            <w:r w:rsidR="00F34E1B">
              <w:rPr>
                <w:sz w:val="24"/>
                <w:szCs w:val="24"/>
              </w:rPr>
              <w:t xml:space="preserve"> </w:t>
            </w:r>
            <w:r w:rsidRPr="00C310C0">
              <w:rPr>
                <w:sz w:val="24"/>
                <w:szCs w:val="24"/>
              </w:rPr>
              <w:t>800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86236000000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Деревянка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5000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86236000000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дер. Заозерье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30</w:t>
            </w:r>
            <w:r w:rsidR="00F34E1B">
              <w:rPr>
                <w:sz w:val="24"/>
                <w:szCs w:val="24"/>
              </w:rPr>
              <w:t xml:space="preserve"> </w:t>
            </w:r>
            <w:r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86410000000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proofErr w:type="spellStart"/>
            <w:r w:rsidRPr="00C310C0">
              <w:rPr>
                <w:sz w:val="24"/>
                <w:szCs w:val="24"/>
              </w:rPr>
              <w:t>пгт</w:t>
            </w:r>
            <w:proofErr w:type="spellEnd"/>
            <w:r w:rsidRPr="00C310C0">
              <w:rPr>
                <w:sz w:val="24"/>
                <w:szCs w:val="24"/>
              </w:rPr>
              <w:t xml:space="preserve"> Вяртсиля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16</w:t>
            </w:r>
            <w:r w:rsidR="00F34E1B">
              <w:rPr>
                <w:sz w:val="24"/>
                <w:szCs w:val="24"/>
              </w:rPr>
              <w:t xml:space="preserve"> </w:t>
            </w:r>
            <w:r w:rsidRPr="00C310C0">
              <w:rPr>
                <w:sz w:val="24"/>
                <w:szCs w:val="24"/>
              </w:rPr>
              <w:t>000</w:t>
            </w:r>
          </w:p>
        </w:tc>
      </w:tr>
      <w:tr w:rsidR="004217F0" w:rsidRPr="002D48DD" w:rsidTr="00941E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86245000000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пос. Валдай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7F0" w:rsidRPr="00C310C0" w:rsidRDefault="004217F0" w:rsidP="00941EFE">
            <w:pPr>
              <w:jc w:val="center"/>
              <w:rPr>
                <w:sz w:val="24"/>
                <w:szCs w:val="24"/>
              </w:rPr>
            </w:pPr>
            <w:r w:rsidRPr="00C310C0">
              <w:rPr>
                <w:sz w:val="24"/>
                <w:szCs w:val="24"/>
              </w:rPr>
              <w:t>18</w:t>
            </w:r>
            <w:r w:rsidR="00F34E1B">
              <w:rPr>
                <w:sz w:val="24"/>
                <w:szCs w:val="24"/>
              </w:rPr>
              <w:t xml:space="preserve"> </w:t>
            </w:r>
            <w:r w:rsidRPr="00C310C0">
              <w:rPr>
                <w:sz w:val="24"/>
                <w:szCs w:val="24"/>
              </w:rPr>
              <w:t>200</w:t>
            </w:r>
          </w:p>
        </w:tc>
      </w:tr>
    </w:tbl>
    <w:p w:rsidR="00BD4C2F" w:rsidRPr="00E2066F" w:rsidRDefault="00BD4C2F" w:rsidP="004217F0">
      <w:pPr>
        <w:spacing w:before="120"/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Отсутствуют в достаточном количестве пункты сбора вторичного сырья и опасных отходов </w:t>
      </w:r>
      <w:r w:rsidR="008B245F">
        <w:rPr>
          <w:sz w:val="26"/>
          <w:szCs w:val="26"/>
        </w:rPr>
        <w:t xml:space="preserve">у населения. Такие пункты </w:t>
      </w:r>
      <w:r w:rsidRPr="00E2066F">
        <w:rPr>
          <w:sz w:val="26"/>
          <w:szCs w:val="26"/>
        </w:rPr>
        <w:t xml:space="preserve">необходимо предусмотреть во всех районах в Республике Карелия. 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На свалках Карелии отсутствует система учета массы образующихся отходов. На сегодняшний день весовое хозяйство есть только на территории Петрозаводского муниципального унитарного предприятия «</w:t>
      </w:r>
      <w:proofErr w:type="spellStart"/>
      <w:r w:rsidRPr="00E2066F">
        <w:rPr>
          <w:sz w:val="26"/>
          <w:szCs w:val="26"/>
        </w:rPr>
        <w:t>Автоспецтранс</w:t>
      </w:r>
      <w:proofErr w:type="spellEnd"/>
      <w:r w:rsidRPr="00E2066F">
        <w:rPr>
          <w:sz w:val="26"/>
          <w:szCs w:val="26"/>
        </w:rPr>
        <w:t>».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Обращение с медицинскими отходами реализуется непосредственно медицинскими организациями в порядке, установленном законодательством в области обеспечения санитарно-эпидемиологического благополучия населения, и должно состоять из сбора, использования, обезвреживания, разме</w:t>
      </w:r>
      <w:r w:rsidR="008B245F">
        <w:rPr>
          <w:sz w:val="26"/>
          <w:szCs w:val="26"/>
        </w:rPr>
        <w:t>щения, хранения, транспортирования</w:t>
      </w:r>
      <w:r w:rsidRPr="00E2066F">
        <w:rPr>
          <w:sz w:val="26"/>
          <w:szCs w:val="26"/>
        </w:rPr>
        <w:t xml:space="preserve">, учета </w:t>
      </w:r>
      <w:r w:rsidR="008B245F">
        <w:rPr>
          <w:sz w:val="26"/>
          <w:szCs w:val="26"/>
        </w:rPr>
        <w:t xml:space="preserve">и утилизации. </w:t>
      </w:r>
      <w:proofErr w:type="spellStart"/>
      <w:r w:rsidR="008B245F">
        <w:rPr>
          <w:sz w:val="26"/>
          <w:szCs w:val="26"/>
        </w:rPr>
        <w:t>Эпидемиологически</w:t>
      </w:r>
      <w:proofErr w:type="spellEnd"/>
      <w:r w:rsidRPr="00E2066F">
        <w:rPr>
          <w:sz w:val="26"/>
          <w:szCs w:val="26"/>
        </w:rPr>
        <w:t xml:space="preserve"> безопасные отходы, приближенные по составу к твердым бытовым отходам</w:t>
      </w:r>
      <w:r w:rsidR="00A17190">
        <w:rPr>
          <w:sz w:val="26"/>
          <w:szCs w:val="26"/>
        </w:rPr>
        <w:t>,</w:t>
      </w:r>
      <w:r w:rsidRPr="00E2066F">
        <w:rPr>
          <w:sz w:val="26"/>
          <w:szCs w:val="26"/>
        </w:rPr>
        <w:t xml:space="preserve"> </w:t>
      </w:r>
      <w:r w:rsidR="00E2066F">
        <w:rPr>
          <w:sz w:val="26"/>
          <w:szCs w:val="26"/>
        </w:rPr>
        <w:t>–</w:t>
      </w:r>
      <w:r w:rsidR="00A17190">
        <w:rPr>
          <w:sz w:val="26"/>
          <w:szCs w:val="26"/>
        </w:rPr>
        <w:t xml:space="preserve"> отходы класса</w:t>
      </w:r>
      <w:proofErr w:type="gramStart"/>
      <w:r w:rsidR="00A17190">
        <w:rPr>
          <w:sz w:val="26"/>
          <w:szCs w:val="26"/>
        </w:rPr>
        <w:t xml:space="preserve"> А</w:t>
      </w:r>
      <w:proofErr w:type="gramEnd"/>
      <w:r w:rsidRPr="00E2066F">
        <w:rPr>
          <w:sz w:val="26"/>
          <w:szCs w:val="26"/>
        </w:rPr>
        <w:t xml:space="preserve"> направляютс</w:t>
      </w:r>
      <w:r w:rsidR="00A17190">
        <w:rPr>
          <w:sz w:val="26"/>
          <w:szCs w:val="26"/>
        </w:rPr>
        <w:t>я на захоронение на существующие объекты</w:t>
      </w:r>
      <w:r w:rsidRPr="00E2066F">
        <w:rPr>
          <w:sz w:val="26"/>
          <w:szCs w:val="26"/>
        </w:rPr>
        <w:t xml:space="preserve"> размещения. </w:t>
      </w:r>
      <w:r w:rsidR="00B91154">
        <w:rPr>
          <w:sz w:val="26"/>
          <w:szCs w:val="26"/>
        </w:rPr>
        <w:br/>
      </w:r>
      <w:r w:rsidRPr="00E2066F">
        <w:rPr>
          <w:sz w:val="26"/>
          <w:szCs w:val="26"/>
        </w:rPr>
        <w:t xml:space="preserve">На сегодняшний день </w:t>
      </w:r>
      <w:r w:rsidR="008B245F" w:rsidRPr="00E2066F">
        <w:rPr>
          <w:sz w:val="26"/>
          <w:szCs w:val="26"/>
        </w:rPr>
        <w:t xml:space="preserve">отсутствуют </w:t>
      </w:r>
      <w:r w:rsidRPr="00E2066F">
        <w:rPr>
          <w:sz w:val="26"/>
          <w:szCs w:val="26"/>
        </w:rPr>
        <w:t>в достаточном количестве пункты обезвреживания и утилизации медицинских отходов. В целях обеспечения возможнос</w:t>
      </w:r>
      <w:r w:rsidR="008B245F">
        <w:rPr>
          <w:sz w:val="26"/>
          <w:szCs w:val="26"/>
        </w:rPr>
        <w:t xml:space="preserve">ти размещения </w:t>
      </w:r>
      <w:proofErr w:type="spellStart"/>
      <w:r w:rsidR="008B245F">
        <w:rPr>
          <w:sz w:val="26"/>
          <w:szCs w:val="26"/>
        </w:rPr>
        <w:t>эпидемиологически</w:t>
      </w:r>
      <w:proofErr w:type="spellEnd"/>
      <w:r w:rsidRPr="00E2066F">
        <w:rPr>
          <w:sz w:val="26"/>
          <w:szCs w:val="26"/>
        </w:rPr>
        <w:t xml:space="preserve"> опасных отходов класса</w:t>
      </w:r>
      <w:proofErr w:type="gramStart"/>
      <w:r w:rsidRPr="00E2066F">
        <w:rPr>
          <w:sz w:val="26"/>
          <w:szCs w:val="26"/>
        </w:rPr>
        <w:t xml:space="preserve"> Б</w:t>
      </w:r>
      <w:proofErr w:type="gramEnd"/>
      <w:r w:rsidRPr="00E2066F">
        <w:rPr>
          <w:sz w:val="26"/>
          <w:szCs w:val="26"/>
        </w:rPr>
        <w:t xml:space="preserve"> проводится их обезвреживание,  которое на территории Республики Карелия осуществляется ООО «МСА» (г. Костомукша) и ГУП РК «</w:t>
      </w:r>
      <w:proofErr w:type="spellStart"/>
      <w:r w:rsidRPr="00E2066F">
        <w:rPr>
          <w:sz w:val="26"/>
          <w:szCs w:val="26"/>
        </w:rPr>
        <w:t>Медтехника</w:t>
      </w:r>
      <w:proofErr w:type="spellEnd"/>
      <w:r w:rsidRPr="00E2066F">
        <w:rPr>
          <w:sz w:val="26"/>
          <w:szCs w:val="26"/>
        </w:rPr>
        <w:t xml:space="preserve">» </w:t>
      </w:r>
      <w:r w:rsidR="00B91154">
        <w:rPr>
          <w:sz w:val="26"/>
          <w:szCs w:val="26"/>
        </w:rPr>
        <w:br/>
      </w:r>
      <w:r w:rsidRPr="00E2066F">
        <w:rPr>
          <w:sz w:val="26"/>
          <w:szCs w:val="26"/>
        </w:rPr>
        <w:t xml:space="preserve">(г. Петрозаводск). 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Жидкие коммунальные отходы (отходы от существующих </w:t>
      </w:r>
      <w:proofErr w:type="spellStart"/>
      <w:r w:rsidRPr="00E2066F">
        <w:rPr>
          <w:sz w:val="26"/>
          <w:szCs w:val="26"/>
        </w:rPr>
        <w:t>помойниц</w:t>
      </w:r>
      <w:proofErr w:type="spellEnd"/>
      <w:r w:rsidRPr="00E2066F">
        <w:rPr>
          <w:sz w:val="26"/>
          <w:szCs w:val="26"/>
        </w:rPr>
        <w:t xml:space="preserve"> и выгребов) в </w:t>
      </w:r>
      <w:proofErr w:type="spellStart"/>
      <w:r w:rsidRPr="00E2066F">
        <w:rPr>
          <w:sz w:val="26"/>
          <w:szCs w:val="26"/>
        </w:rPr>
        <w:t>неканализованных</w:t>
      </w:r>
      <w:proofErr w:type="spellEnd"/>
      <w:r w:rsidRPr="00E2066F">
        <w:rPr>
          <w:sz w:val="26"/>
          <w:szCs w:val="26"/>
        </w:rPr>
        <w:t xml:space="preserve"> населенных пунктах транспортируются организациями, имеющими соответствующую лицензию. В ряде населенных пунктов отсутствуют централизованные канализационные системы. Пунктов приема жидких бытовых отходов недостаточно.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Отходы строительства и ремонта, отходы грунта при проведении землеройных работ образуются в процессе демонтажа, ремонта или строительства </w:t>
      </w:r>
      <w:r w:rsidRPr="00E2066F">
        <w:rPr>
          <w:sz w:val="26"/>
          <w:szCs w:val="26"/>
        </w:rPr>
        <w:lastRenderedPageBreak/>
        <w:t>зданий и сооружений. В Карелии отсутствуют специализированные объекты накопления, обработки, утилизации строительных отходов. Строительные отходы частично обрабатываются (сортируются) непосредственно в местах образования и вторично используются, в том числе на действующих объектах размещения</w:t>
      </w:r>
      <w:r w:rsidR="008B245F">
        <w:rPr>
          <w:sz w:val="26"/>
          <w:szCs w:val="26"/>
        </w:rPr>
        <w:t>,</w:t>
      </w:r>
      <w:r w:rsidRPr="00E2066F">
        <w:rPr>
          <w:sz w:val="26"/>
          <w:szCs w:val="26"/>
        </w:rPr>
        <w:t xml:space="preserve"> в качестве инертных материалов (грунты), частично размещаются </w:t>
      </w:r>
      <w:r w:rsidR="008B245F">
        <w:rPr>
          <w:sz w:val="26"/>
          <w:szCs w:val="26"/>
        </w:rPr>
        <w:t>в</w:t>
      </w:r>
      <w:r w:rsidRPr="00E2066F">
        <w:rPr>
          <w:sz w:val="26"/>
          <w:szCs w:val="26"/>
        </w:rPr>
        <w:t xml:space="preserve"> местах несанкционированного размещения отходов.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В республике весьма развиты </w:t>
      </w:r>
      <w:proofErr w:type="spellStart"/>
      <w:r w:rsidRPr="00E2066F">
        <w:rPr>
          <w:sz w:val="26"/>
          <w:szCs w:val="26"/>
        </w:rPr>
        <w:t>аквакультура</w:t>
      </w:r>
      <w:proofErr w:type="spellEnd"/>
      <w:r w:rsidRPr="00E2066F">
        <w:rPr>
          <w:sz w:val="26"/>
          <w:szCs w:val="26"/>
        </w:rPr>
        <w:t xml:space="preserve"> (разведение и выращивание рыбы в естественных водоемах) и животноводство. Частичное обезвреживание биологических отходов производится на предприятиях путем сжигания </w:t>
      </w:r>
      <w:r w:rsidR="00E31A21">
        <w:rPr>
          <w:sz w:val="26"/>
          <w:szCs w:val="26"/>
        </w:rPr>
        <w:br/>
      </w:r>
      <w:r w:rsidRPr="00E2066F">
        <w:rPr>
          <w:sz w:val="26"/>
          <w:szCs w:val="26"/>
        </w:rPr>
        <w:t xml:space="preserve">в локальных установках и компостирования. 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На территории Карелии размещаются два уникальных особо охраняемых природных объекта: музей-заповедник </w:t>
      </w:r>
      <w:r w:rsidR="008B245F">
        <w:rPr>
          <w:sz w:val="26"/>
          <w:szCs w:val="26"/>
        </w:rPr>
        <w:t>«</w:t>
      </w:r>
      <w:r w:rsidRPr="00E2066F">
        <w:rPr>
          <w:sz w:val="26"/>
          <w:szCs w:val="26"/>
        </w:rPr>
        <w:t>Кижи</w:t>
      </w:r>
      <w:r w:rsidR="008B245F">
        <w:rPr>
          <w:sz w:val="26"/>
          <w:szCs w:val="26"/>
        </w:rPr>
        <w:t>»</w:t>
      </w:r>
      <w:r w:rsidRPr="00E2066F">
        <w:rPr>
          <w:sz w:val="26"/>
          <w:szCs w:val="26"/>
        </w:rPr>
        <w:t>, расположенный на острове Кижи</w:t>
      </w:r>
      <w:r w:rsidR="00A17190">
        <w:rPr>
          <w:sz w:val="26"/>
          <w:szCs w:val="26"/>
        </w:rPr>
        <w:t>,</w:t>
      </w:r>
      <w:r w:rsidRPr="00E2066F">
        <w:rPr>
          <w:sz w:val="26"/>
          <w:szCs w:val="26"/>
        </w:rPr>
        <w:t xml:space="preserve"> и Валаамский </w:t>
      </w:r>
      <w:proofErr w:type="spellStart"/>
      <w:r w:rsidRPr="00E2066F">
        <w:rPr>
          <w:sz w:val="26"/>
          <w:szCs w:val="26"/>
        </w:rPr>
        <w:t>ставропигиальный</w:t>
      </w:r>
      <w:proofErr w:type="spellEnd"/>
      <w:r w:rsidRPr="00E2066F">
        <w:rPr>
          <w:sz w:val="26"/>
          <w:szCs w:val="26"/>
        </w:rPr>
        <w:t xml:space="preserve"> мужской монастырь, расположенный на острове Валаам.</w:t>
      </w:r>
    </w:p>
    <w:p w:rsidR="00BD4C2F" w:rsidRPr="00E2066F" w:rsidRDefault="00BD4C2F" w:rsidP="00A1719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На острове Кижи </w:t>
      </w:r>
      <w:r w:rsidR="008B245F" w:rsidRPr="00E2066F">
        <w:rPr>
          <w:sz w:val="26"/>
          <w:szCs w:val="26"/>
        </w:rPr>
        <w:t xml:space="preserve">осуществляется </w:t>
      </w:r>
      <w:r w:rsidRPr="00E2066F">
        <w:rPr>
          <w:sz w:val="26"/>
          <w:szCs w:val="26"/>
        </w:rPr>
        <w:t>сбор ТКО в контейнеры, впоследствии</w:t>
      </w:r>
      <w:r w:rsidR="008B245F">
        <w:rPr>
          <w:sz w:val="26"/>
          <w:szCs w:val="26"/>
        </w:rPr>
        <w:t xml:space="preserve"> ТКО перегружаются и перевозятся на материк.</w:t>
      </w:r>
      <w:r w:rsidR="00A17190">
        <w:rPr>
          <w:sz w:val="26"/>
          <w:szCs w:val="26"/>
        </w:rPr>
        <w:t xml:space="preserve"> </w:t>
      </w:r>
      <w:r w:rsidRPr="00E2066F">
        <w:rPr>
          <w:sz w:val="26"/>
          <w:szCs w:val="26"/>
        </w:rPr>
        <w:t xml:space="preserve">Существует проблема обращения </w:t>
      </w:r>
      <w:r w:rsidR="00E31A21">
        <w:rPr>
          <w:sz w:val="26"/>
          <w:szCs w:val="26"/>
        </w:rPr>
        <w:br/>
      </w:r>
      <w:r w:rsidRPr="00E2066F">
        <w:rPr>
          <w:sz w:val="26"/>
          <w:szCs w:val="26"/>
        </w:rPr>
        <w:t xml:space="preserve">с отходами жизнедеятельности населения в </w:t>
      </w:r>
      <w:proofErr w:type="spellStart"/>
      <w:r w:rsidRPr="00E2066F">
        <w:rPr>
          <w:sz w:val="26"/>
          <w:szCs w:val="26"/>
        </w:rPr>
        <w:t>неканализованных</w:t>
      </w:r>
      <w:proofErr w:type="spellEnd"/>
      <w:r w:rsidRPr="00E2066F">
        <w:rPr>
          <w:sz w:val="26"/>
          <w:szCs w:val="26"/>
        </w:rPr>
        <w:t xml:space="preserve"> зданиях и прочими ана</w:t>
      </w:r>
      <w:r w:rsidR="00A17190">
        <w:rPr>
          <w:sz w:val="26"/>
          <w:szCs w:val="26"/>
        </w:rPr>
        <w:t>логичными отходами, не относящими</w:t>
      </w:r>
      <w:r w:rsidRPr="00E2066F">
        <w:rPr>
          <w:sz w:val="26"/>
          <w:szCs w:val="26"/>
        </w:rPr>
        <w:t xml:space="preserve">ся к </w:t>
      </w:r>
      <w:r w:rsidR="008B245F">
        <w:rPr>
          <w:sz w:val="26"/>
          <w:szCs w:val="26"/>
        </w:rPr>
        <w:t>ТКО</w:t>
      </w:r>
      <w:r w:rsidRPr="00E2066F">
        <w:rPr>
          <w:sz w:val="26"/>
          <w:szCs w:val="26"/>
        </w:rPr>
        <w:t>.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На острове Валаам </w:t>
      </w:r>
      <w:r w:rsidR="008B245F">
        <w:rPr>
          <w:sz w:val="26"/>
          <w:szCs w:val="26"/>
        </w:rPr>
        <w:t>отсортированное</w:t>
      </w:r>
      <w:r w:rsidRPr="00E2066F">
        <w:rPr>
          <w:sz w:val="26"/>
          <w:szCs w:val="26"/>
        </w:rPr>
        <w:t xml:space="preserve"> вторичное сырье прессуется и в</w:t>
      </w:r>
      <w:r w:rsidR="008B245F">
        <w:rPr>
          <w:sz w:val="26"/>
          <w:szCs w:val="26"/>
        </w:rPr>
        <w:t>ывозится на материк</w:t>
      </w:r>
      <w:r w:rsidRPr="00E2066F">
        <w:rPr>
          <w:sz w:val="26"/>
          <w:szCs w:val="26"/>
        </w:rPr>
        <w:t>.</w:t>
      </w:r>
    </w:p>
    <w:p w:rsidR="00BD4C2F" w:rsidRPr="00E2066F" w:rsidRDefault="00BD4C2F" w:rsidP="00BD4C2F">
      <w:pPr>
        <w:ind w:firstLine="709"/>
        <w:jc w:val="center"/>
        <w:rPr>
          <w:b/>
          <w:sz w:val="26"/>
          <w:szCs w:val="26"/>
        </w:rPr>
      </w:pPr>
    </w:p>
    <w:p w:rsidR="00BD4C2F" w:rsidRPr="00E2066F" w:rsidRDefault="00BD4C2F" w:rsidP="004217F0">
      <w:pPr>
        <w:jc w:val="center"/>
        <w:rPr>
          <w:b/>
          <w:sz w:val="26"/>
          <w:szCs w:val="26"/>
        </w:rPr>
      </w:pPr>
      <w:r w:rsidRPr="00E2066F">
        <w:rPr>
          <w:b/>
          <w:sz w:val="26"/>
          <w:szCs w:val="26"/>
          <w:lang w:val="en-US"/>
        </w:rPr>
        <w:t>II</w:t>
      </w:r>
      <w:r w:rsidRPr="00E2066F">
        <w:rPr>
          <w:b/>
          <w:sz w:val="26"/>
          <w:szCs w:val="26"/>
        </w:rPr>
        <w:t>. ХАРАКТЕРИСТИКА СУЩЕСТВУЮЩЕЙ В РЕСПУБЛИКЕ КАРЕЛИЯ СИСТЕМЫ ОБРАЩЕНИЯ С ОТХОДАМИ, В ТОМ ЧИСЛЕ С ТКО</w:t>
      </w:r>
    </w:p>
    <w:p w:rsidR="00BD4C2F" w:rsidRPr="00E2066F" w:rsidRDefault="00BD4C2F" w:rsidP="00BD4C2F">
      <w:pPr>
        <w:ind w:firstLine="567"/>
        <w:jc w:val="center"/>
        <w:rPr>
          <w:b/>
          <w:sz w:val="26"/>
          <w:szCs w:val="26"/>
        </w:rPr>
      </w:pPr>
    </w:p>
    <w:p w:rsidR="00BD4C2F" w:rsidRPr="00E2066F" w:rsidRDefault="00BD4C2F" w:rsidP="004217F0">
      <w:pPr>
        <w:pStyle w:val="afff6"/>
        <w:spacing w:line="240" w:lineRule="auto"/>
        <w:ind w:firstLine="567"/>
        <w:rPr>
          <w:szCs w:val="26"/>
        </w:rPr>
      </w:pPr>
      <w:bookmarkStart w:id="0" w:name="_Toc461018009"/>
      <w:r w:rsidRPr="00E2066F">
        <w:rPr>
          <w:szCs w:val="26"/>
        </w:rPr>
        <w:t>Существующая в Республике Карелия система обращения с отходами, в том числе с ТКО, применяемые технические средства, способы накопления и сбора во многом определены конкретными условиями, из которых основными являются:</w:t>
      </w:r>
    </w:p>
    <w:p w:rsidR="00BD4C2F" w:rsidRPr="00E2066F" w:rsidRDefault="00BD4C2F" w:rsidP="004217F0">
      <w:pPr>
        <w:pStyle w:val="72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численность и плотность населения территории поселения;</w:t>
      </w:r>
    </w:p>
    <w:p w:rsidR="00BD4C2F" w:rsidRPr="00E2066F" w:rsidRDefault="00BD4C2F" w:rsidP="004217F0">
      <w:pPr>
        <w:pStyle w:val="72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уровень благоустройства жилищного фонда (наличие водоснабжения, водоотведения, центрального отопления, этажности, мусоропроводов);</w:t>
      </w:r>
    </w:p>
    <w:p w:rsidR="00BD4C2F" w:rsidRPr="00E2066F" w:rsidRDefault="00BD4C2F" w:rsidP="004217F0">
      <w:pPr>
        <w:pStyle w:val="72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архитектурно-</w:t>
      </w:r>
      <w:proofErr w:type="gramStart"/>
      <w:r w:rsidRPr="00E2066F">
        <w:rPr>
          <w:sz w:val="26"/>
          <w:szCs w:val="26"/>
        </w:rPr>
        <w:t>планировочное решение</w:t>
      </w:r>
      <w:proofErr w:type="gramEnd"/>
      <w:r w:rsidRPr="00E2066F">
        <w:rPr>
          <w:sz w:val="26"/>
          <w:szCs w:val="26"/>
        </w:rPr>
        <w:t xml:space="preserve"> территории поселения;</w:t>
      </w:r>
    </w:p>
    <w:p w:rsidR="00BD4C2F" w:rsidRPr="00E2066F" w:rsidRDefault="00BD4C2F" w:rsidP="004217F0">
      <w:pPr>
        <w:pStyle w:val="72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уровень развития промышленности.</w:t>
      </w:r>
    </w:p>
    <w:p w:rsidR="00BD4C2F" w:rsidRPr="00E2066F" w:rsidRDefault="00BD4C2F" w:rsidP="004217F0">
      <w:pPr>
        <w:pStyle w:val="afff6"/>
        <w:spacing w:line="240" w:lineRule="auto"/>
        <w:ind w:firstLine="567"/>
        <w:rPr>
          <w:szCs w:val="26"/>
        </w:rPr>
      </w:pPr>
      <w:r w:rsidRPr="00E2066F">
        <w:rPr>
          <w:szCs w:val="26"/>
        </w:rPr>
        <w:t>Источниками образования ТКО на территории республики являются:</w:t>
      </w:r>
    </w:p>
    <w:p w:rsidR="00BD4C2F" w:rsidRPr="00E2066F" w:rsidRDefault="00BD4C2F" w:rsidP="004217F0">
      <w:pPr>
        <w:pStyle w:val="afff6"/>
        <w:spacing w:line="240" w:lineRule="auto"/>
        <w:ind w:firstLine="567"/>
        <w:rPr>
          <w:szCs w:val="26"/>
        </w:rPr>
      </w:pPr>
      <w:r w:rsidRPr="00E2066F">
        <w:rPr>
          <w:szCs w:val="26"/>
        </w:rPr>
        <w:t xml:space="preserve">территории сельских и городских поселений; </w:t>
      </w:r>
    </w:p>
    <w:p w:rsidR="00BD4C2F" w:rsidRPr="00E2066F" w:rsidRDefault="00A17190" w:rsidP="004217F0">
      <w:pPr>
        <w:pStyle w:val="afff6"/>
        <w:spacing w:line="240" w:lineRule="auto"/>
        <w:ind w:firstLine="567"/>
        <w:rPr>
          <w:szCs w:val="26"/>
        </w:rPr>
      </w:pPr>
      <w:r>
        <w:rPr>
          <w:szCs w:val="26"/>
        </w:rPr>
        <w:t>территории городских округов</w:t>
      </w:r>
      <w:r w:rsidR="00BD4C2F" w:rsidRPr="00E2066F">
        <w:rPr>
          <w:szCs w:val="26"/>
        </w:rPr>
        <w:t xml:space="preserve"> </w:t>
      </w:r>
      <w:r>
        <w:rPr>
          <w:szCs w:val="26"/>
        </w:rPr>
        <w:t>(</w:t>
      </w:r>
      <w:r w:rsidR="00BD4C2F" w:rsidRPr="00E2066F">
        <w:rPr>
          <w:szCs w:val="26"/>
        </w:rPr>
        <w:t xml:space="preserve">Петрозаводский городской округ, </w:t>
      </w:r>
      <w:proofErr w:type="spellStart"/>
      <w:r w:rsidR="00BD4C2F" w:rsidRPr="00E2066F">
        <w:rPr>
          <w:szCs w:val="26"/>
        </w:rPr>
        <w:t>Костомукшский</w:t>
      </w:r>
      <w:proofErr w:type="spellEnd"/>
      <w:r w:rsidR="00BD4C2F" w:rsidRPr="00E2066F">
        <w:rPr>
          <w:szCs w:val="26"/>
        </w:rPr>
        <w:t xml:space="preserve"> городской округ</w:t>
      </w:r>
      <w:r>
        <w:rPr>
          <w:szCs w:val="26"/>
        </w:rPr>
        <w:t>)</w:t>
      </w:r>
      <w:r w:rsidR="00BD4C2F" w:rsidRPr="00E2066F">
        <w:rPr>
          <w:szCs w:val="26"/>
        </w:rPr>
        <w:t>;</w:t>
      </w:r>
    </w:p>
    <w:p w:rsidR="00BD4C2F" w:rsidRDefault="00BD4C2F" w:rsidP="004217F0">
      <w:pPr>
        <w:pStyle w:val="afff6"/>
        <w:spacing w:line="240" w:lineRule="auto"/>
        <w:ind w:firstLine="567"/>
        <w:rPr>
          <w:szCs w:val="26"/>
        </w:rPr>
      </w:pPr>
      <w:r w:rsidRPr="00E2066F">
        <w:rPr>
          <w:szCs w:val="26"/>
        </w:rPr>
        <w:t>производственные предприятия.</w:t>
      </w:r>
    </w:p>
    <w:p w:rsidR="004825A6" w:rsidRPr="00E2066F" w:rsidRDefault="004825A6" w:rsidP="004217F0">
      <w:pPr>
        <w:pStyle w:val="afff6"/>
        <w:spacing w:line="240" w:lineRule="auto"/>
        <w:ind w:firstLine="567"/>
        <w:rPr>
          <w:szCs w:val="26"/>
        </w:rPr>
      </w:pPr>
    </w:p>
    <w:p w:rsidR="00BD4C2F" w:rsidRPr="00E2066F" w:rsidRDefault="00BD4C2F" w:rsidP="004217F0">
      <w:pPr>
        <w:pStyle w:val="afff4"/>
        <w:ind w:firstLine="567"/>
        <w:rPr>
          <w:rFonts w:ascii="Times New Roman" w:hAnsi="Times New Roman"/>
          <w:b/>
          <w:sz w:val="26"/>
          <w:szCs w:val="26"/>
        </w:rPr>
      </w:pPr>
      <w:r w:rsidRPr="00E2066F">
        <w:rPr>
          <w:rFonts w:ascii="Times New Roman" w:hAnsi="Times New Roman"/>
          <w:b/>
          <w:sz w:val="26"/>
          <w:szCs w:val="26"/>
        </w:rPr>
        <w:t xml:space="preserve">Отходы </w:t>
      </w:r>
      <w:r w:rsidRPr="00E2066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2066F">
        <w:rPr>
          <w:rFonts w:ascii="Times New Roman" w:hAnsi="Times New Roman"/>
          <w:b/>
          <w:sz w:val="26"/>
          <w:szCs w:val="26"/>
        </w:rPr>
        <w:t xml:space="preserve">, </w:t>
      </w:r>
      <w:r w:rsidRPr="00E2066F">
        <w:rPr>
          <w:rFonts w:ascii="Times New Roman" w:hAnsi="Times New Roman"/>
          <w:b/>
          <w:sz w:val="26"/>
          <w:szCs w:val="26"/>
          <w:lang w:val="en-US"/>
        </w:rPr>
        <w:t>II</w:t>
      </w:r>
      <w:r w:rsidR="004825A6">
        <w:rPr>
          <w:rFonts w:ascii="Times New Roman" w:hAnsi="Times New Roman"/>
          <w:b/>
          <w:sz w:val="26"/>
          <w:szCs w:val="26"/>
        </w:rPr>
        <w:t>, III классов</w:t>
      </w:r>
      <w:r w:rsidRPr="00E2066F">
        <w:rPr>
          <w:rFonts w:ascii="Times New Roman" w:hAnsi="Times New Roman"/>
          <w:b/>
          <w:sz w:val="26"/>
          <w:szCs w:val="26"/>
        </w:rPr>
        <w:t xml:space="preserve"> опасности</w:t>
      </w:r>
      <w:bookmarkEnd w:id="0"/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>Отходы I класса (чрезвычайно опасные) представлены отработанными ртутьсо</w:t>
      </w:r>
      <w:r w:rsidRPr="00E2066F">
        <w:rPr>
          <w:rFonts w:ascii="Times New Roman" w:hAnsi="Times New Roman"/>
          <w:sz w:val="26"/>
          <w:szCs w:val="26"/>
        </w:rPr>
        <w:softHyphen/>
        <w:t xml:space="preserve">держащими лампами и другими ртутьсодержащими приборами (56,6%), </w:t>
      </w:r>
      <w:r w:rsidR="00CF1AEA">
        <w:rPr>
          <w:rFonts w:ascii="Times New Roman" w:hAnsi="Times New Roman"/>
          <w:sz w:val="26"/>
          <w:szCs w:val="26"/>
        </w:rPr>
        <w:br/>
      </w:r>
      <w:r w:rsidRPr="00E2066F">
        <w:rPr>
          <w:rFonts w:ascii="Times New Roman" w:hAnsi="Times New Roman"/>
          <w:sz w:val="26"/>
          <w:szCs w:val="26"/>
        </w:rPr>
        <w:t xml:space="preserve">а также отработанными конденсаторами с </w:t>
      </w:r>
      <w:proofErr w:type="spellStart"/>
      <w:r w:rsidRPr="00E2066F">
        <w:rPr>
          <w:rFonts w:ascii="Times New Roman" w:hAnsi="Times New Roman"/>
          <w:sz w:val="26"/>
          <w:szCs w:val="26"/>
        </w:rPr>
        <w:t>трихлордифенилом</w:t>
      </w:r>
      <w:proofErr w:type="spellEnd"/>
      <w:r w:rsidRPr="00E2066F">
        <w:rPr>
          <w:rFonts w:ascii="Times New Roman" w:hAnsi="Times New Roman"/>
          <w:sz w:val="26"/>
          <w:szCs w:val="26"/>
        </w:rPr>
        <w:t xml:space="preserve"> (43,4%). Сбор и вывоз ртутьсодержащих отходов производят лицензированные организации.</w:t>
      </w: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>Отходы II класса опасности (</w:t>
      </w:r>
      <w:proofErr w:type="spellStart"/>
      <w:r w:rsidRPr="00E2066F">
        <w:rPr>
          <w:rFonts w:ascii="Times New Roman" w:hAnsi="Times New Roman"/>
          <w:sz w:val="26"/>
          <w:szCs w:val="26"/>
        </w:rPr>
        <w:t>высокоопасные</w:t>
      </w:r>
      <w:proofErr w:type="spellEnd"/>
      <w:r w:rsidRPr="00E2066F">
        <w:rPr>
          <w:rFonts w:ascii="Times New Roman" w:hAnsi="Times New Roman"/>
          <w:sz w:val="26"/>
          <w:szCs w:val="26"/>
        </w:rPr>
        <w:t xml:space="preserve">) представлены в основном отработанными свинцовыми аккумуляторами с </w:t>
      </w:r>
      <w:proofErr w:type="spellStart"/>
      <w:r w:rsidRPr="00E2066F">
        <w:rPr>
          <w:rFonts w:ascii="Times New Roman" w:hAnsi="Times New Roman"/>
          <w:sz w:val="26"/>
          <w:szCs w:val="26"/>
        </w:rPr>
        <w:t>неслитым</w:t>
      </w:r>
      <w:proofErr w:type="spellEnd"/>
      <w:r w:rsidRPr="00E2066F">
        <w:rPr>
          <w:rFonts w:ascii="Times New Roman" w:hAnsi="Times New Roman"/>
          <w:sz w:val="26"/>
          <w:szCs w:val="26"/>
        </w:rPr>
        <w:t xml:space="preserve"> электролитом </w:t>
      </w:r>
      <w:r w:rsidR="004825A6">
        <w:rPr>
          <w:rFonts w:ascii="Times New Roman" w:hAnsi="Times New Roman"/>
          <w:sz w:val="26"/>
          <w:szCs w:val="26"/>
        </w:rPr>
        <w:t xml:space="preserve">(83,1%). Ежегодно 93 – </w:t>
      </w:r>
      <w:r w:rsidRPr="00E2066F">
        <w:rPr>
          <w:rFonts w:ascii="Times New Roman" w:hAnsi="Times New Roman"/>
          <w:sz w:val="26"/>
          <w:szCs w:val="26"/>
        </w:rPr>
        <w:t xml:space="preserve">99% отходов данного класса опасности используется повторно, обезвреживается путем нейтрализации электролита, а также передается для </w:t>
      </w:r>
      <w:r w:rsidRPr="00E2066F">
        <w:rPr>
          <w:rFonts w:ascii="Times New Roman" w:hAnsi="Times New Roman"/>
          <w:sz w:val="26"/>
          <w:szCs w:val="26"/>
        </w:rPr>
        <w:lastRenderedPageBreak/>
        <w:t>использования как вторичное сырье в специализированные организации по переработке цветных металлов.</w:t>
      </w:r>
    </w:p>
    <w:p w:rsidR="00BD4C2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Style w:val="2f2"/>
          <w:rFonts w:ascii="Times New Roman" w:hAnsi="Times New Roman"/>
          <w:i w:val="0"/>
          <w:iCs/>
          <w:color w:val="auto"/>
          <w:sz w:val="26"/>
          <w:szCs w:val="26"/>
        </w:rPr>
        <w:t>Отходы III класса опасности (умеренно опасные)</w:t>
      </w:r>
      <w:r w:rsidRPr="00E2066F">
        <w:rPr>
          <w:rFonts w:ascii="Times New Roman" w:hAnsi="Times New Roman"/>
          <w:i/>
          <w:sz w:val="26"/>
          <w:szCs w:val="26"/>
        </w:rPr>
        <w:t xml:space="preserve"> </w:t>
      </w:r>
      <w:r w:rsidRPr="00E2066F">
        <w:rPr>
          <w:rFonts w:ascii="Times New Roman" w:hAnsi="Times New Roman"/>
          <w:sz w:val="26"/>
          <w:szCs w:val="26"/>
        </w:rPr>
        <w:t>представля</w:t>
      </w:r>
      <w:r w:rsidR="004825A6">
        <w:rPr>
          <w:rFonts w:ascii="Times New Roman" w:hAnsi="Times New Roman"/>
          <w:sz w:val="26"/>
          <w:szCs w:val="26"/>
        </w:rPr>
        <w:t>ют</w:t>
      </w:r>
      <w:r w:rsidRPr="00E2066F">
        <w:rPr>
          <w:rFonts w:ascii="Times New Roman" w:hAnsi="Times New Roman"/>
          <w:sz w:val="26"/>
          <w:szCs w:val="26"/>
        </w:rPr>
        <w:t xml:space="preserve"> 0,01% </w:t>
      </w:r>
      <w:r w:rsidR="00CF1AEA">
        <w:rPr>
          <w:rFonts w:ascii="Times New Roman" w:hAnsi="Times New Roman"/>
          <w:sz w:val="26"/>
          <w:szCs w:val="26"/>
        </w:rPr>
        <w:br/>
      </w:r>
      <w:r w:rsidRPr="00E2066F">
        <w:rPr>
          <w:rFonts w:ascii="Times New Roman" w:hAnsi="Times New Roman"/>
          <w:sz w:val="26"/>
          <w:szCs w:val="26"/>
        </w:rPr>
        <w:t xml:space="preserve">от общего объема образования отходов. Отходы данного класса </w:t>
      </w:r>
      <w:r w:rsidR="004825A6">
        <w:rPr>
          <w:rFonts w:ascii="Times New Roman" w:hAnsi="Times New Roman"/>
          <w:sz w:val="26"/>
          <w:szCs w:val="26"/>
        </w:rPr>
        <w:t>– это в основном отр</w:t>
      </w:r>
      <w:r w:rsidR="00A17190">
        <w:rPr>
          <w:rFonts w:ascii="Times New Roman" w:hAnsi="Times New Roman"/>
          <w:sz w:val="26"/>
          <w:szCs w:val="26"/>
        </w:rPr>
        <w:t>аботанные железнодорожные шпал</w:t>
      </w:r>
      <w:r w:rsidR="004825A6">
        <w:rPr>
          <w:rFonts w:ascii="Times New Roman" w:hAnsi="Times New Roman"/>
          <w:sz w:val="26"/>
          <w:szCs w:val="26"/>
        </w:rPr>
        <w:t>ы (60,2%</w:t>
      </w:r>
      <w:r w:rsidRPr="00E2066F">
        <w:rPr>
          <w:rFonts w:ascii="Times New Roman" w:hAnsi="Times New Roman"/>
          <w:sz w:val="26"/>
          <w:szCs w:val="26"/>
        </w:rPr>
        <w:t xml:space="preserve"> от общего объема отходов </w:t>
      </w:r>
      <w:r w:rsidR="00CF1AEA">
        <w:rPr>
          <w:rFonts w:ascii="Times New Roman" w:hAnsi="Times New Roman"/>
          <w:sz w:val="26"/>
          <w:szCs w:val="26"/>
        </w:rPr>
        <w:br/>
      </w:r>
      <w:r w:rsidRPr="00E2066F">
        <w:rPr>
          <w:rFonts w:ascii="Times New Roman" w:hAnsi="Times New Roman"/>
          <w:sz w:val="26"/>
          <w:szCs w:val="26"/>
        </w:rPr>
        <w:t>III класса</w:t>
      </w:r>
      <w:r w:rsidR="004825A6">
        <w:rPr>
          <w:rFonts w:ascii="Times New Roman" w:hAnsi="Times New Roman"/>
          <w:sz w:val="26"/>
          <w:szCs w:val="26"/>
        </w:rPr>
        <w:t>), грунт, загрязненный</w:t>
      </w:r>
      <w:r w:rsidRPr="00E2066F">
        <w:rPr>
          <w:rFonts w:ascii="Times New Roman" w:hAnsi="Times New Roman"/>
          <w:sz w:val="26"/>
          <w:szCs w:val="26"/>
        </w:rPr>
        <w:t xml:space="preserve"> нефтью или нефтепродуктами</w:t>
      </w:r>
      <w:r w:rsidR="004825A6">
        <w:rPr>
          <w:rFonts w:ascii="Times New Roman" w:hAnsi="Times New Roman"/>
          <w:sz w:val="26"/>
          <w:szCs w:val="26"/>
        </w:rPr>
        <w:t>,</w:t>
      </w:r>
      <w:r w:rsidRPr="00E2066F">
        <w:rPr>
          <w:rFonts w:ascii="Times New Roman" w:hAnsi="Times New Roman"/>
          <w:sz w:val="26"/>
          <w:szCs w:val="26"/>
        </w:rPr>
        <w:t xml:space="preserve"> – 10,5%. Сбором отходов данного класса опасности на территории республики занимаются лицензированные организации: </w:t>
      </w:r>
      <w:proofErr w:type="gramStart"/>
      <w:r w:rsidRPr="00E2066F">
        <w:rPr>
          <w:rFonts w:ascii="Times New Roman" w:hAnsi="Times New Roman"/>
          <w:sz w:val="26"/>
          <w:szCs w:val="26"/>
        </w:rPr>
        <w:t>ООО «ЭП «Меркурий» (г. С</w:t>
      </w:r>
      <w:r w:rsidR="004825A6">
        <w:rPr>
          <w:rFonts w:ascii="Times New Roman" w:hAnsi="Times New Roman"/>
          <w:sz w:val="26"/>
          <w:szCs w:val="26"/>
        </w:rPr>
        <w:t>.</w:t>
      </w:r>
      <w:r w:rsidRPr="00E2066F">
        <w:rPr>
          <w:rFonts w:ascii="Times New Roman" w:hAnsi="Times New Roman"/>
          <w:sz w:val="26"/>
          <w:szCs w:val="26"/>
        </w:rPr>
        <w:t xml:space="preserve">-Петербург), </w:t>
      </w:r>
      <w:r w:rsidR="00A50E47">
        <w:rPr>
          <w:rFonts w:ascii="Times New Roman" w:hAnsi="Times New Roman"/>
          <w:sz w:val="26"/>
          <w:szCs w:val="26"/>
        </w:rPr>
        <w:br/>
      </w:r>
      <w:r w:rsidRPr="00E2066F">
        <w:rPr>
          <w:rFonts w:ascii="Times New Roman" w:hAnsi="Times New Roman"/>
          <w:sz w:val="26"/>
          <w:szCs w:val="26"/>
        </w:rPr>
        <w:t xml:space="preserve">ООО «Природоохранный </w:t>
      </w:r>
      <w:proofErr w:type="spellStart"/>
      <w:r w:rsidRPr="00E2066F">
        <w:rPr>
          <w:rFonts w:ascii="Times New Roman" w:hAnsi="Times New Roman"/>
          <w:sz w:val="26"/>
          <w:szCs w:val="26"/>
        </w:rPr>
        <w:t>центр-Групп</w:t>
      </w:r>
      <w:proofErr w:type="spellEnd"/>
      <w:r w:rsidRPr="00E2066F">
        <w:rPr>
          <w:rFonts w:ascii="Times New Roman" w:hAnsi="Times New Roman"/>
          <w:sz w:val="26"/>
          <w:szCs w:val="26"/>
        </w:rPr>
        <w:t>» (г.</w:t>
      </w:r>
      <w:r w:rsidR="004217F0">
        <w:rPr>
          <w:rFonts w:ascii="Times New Roman" w:hAnsi="Times New Roman"/>
          <w:sz w:val="26"/>
          <w:szCs w:val="26"/>
        </w:rPr>
        <w:t xml:space="preserve"> </w:t>
      </w:r>
      <w:r w:rsidRPr="00E2066F">
        <w:rPr>
          <w:rFonts w:ascii="Times New Roman" w:hAnsi="Times New Roman"/>
          <w:sz w:val="26"/>
          <w:szCs w:val="26"/>
        </w:rPr>
        <w:t>Череповец).</w:t>
      </w:r>
      <w:proofErr w:type="gramEnd"/>
    </w:p>
    <w:p w:rsidR="004825A6" w:rsidRPr="00E2066F" w:rsidRDefault="004825A6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4C2F" w:rsidRPr="00E2066F" w:rsidRDefault="004825A6" w:rsidP="004217F0">
      <w:pPr>
        <w:pStyle w:val="afff4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Отходы IV и V классов</w:t>
      </w:r>
      <w:r w:rsidR="00BD4C2F" w:rsidRPr="00E2066F">
        <w:rPr>
          <w:rFonts w:ascii="Times New Roman" w:hAnsi="Times New Roman"/>
          <w:b/>
          <w:sz w:val="26"/>
          <w:szCs w:val="26"/>
        </w:rPr>
        <w:t xml:space="preserve"> опасности</w:t>
      </w: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Style w:val="afffff"/>
          <w:rFonts w:ascii="Times New Roman" w:hAnsi="Times New Roman"/>
          <w:i w:val="0"/>
          <w:iCs/>
          <w:color w:val="auto"/>
          <w:sz w:val="26"/>
          <w:szCs w:val="26"/>
        </w:rPr>
        <w:t>Отходов IV класса (малоопасные)</w:t>
      </w:r>
      <w:r w:rsidRPr="00E2066F">
        <w:rPr>
          <w:rStyle w:val="affffe"/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E2066F">
        <w:rPr>
          <w:rStyle w:val="affffe"/>
          <w:rFonts w:ascii="Times New Roman" w:hAnsi="Times New Roman"/>
          <w:color w:val="auto"/>
          <w:sz w:val="26"/>
          <w:szCs w:val="26"/>
        </w:rPr>
        <w:t xml:space="preserve">образуется 0,31% от общего объема образования всех отходов. </w:t>
      </w:r>
      <w:proofErr w:type="gramStart"/>
      <w:r w:rsidRPr="00E2066F">
        <w:rPr>
          <w:rStyle w:val="affffe"/>
          <w:rFonts w:ascii="Times New Roman" w:hAnsi="Times New Roman"/>
          <w:color w:val="auto"/>
          <w:sz w:val="26"/>
          <w:szCs w:val="26"/>
        </w:rPr>
        <w:t>Основной объем</w:t>
      </w:r>
      <w:r w:rsidR="004825A6">
        <w:rPr>
          <w:rStyle w:val="affffe"/>
          <w:rFonts w:ascii="Times New Roman" w:hAnsi="Times New Roman"/>
          <w:color w:val="auto"/>
          <w:sz w:val="26"/>
          <w:szCs w:val="26"/>
        </w:rPr>
        <w:t xml:space="preserve"> составляют отходы коры – 46,8%;</w:t>
      </w:r>
      <w:r w:rsidRPr="00E2066F">
        <w:rPr>
          <w:rStyle w:val="affffe"/>
          <w:rFonts w:ascii="Times New Roman" w:hAnsi="Times New Roman"/>
          <w:color w:val="auto"/>
          <w:sz w:val="26"/>
          <w:szCs w:val="26"/>
        </w:rPr>
        <w:t xml:space="preserve"> </w:t>
      </w:r>
      <w:r w:rsidR="00A50E47">
        <w:rPr>
          <w:rStyle w:val="affffe"/>
          <w:rFonts w:ascii="Times New Roman" w:hAnsi="Times New Roman"/>
          <w:color w:val="auto"/>
          <w:sz w:val="26"/>
          <w:szCs w:val="26"/>
        </w:rPr>
        <w:br/>
      </w:r>
      <w:r w:rsidR="00B91154">
        <w:rPr>
          <w:rStyle w:val="affffe"/>
          <w:rFonts w:ascii="Times New Roman" w:hAnsi="Times New Roman"/>
          <w:color w:val="auto"/>
          <w:sz w:val="26"/>
          <w:szCs w:val="26"/>
        </w:rPr>
        <w:t>ТКО – 27,9%;</w:t>
      </w:r>
      <w:r w:rsidRPr="00E2066F">
        <w:rPr>
          <w:rStyle w:val="affffe"/>
          <w:rFonts w:ascii="Times New Roman" w:hAnsi="Times New Roman"/>
          <w:color w:val="auto"/>
          <w:sz w:val="26"/>
          <w:szCs w:val="26"/>
        </w:rPr>
        <w:t xml:space="preserve"> отходы, образующиеся при механической и биологической очистке сточных вод,</w:t>
      </w:r>
      <w:r w:rsidR="004825A6">
        <w:rPr>
          <w:rStyle w:val="affffe"/>
          <w:rFonts w:ascii="Times New Roman" w:hAnsi="Times New Roman"/>
          <w:color w:val="auto"/>
          <w:sz w:val="26"/>
          <w:szCs w:val="26"/>
        </w:rPr>
        <w:t xml:space="preserve"> и жидкие бытовые отходы – 5,2%;</w:t>
      </w:r>
      <w:r w:rsidRPr="00E2066F">
        <w:rPr>
          <w:rStyle w:val="affffe"/>
          <w:rFonts w:ascii="Times New Roman" w:hAnsi="Times New Roman"/>
          <w:color w:val="auto"/>
          <w:sz w:val="26"/>
          <w:szCs w:val="26"/>
        </w:rPr>
        <w:t xml:space="preserve"> отходы асфальтобетона в кусковой форме (отходы при строительстве автодорог) – 2,2%. </w:t>
      </w:r>
      <w:r w:rsidRPr="00E2066F">
        <w:rPr>
          <w:rFonts w:ascii="Times New Roman" w:hAnsi="Times New Roman"/>
          <w:sz w:val="26"/>
          <w:szCs w:val="26"/>
        </w:rPr>
        <w:t>В последние годы наметилась положительная тенденция использования отходов данного кла</w:t>
      </w:r>
      <w:r w:rsidR="004825A6">
        <w:rPr>
          <w:rFonts w:ascii="Times New Roman" w:hAnsi="Times New Roman"/>
          <w:sz w:val="26"/>
          <w:szCs w:val="26"/>
        </w:rPr>
        <w:t>сса: отходы коры на 96,7% применя</w:t>
      </w:r>
      <w:r w:rsidRPr="00E2066F">
        <w:rPr>
          <w:rFonts w:ascii="Times New Roman" w:hAnsi="Times New Roman"/>
          <w:sz w:val="26"/>
          <w:szCs w:val="26"/>
        </w:rPr>
        <w:t>ются в качестве топлива в утилиза</w:t>
      </w:r>
      <w:r w:rsidRPr="00E2066F">
        <w:rPr>
          <w:rFonts w:ascii="Times New Roman" w:hAnsi="Times New Roman"/>
          <w:sz w:val="26"/>
          <w:szCs w:val="26"/>
        </w:rPr>
        <w:softHyphen/>
        <w:t>ционных котельных предприятий;</w:t>
      </w:r>
      <w:proofErr w:type="gramEnd"/>
      <w:r w:rsidRPr="00E2066F">
        <w:rPr>
          <w:rFonts w:ascii="Times New Roman" w:hAnsi="Times New Roman"/>
          <w:sz w:val="26"/>
          <w:szCs w:val="26"/>
        </w:rPr>
        <w:t xml:space="preserve"> 95% отходов асфальтобетона используется при строительстве линейных объектов. </w:t>
      </w: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 xml:space="preserve">V класс опасности на 98% представлен отходами, образующимися при добыче и переработке рудных полезных ископаемых, при добыче нерудных полезных ископаемых (вскрышные породы, отходы производства щебня и камнеобработки), отходами заготовки и переработки древесины, коммунальными крупногабаритными отходами. Около 88,7% отходов размещается </w:t>
      </w:r>
      <w:r w:rsidR="00A17190">
        <w:rPr>
          <w:rFonts w:ascii="Times New Roman" w:hAnsi="Times New Roman"/>
          <w:sz w:val="26"/>
          <w:szCs w:val="26"/>
        </w:rPr>
        <w:t>на объектах захоронения (отвалы</w:t>
      </w:r>
      <w:r w:rsidRPr="00E2066F">
        <w:rPr>
          <w:rFonts w:ascii="Times New Roman" w:hAnsi="Times New Roman"/>
          <w:sz w:val="26"/>
          <w:szCs w:val="26"/>
        </w:rPr>
        <w:t xml:space="preserve"> в</w:t>
      </w:r>
      <w:r w:rsidR="00A17190">
        <w:rPr>
          <w:rFonts w:ascii="Times New Roman" w:hAnsi="Times New Roman"/>
          <w:sz w:val="26"/>
          <w:szCs w:val="26"/>
        </w:rPr>
        <w:t xml:space="preserve">скрышных пород, </w:t>
      </w:r>
      <w:proofErr w:type="spellStart"/>
      <w:r w:rsidR="00A17190">
        <w:rPr>
          <w:rFonts w:ascii="Times New Roman" w:hAnsi="Times New Roman"/>
          <w:sz w:val="26"/>
          <w:szCs w:val="26"/>
        </w:rPr>
        <w:t>хвостохранилища</w:t>
      </w:r>
      <w:proofErr w:type="spellEnd"/>
      <w:r w:rsidR="004825A6">
        <w:rPr>
          <w:rFonts w:ascii="Times New Roman" w:hAnsi="Times New Roman"/>
          <w:sz w:val="26"/>
          <w:szCs w:val="26"/>
        </w:rPr>
        <w:t>), около 11,3% отходов используе</w:t>
      </w:r>
      <w:r w:rsidRPr="00E2066F">
        <w:rPr>
          <w:rFonts w:ascii="Times New Roman" w:hAnsi="Times New Roman"/>
          <w:sz w:val="26"/>
          <w:szCs w:val="26"/>
        </w:rPr>
        <w:t xml:space="preserve">тся вторично. </w:t>
      </w:r>
    </w:p>
    <w:p w:rsidR="00BD4C2F" w:rsidRPr="00E2066F" w:rsidRDefault="00BD4C2F" w:rsidP="004217F0">
      <w:pPr>
        <w:pStyle w:val="afff4"/>
        <w:ind w:firstLine="567"/>
        <w:jc w:val="both"/>
        <w:rPr>
          <w:rStyle w:val="affffe"/>
          <w:rFonts w:ascii="Times New Roman" w:hAnsi="Times New Roman"/>
          <w:color w:val="auto"/>
          <w:sz w:val="26"/>
          <w:szCs w:val="26"/>
        </w:rPr>
      </w:pPr>
      <w:r w:rsidRPr="00E2066F">
        <w:rPr>
          <w:rStyle w:val="affffe"/>
          <w:rFonts w:ascii="Times New Roman" w:hAnsi="Times New Roman"/>
          <w:color w:val="auto"/>
          <w:sz w:val="26"/>
          <w:szCs w:val="26"/>
        </w:rPr>
        <w:t xml:space="preserve">Основной вклад в образование отходов </w:t>
      </w:r>
      <w:r w:rsidR="004825A6" w:rsidRPr="00E2066F">
        <w:rPr>
          <w:rStyle w:val="affffe"/>
          <w:rFonts w:ascii="Times New Roman" w:hAnsi="Times New Roman"/>
          <w:color w:val="auto"/>
          <w:sz w:val="26"/>
          <w:szCs w:val="26"/>
        </w:rPr>
        <w:t xml:space="preserve">вносят </w:t>
      </w:r>
      <w:r w:rsidR="004825A6">
        <w:rPr>
          <w:rStyle w:val="affffe"/>
          <w:rFonts w:ascii="Times New Roman" w:hAnsi="Times New Roman"/>
          <w:color w:val="auto"/>
          <w:sz w:val="26"/>
          <w:szCs w:val="26"/>
        </w:rPr>
        <w:t>следующие виды</w:t>
      </w:r>
      <w:r w:rsidRPr="00E2066F">
        <w:rPr>
          <w:rStyle w:val="affffe"/>
          <w:rFonts w:ascii="Times New Roman" w:hAnsi="Times New Roman"/>
          <w:color w:val="auto"/>
          <w:sz w:val="26"/>
          <w:szCs w:val="26"/>
        </w:rPr>
        <w:t xml:space="preserve"> экономической деятельности:</w:t>
      </w: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 xml:space="preserve">добыча полезных ископаемых – 137 673,0 тыс. тонн (98,6%); </w:t>
      </w: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>обрабатывающие производства – 590,9 тыс. тонн;</w:t>
      </w: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 xml:space="preserve">сельское, лесное хозяйство, охота, рыболовство и рыбоводство – </w:t>
      </w:r>
      <w:r w:rsidR="00A50E47">
        <w:rPr>
          <w:rFonts w:ascii="Times New Roman" w:hAnsi="Times New Roman"/>
          <w:sz w:val="26"/>
          <w:szCs w:val="26"/>
        </w:rPr>
        <w:br/>
      </w:r>
      <w:r w:rsidRPr="00E2066F">
        <w:rPr>
          <w:rFonts w:ascii="Times New Roman" w:hAnsi="Times New Roman"/>
          <w:sz w:val="26"/>
          <w:szCs w:val="26"/>
        </w:rPr>
        <w:t>513,9 тыс. тонн;</w:t>
      </w: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 xml:space="preserve">строительство – 239,7 тыс. тонн; </w:t>
      </w: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 xml:space="preserve">водоснабжение, водоотведение, организация сбора и утилизации отходов – 43,597 тыс. тонн; </w:t>
      </w:r>
    </w:p>
    <w:p w:rsidR="00BD4C2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>деятельность по ликвидации загрязнений – 43,6 тыс. тонн.</w:t>
      </w:r>
    </w:p>
    <w:p w:rsidR="004825A6" w:rsidRPr="00E2066F" w:rsidRDefault="004825A6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4C2F" w:rsidRPr="00E2066F" w:rsidRDefault="00BD4C2F" w:rsidP="004217F0">
      <w:pPr>
        <w:pStyle w:val="afff4"/>
        <w:ind w:firstLine="567"/>
        <w:rPr>
          <w:rFonts w:ascii="Times New Roman" w:hAnsi="Times New Roman"/>
          <w:b/>
          <w:sz w:val="26"/>
          <w:szCs w:val="26"/>
        </w:rPr>
      </w:pPr>
      <w:r w:rsidRPr="00E2066F">
        <w:rPr>
          <w:rFonts w:ascii="Times New Roman" w:hAnsi="Times New Roman"/>
          <w:b/>
          <w:sz w:val="26"/>
          <w:szCs w:val="26"/>
        </w:rPr>
        <w:t>Медицинские отходы</w:t>
      </w:r>
    </w:p>
    <w:p w:rsidR="00BD4C2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 xml:space="preserve">Ежегодно на территории республики образуется </w:t>
      </w:r>
      <w:r w:rsidR="004825A6">
        <w:rPr>
          <w:rFonts w:ascii="Times New Roman" w:hAnsi="Times New Roman"/>
          <w:sz w:val="26"/>
          <w:szCs w:val="26"/>
        </w:rPr>
        <w:t>около</w:t>
      </w:r>
      <w:r w:rsidR="00A17190">
        <w:rPr>
          <w:rFonts w:ascii="Times New Roman" w:hAnsi="Times New Roman"/>
          <w:sz w:val="26"/>
          <w:szCs w:val="26"/>
        </w:rPr>
        <w:t xml:space="preserve"> 6</w:t>
      </w:r>
      <w:r w:rsidRPr="00E2066F">
        <w:rPr>
          <w:rFonts w:ascii="Times New Roman" w:hAnsi="Times New Roman"/>
          <w:sz w:val="26"/>
          <w:szCs w:val="26"/>
        </w:rPr>
        <w:t xml:space="preserve">000 тонн медицинских отходов. В каждой медицинской организации должна быть организована система сбора, использования, обезвреживания, размещения, хранения, </w:t>
      </w:r>
      <w:r w:rsidR="004825A6">
        <w:rPr>
          <w:rFonts w:ascii="Times New Roman" w:hAnsi="Times New Roman"/>
          <w:sz w:val="26"/>
          <w:szCs w:val="26"/>
        </w:rPr>
        <w:t>транспортирования</w:t>
      </w:r>
      <w:r w:rsidRPr="00E2066F">
        <w:rPr>
          <w:rFonts w:ascii="Times New Roman" w:hAnsi="Times New Roman"/>
          <w:sz w:val="26"/>
          <w:szCs w:val="26"/>
        </w:rPr>
        <w:t>, учета и утилизации в порядке, установленном законодательством в области обеспечения санитарно-эпидемиологического благополучия населения. Отходы класса</w:t>
      </w:r>
      <w:proofErr w:type="gramStart"/>
      <w:r w:rsidRPr="00E2066F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E2066F">
        <w:rPr>
          <w:rFonts w:ascii="Times New Roman" w:hAnsi="Times New Roman"/>
          <w:sz w:val="26"/>
          <w:szCs w:val="26"/>
        </w:rPr>
        <w:t xml:space="preserve"> направляются на существующие объекты размещения. Отходы класса</w:t>
      </w:r>
      <w:proofErr w:type="gramStart"/>
      <w:r w:rsidRPr="00E2066F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E2066F">
        <w:rPr>
          <w:rFonts w:ascii="Times New Roman" w:hAnsi="Times New Roman"/>
          <w:sz w:val="26"/>
          <w:szCs w:val="26"/>
        </w:rPr>
        <w:t xml:space="preserve"> подлежат размещению на санкционированных объектах размещения после их обезвреживания. </w:t>
      </w:r>
    </w:p>
    <w:p w:rsidR="004825A6" w:rsidRDefault="004825A6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1154" w:rsidRDefault="00B91154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66F">
        <w:rPr>
          <w:rFonts w:ascii="Times New Roman" w:hAnsi="Times New Roman"/>
          <w:b/>
          <w:sz w:val="26"/>
          <w:szCs w:val="26"/>
        </w:rPr>
        <w:lastRenderedPageBreak/>
        <w:t>Осадки сточных вод и жидкие коммунальные отходы</w:t>
      </w:r>
    </w:p>
    <w:p w:rsidR="00BD4C2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 xml:space="preserve">Проблема с размещением жидких коммунальных отходов усугубляется значительным количеством </w:t>
      </w:r>
      <w:proofErr w:type="spellStart"/>
      <w:r w:rsidRPr="00E2066F">
        <w:rPr>
          <w:rFonts w:ascii="Times New Roman" w:hAnsi="Times New Roman"/>
          <w:sz w:val="26"/>
          <w:szCs w:val="26"/>
        </w:rPr>
        <w:t>помойниц</w:t>
      </w:r>
      <w:proofErr w:type="spellEnd"/>
      <w:r w:rsidRPr="00E2066F">
        <w:rPr>
          <w:rFonts w:ascii="Times New Roman" w:hAnsi="Times New Roman"/>
          <w:sz w:val="26"/>
          <w:szCs w:val="26"/>
        </w:rPr>
        <w:t xml:space="preserve"> и выгребов, требующих очистки, в </w:t>
      </w:r>
      <w:proofErr w:type="spellStart"/>
      <w:r w:rsidRPr="00E2066F">
        <w:rPr>
          <w:rFonts w:ascii="Times New Roman" w:hAnsi="Times New Roman"/>
          <w:sz w:val="26"/>
          <w:szCs w:val="26"/>
        </w:rPr>
        <w:t>неканализованных</w:t>
      </w:r>
      <w:proofErr w:type="spellEnd"/>
      <w:r w:rsidRPr="00E2066F">
        <w:rPr>
          <w:rFonts w:ascii="Times New Roman" w:hAnsi="Times New Roman"/>
          <w:sz w:val="26"/>
          <w:szCs w:val="26"/>
        </w:rPr>
        <w:t xml:space="preserve"> населенных пунктах, дачных поселках. Жидкие коммунальные отходы подлежат передаче на действующие канализационные очистные соор</w:t>
      </w:r>
      <w:r w:rsidR="00A17190">
        <w:rPr>
          <w:rFonts w:ascii="Times New Roman" w:hAnsi="Times New Roman"/>
          <w:sz w:val="26"/>
          <w:szCs w:val="26"/>
        </w:rPr>
        <w:t>ужения в качестве сточных вод, о</w:t>
      </w:r>
      <w:r w:rsidRPr="00E2066F">
        <w:rPr>
          <w:rFonts w:ascii="Times New Roman" w:hAnsi="Times New Roman"/>
          <w:sz w:val="26"/>
          <w:szCs w:val="26"/>
        </w:rPr>
        <w:t xml:space="preserve">днако при отсутствии канализационных систем практически не обрабатываются, сбрасываются на несанкционированные объекты либо в водоемы практически без очистки. </w:t>
      </w:r>
    </w:p>
    <w:p w:rsidR="004825A6" w:rsidRPr="00E2066F" w:rsidRDefault="004825A6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66F">
        <w:rPr>
          <w:rFonts w:ascii="Times New Roman" w:hAnsi="Times New Roman"/>
          <w:b/>
          <w:sz w:val="26"/>
          <w:szCs w:val="26"/>
        </w:rPr>
        <w:t>Строительные отходы</w:t>
      </w:r>
    </w:p>
    <w:p w:rsidR="00BD4C2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>Ежегодно образуется около 250 000 тонн строительных отходов. В настоящее время в Карелии отсутствуют специализированные объекты накопления, обработки, утилизации стр</w:t>
      </w:r>
      <w:r w:rsidR="004825A6">
        <w:rPr>
          <w:rFonts w:ascii="Times New Roman" w:hAnsi="Times New Roman"/>
          <w:sz w:val="26"/>
          <w:szCs w:val="26"/>
        </w:rPr>
        <w:t xml:space="preserve">оительных отходов. Тем не </w:t>
      </w:r>
      <w:proofErr w:type="gramStart"/>
      <w:r w:rsidR="004825A6">
        <w:rPr>
          <w:rFonts w:ascii="Times New Roman" w:hAnsi="Times New Roman"/>
          <w:sz w:val="26"/>
          <w:szCs w:val="26"/>
        </w:rPr>
        <w:t>менее</w:t>
      </w:r>
      <w:proofErr w:type="gramEnd"/>
      <w:r w:rsidRPr="00E2066F">
        <w:rPr>
          <w:rFonts w:ascii="Times New Roman" w:hAnsi="Times New Roman"/>
          <w:sz w:val="26"/>
          <w:szCs w:val="26"/>
        </w:rPr>
        <w:t xml:space="preserve"> процент утилизации отходов грунта при проведении земляных работ составляет около 75%.</w:t>
      </w:r>
    </w:p>
    <w:p w:rsidR="004825A6" w:rsidRPr="00E2066F" w:rsidRDefault="004825A6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4C2F" w:rsidRPr="00E2066F" w:rsidRDefault="00BD4C2F" w:rsidP="004217F0">
      <w:pPr>
        <w:pStyle w:val="afff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66F">
        <w:rPr>
          <w:rFonts w:ascii="Times New Roman" w:hAnsi="Times New Roman"/>
          <w:b/>
          <w:sz w:val="26"/>
          <w:szCs w:val="26"/>
        </w:rPr>
        <w:t>Биологические отходы</w:t>
      </w:r>
    </w:p>
    <w:p w:rsidR="00BD4C2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E2066F">
        <w:rPr>
          <w:rFonts w:ascii="Times New Roman" w:hAnsi="Times New Roman"/>
          <w:sz w:val="26"/>
          <w:szCs w:val="26"/>
        </w:rPr>
        <w:t>Ежегодно образуется порядка 1500 тонн биологических отходов сельского хозяйства, рыбоводства и рыболовства. Частичное обезвреживание биологических отходов производится на предприятиях путем уничтожения в биотермических ямах или сжигани</w:t>
      </w:r>
      <w:r w:rsidR="004825A6">
        <w:rPr>
          <w:rFonts w:ascii="Times New Roman" w:hAnsi="Times New Roman"/>
          <w:sz w:val="26"/>
          <w:szCs w:val="26"/>
        </w:rPr>
        <w:t>я</w:t>
      </w:r>
      <w:r w:rsidRPr="00E2066F">
        <w:rPr>
          <w:rFonts w:ascii="Times New Roman" w:hAnsi="Times New Roman"/>
          <w:sz w:val="26"/>
          <w:szCs w:val="26"/>
        </w:rPr>
        <w:t xml:space="preserve"> в крематорах.</w:t>
      </w:r>
    </w:p>
    <w:p w:rsidR="004825A6" w:rsidRPr="00E2066F" w:rsidRDefault="004825A6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4C2F" w:rsidRPr="00E2066F" w:rsidRDefault="00BD4C2F" w:rsidP="004217F0">
      <w:pPr>
        <w:ind w:firstLine="567"/>
        <w:jc w:val="both"/>
        <w:rPr>
          <w:b/>
          <w:sz w:val="26"/>
          <w:szCs w:val="26"/>
        </w:rPr>
      </w:pPr>
      <w:r w:rsidRPr="00E2066F">
        <w:rPr>
          <w:b/>
          <w:sz w:val="26"/>
          <w:szCs w:val="26"/>
        </w:rPr>
        <w:t>Объекты особо охраняемых природных территорий</w:t>
      </w:r>
    </w:p>
    <w:p w:rsidR="00BD4C2F" w:rsidRPr="00E2066F" w:rsidRDefault="00A17190" w:rsidP="004217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D4C2F" w:rsidRPr="00E2066F">
        <w:rPr>
          <w:sz w:val="26"/>
          <w:szCs w:val="26"/>
        </w:rPr>
        <w:t xml:space="preserve"> </w:t>
      </w:r>
      <w:proofErr w:type="spellStart"/>
      <w:r w:rsidR="00BD4C2F" w:rsidRPr="00E2066F">
        <w:rPr>
          <w:sz w:val="26"/>
          <w:szCs w:val="26"/>
        </w:rPr>
        <w:t>Кижском</w:t>
      </w:r>
      <w:proofErr w:type="spellEnd"/>
      <w:r w:rsidR="00BD4C2F" w:rsidRPr="00E2066F">
        <w:rPr>
          <w:sz w:val="26"/>
          <w:szCs w:val="26"/>
        </w:rPr>
        <w:t xml:space="preserve"> заповеднике </w:t>
      </w:r>
      <w:r>
        <w:rPr>
          <w:sz w:val="26"/>
          <w:szCs w:val="26"/>
        </w:rPr>
        <w:t>образуется</w:t>
      </w:r>
      <w:r w:rsidR="00F44B21">
        <w:rPr>
          <w:sz w:val="26"/>
          <w:szCs w:val="26"/>
        </w:rPr>
        <w:t xml:space="preserve"> </w:t>
      </w:r>
      <w:r w:rsidR="00BD4C2F" w:rsidRPr="00E2066F">
        <w:rPr>
          <w:sz w:val="26"/>
          <w:szCs w:val="26"/>
        </w:rPr>
        <w:t xml:space="preserve">около 740 тонн отходов в год, в том числе 90 тонн </w:t>
      </w:r>
      <w:r w:rsidR="00F44B21">
        <w:rPr>
          <w:sz w:val="26"/>
          <w:szCs w:val="26"/>
        </w:rPr>
        <w:t xml:space="preserve">– </w:t>
      </w:r>
      <w:r w:rsidR="00BD4C2F" w:rsidRPr="00E2066F">
        <w:rPr>
          <w:sz w:val="26"/>
          <w:szCs w:val="26"/>
        </w:rPr>
        <w:t>от производственно-обслуживающей деятельности по предоставлению туристических услуг. На острове Кижи сбор ТКО осуществляется в контейнеры, которые впоследствии перегружаются в 25 кубовы</w:t>
      </w:r>
      <w:r w:rsidR="004825A6">
        <w:rPr>
          <w:sz w:val="26"/>
          <w:szCs w:val="26"/>
        </w:rPr>
        <w:t>х емкостей</w:t>
      </w:r>
      <w:r w:rsidR="00BD4C2F" w:rsidRPr="00E2066F">
        <w:rPr>
          <w:sz w:val="26"/>
          <w:szCs w:val="26"/>
        </w:rPr>
        <w:t xml:space="preserve"> и перевозятся на материк. 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На острове Валаам организована сортировка ТКО путем запуска комплекса на 4 поста производительностью до 20 куб. м в</w:t>
      </w:r>
      <w:r w:rsidR="00A17190">
        <w:rPr>
          <w:sz w:val="26"/>
          <w:szCs w:val="26"/>
        </w:rPr>
        <w:t xml:space="preserve"> сутки, полностью </w:t>
      </w:r>
      <w:proofErr w:type="gramStart"/>
      <w:r w:rsidR="00A17190">
        <w:rPr>
          <w:sz w:val="26"/>
          <w:szCs w:val="26"/>
        </w:rPr>
        <w:t>обеспечивающих</w:t>
      </w:r>
      <w:proofErr w:type="gramEnd"/>
      <w:r w:rsidRPr="00E2066F">
        <w:rPr>
          <w:sz w:val="26"/>
          <w:szCs w:val="26"/>
        </w:rPr>
        <w:t xml:space="preserve"> потребности населения острова. Выделенное вторичное сырье прессуется и вывозится </w:t>
      </w:r>
      <w:r w:rsidR="004825A6">
        <w:rPr>
          <w:sz w:val="26"/>
          <w:szCs w:val="26"/>
        </w:rPr>
        <w:t>с острова</w:t>
      </w:r>
      <w:r w:rsidRPr="00E2066F">
        <w:rPr>
          <w:sz w:val="26"/>
          <w:szCs w:val="26"/>
        </w:rPr>
        <w:t>.</w:t>
      </w:r>
    </w:p>
    <w:p w:rsidR="00BD4C2F" w:rsidRPr="00E2066F" w:rsidRDefault="00BD4C2F" w:rsidP="00BD4C2F">
      <w:pPr>
        <w:ind w:firstLine="709"/>
        <w:rPr>
          <w:b/>
          <w:sz w:val="26"/>
          <w:szCs w:val="26"/>
        </w:rPr>
      </w:pPr>
    </w:p>
    <w:p w:rsidR="00BD4C2F" w:rsidRPr="00E2066F" w:rsidRDefault="00BD4C2F" w:rsidP="00624BDB">
      <w:pPr>
        <w:jc w:val="center"/>
        <w:rPr>
          <w:b/>
          <w:sz w:val="26"/>
          <w:szCs w:val="26"/>
        </w:rPr>
      </w:pPr>
      <w:r w:rsidRPr="00E2066F">
        <w:rPr>
          <w:b/>
          <w:sz w:val="26"/>
          <w:szCs w:val="26"/>
          <w:lang w:val="en-US"/>
        </w:rPr>
        <w:t>III</w:t>
      </w:r>
      <w:r w:rsidRPr="00E2066F">
        <w:rPr>
          <w:b/>
          <w:sz w:val="26"/>
          <w:szCs w:val="26"/>
        </w:rPr>
        <w:t>. ОЦЕНКА ДЕЙСТВУЮЩИХ ТРАНСПОРТНО-ЛОГИСТИЧЕСКИХ СХЕМ СБОРА И ТРАНСПОРТИРОВАНИЯ ТКО</w:t>
      </w:r>
    </w:p>
    <w:p w:rsidR="00BD4C2F" w:rsidRPr="00E2066F" w:rsidRDefault="00BD4C2F" w:rsidP="00BD4C2F">
      <w:pPr>
        <w:ind w:firstLine="567"/>
        <w:jc w:val="both"/>
        <w:rPr>
          <w:sz w:val="26"/>
          <w:szCs w:val="26"/>
        </w:rPr>
      </w:pP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В </w:t>
      </w:r>
      <w:r w:rsidR="004825A6">
        <w:rPr>
          <w:sz w:val="26"/>
          <w:szCs w:val="26"/>
        </w:rPr>
        <w:t>населенных пунктах</w:t>
      </w:r>
      <w:r w:rsidR="004825A6" w:rsidRPr="00E2066F">
        <w:rPr>
          <w:sz w:val="26"/>
          <w:szCs w:val="26"/>
        </w:rPr>
        <w:t xml:space="preserve"> </w:t>
      </w:r>
      <w:r w:rsidR="004825A6">
        <w:rPr>
          <w:sz w:val="26"/>
          <w:szCs w:val="26"/>
        </w:rPr>
        <w:t>Республики</w:t>
      </w:r>
      <w:r w:rsidRPr="00E2066F">
        <w:rPr>
          <w:sz w:val="26"/>
          <w:szCs w:val="26"/>
        </w:rPr>
        <w:t xml:space="preserve"> Карелия основная часть отходов удаляется по одноэтапной схеме. В городских и сельских поселениях накопление ТКО производится на контейнерных площадках. В некоторых населенных пунктах централизованный сбор на</w:t>
      </w:r>
      <w:r w:rsidR="004825A6">
        <w:rPr>
          <w:sz w:val="26"/>
          <w:szCs w:val="26"/>
        </w:rPr>
        <w:t>копленных отходов отсутствует, в результате</w:t>
      </w:r>
      <w:r w:rsidRPr="00E2066F">
        <w:rPr>
          <w:sz w:val="26"/>
          <w:szCs w:val="26"/>
        </w:rPr>
        <w:t xml:space="preserve"> </w:t>
      </w:r>
      <w:r w:rsidR="004825A6">
        <w:rPr>
          <w:sz w:val="26"/>
          <w:szCs w:val="26"/>
        </w:rPr>
        <w:t>образуются</w:t>
      </w:r>
      <w:r w:rsidRPr="00E2066F">
        <w:rPr>
          <w:sz w:val="26"/>
          <w:szCs w:val="26"/>
        </w:rPr>
        <w:t xml:space="preserve"> несанкционированны</w:t>
      </w:r>
      <w:r w:rsidR="004825A6">
        <w:rPr>
          <w:sz w:val="26"/>
          <w:szCs w:val="26"/>
        </w:rPr>
        <w:t>е</w:t>
      </w:r>
      <w:r w:rsidRPr="00E2066F">
        <w:rPr>
          <w:sz w:val="26"/>
          <w:szCs w:val="26"/>
        </w:rPr>
        <w:t xml:space="preserve"> </w:t>
      </w:r>
      <w:r w:rsidR="004825A6">
        <w:rPr>
          <w:sz w:val="26"/>
          <w:szCs w:val="26"/>
        </w:rPr>
        <w:t>свалки</w:t>
      </w:r>
      <w:r w:rsidRPr="00E2066F">
        <w:rPr>
          <w:sz w:val="26"/>
          <w:szCs w:val="26"/>
        </w:rPr>
        <w:t xml:space="preserve">. 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Для транспортирования ТКО в большинстве населенных пунктов применяются малые мусоровозы с небольшой вместимостью кузова </w:t>
      </w:r>
      <w:r w:rsidR="004825A6">
        <w:rPr>
          <w:sz w:val="26"/>
          <w:szCs w:val="26"/>
        </w:rPr>
        <w:t>(7,5,</w:t>
      </w:r>
      <w:r w:rsidR="00A17190">
        <w:rPr>
          <w:sz w:val="26"/>
          <w:szCs w:val="26"/>
        </w:rPr>
        <w:t xml:space="preserve"> 8</w:t>
      </w:r>
      <w:r w:rsidRPr="00E2066F">
        <w:rPr>
          <w:sz w:val="26"/>
          <w:szCs w:val="26"/>
        </w:rPr>
        <w:t xml:space="preserve"> и </w:t>
      </w:r>
      <w:r w:rsidR="00A50E47">
        <w:rPr>
          <w:sz w:val="26"/>
          <w:szCs w:val="26"/>
        </w:rPr>
        <w:br/>
      </w:r>
      <w:r w:rsidRPr="00E2066F">
        <w:rPr>
          <w:sz w:val="26"/>
          <w:szCs w:val="26"/>
        </w:rPr>
        <w:t>11 куб. м</w:t>
      </w:r>
      <w:r w:rsidR="004825A6">
        <w:rPr>
          <w:sz w:val="26"/>
          <w:szCs w:val="26"/>
        </w:rPr>
        <w:t>)</w:t>
      </w:r>
      <w:r w:rsidRPr="00E2066F">
        <w:rPr>
          <w:sz w:val="26"/>
          <w:szCs w:val="26"/>
        </w:rPr>
        <w:t xml:space="preserve">. Основной парк </w:t>
      </w:r>
      <w:proofErr w:type="spellStart"/>
      <w:r w:rsidRPr="00E2066F">
        <w:rPr>
          <w:sz w:val="26"/>
          <w:szCs w:val="26"/>
        </w:rPr>
        <w:t>автотехники</w:t>
      </w:r>
      <w:proofErr w:type="spellEnd"/>
      <w:r w:rsidRPr="00E2066F">
        <w:rPr>
          <w:sz w:val="26"/>
          <w:szCs w:val="26"/>
        </w:rPr>
        <w:t>, работающей на территории Республики Карелия, требует модернизации. Оптимальная эффективность транспортиро</w:t>
      </w:r>
      <w:r w:rsidR="004825A6">
        <w:rPr>
          <w:sz w:val="26"/>
          <w:szCs w:val="26"/>
        </w:rPr>
        <w:t>вания</w:t>
      </w:r>
      <w:r w:rsidR="00A50E47">
        <w:rPr>
          <w:sz w:val="26"/>
          <w:szCs w:val="26"/>
        </w:rPr>
        <w:t xml:space="preserve"> определена расстоянием до 5 – </w:t>
      </w:r>
      <w:r w:rsidRPr="00E2066F">
        <w:rPr>
          <w:sz w:val="26"/>
          <w:szCs w:val="26"/>
        </w:rPr>
        <w:t xml:space="preserve">10 км. 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В условиях укрупнения объектов утилизаци</w:t>
      </w:r>
      <w:r w:rsidR="004825A6">
        <w:rPr>
          <w:sz w:val="26"/>
          <w:szCs w:val="26"/>
        </w:rPr>
        <w:t>и и захоронения отходов возможна</w:t>
      </w:r>
      <w:r w:rsidRPr="00E2066F">
        <w:rPr>
          <w:sz w:val="26"/>
          <w:szCs w:val="26"/>
        </w:rPr>
        <w:t xml:space="preserve"> </w:t>
      </w:r>
      <w:r w:rsidR="004825A6">
        <w:rPr>
          <w:sz w:val="26"/>
          <w:szCs w:val="26"/>
        </w:rPr>
        <w:t>реализация</w:t>
      </w:r>
      <w:r w:rsidR="00A17190">
        <w:rPr>
          <w:sz w:val="26"/>
          <w:szCs w:val="26"/>
        </w:rPr>
        <w:t xml:space="preserve"> трех</w:t>
      </w:r>
      <w:r w:rsidRPr="00E2066F">
        <w:rPr>
          <w:sz w:val="26"/>
          <w:szCs w:val="26"/>
        </w:rPr>
        <w:t xml:space="preserve"> вариант</w:t>
      </w:r>
      <w:r w:rsidR="004825A6">
        <w:rPr>
          <w:sz w:val="26"/>
          <w:szCs w:val="26"/>
        </w:rPr>
        <w:t>ов транспортирования</w:t>
      </w:r>
      <w:r w:rsidRPr="00E2066F">
        <w:rPr>
          <w:sz w:val="26"/>
          <w:szCs w:val="26"/>
        </w:rPr>
        <w:t xml:space="preserve">: 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lastRenderedPageBreak/>
        <w:t xml:space="preserve">транспортирование малыми собирающими мусоровозами – существующая система; 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транспортирование с использование</w:t>
      </w:r>
      <w:r w:rsidR="004825A6">
        <w:rPr>
          <w:sz w:val="26"/>
          <w:szCs w:val="26"/>
        </w:rPr>
        <w:t>м</w:t>
      </w:r>
      <w:r w:rsidRPr="00E2066F">
        <w:rPr>
          <w:sz w:val="26"/>
          <w:szCs w:val="26"/>
        </w:rPr>
        <w:t xml:space="preserve"> съемных </w:t>
      </w:r>
      <w:r w:rsidR="004825A6">
        <w:rPr>
          <w:sz w:val="26"/>
          <w:szCs w:val="26"/>
        </w:rPr>
        <w:t xml:space="preserve">контейнеров большой емкости (27 – </w:t>
      </w:r>
      <w:r w:rsidRPr="00E2066F">
        <w:rPr>
          <w:sz w:val="26"/>
          <w:szCs w:val="26"/>
        </w:rPr>
        <w:t>30 ку</w:t>
      </w:r>
      <w:r w:rsidR="004825A6">
        <w:rPr>
          <w:sz w:val="26"/>
          <w:szCs w:val="26"/>
        </w:rPr>
        <w:t>б. м) для сбора отходов – возможно</w:t>
      </w:r>
      <w:r w:rsidRPr="00E2066F">
        <w:rPr>
          <w:sz w:val="26"/>
          <w:szCs w:val="26"/>
        </w:rPr>
        <w:t xml:space="preserve"> для отдаленных малых населенных пунктов; </w:t>
      </w:r>
    </w:p>
    <w:p w:rsidR="00BD4C2F" w:rsidRPr="00E2066F" w:rsidRDefault="00BD4C2F" w:rsidP="00A1719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транспортирование в два этапа с промежуточной перегрузкой н</w:t>
      </w:r>
      <w:r w:rsidR="00A17190">
        <w:rPr>
          <w:sz w:val="26"/>
          <w:szCs w:val="26"/>
        </w:rPr>
        <w:t xml:space="preserve">а специализированной станции – </w:t>
      </w:r>
      <w:r w:rsidRPr="00E2066F">
        <w:rPr>
          <w:sz w:val="26"/>
          <w:szCs w:val="26"/>
        </w:rPr>
        <w:t>применяетс</w:t>
      </w:r>
      <w:r w:rsidR="00A50E47">
        <w:rPr>
          <w:sz w:val="26"/>
          <w:szCs w:val="26"/>
        </w:rPr>
        <w:t xml:space="preserve">я при дальности вывоза более </w:t>
      </w:r>
      <w:r w:rsidR="00A17190">
        <w:rPr>
          <w:sz w:val="26"/>
          <w:szCs w:val="26"/>
        </w:rPr>
        <w:br/>
      </w:r>
      <w:r w:rsidR="00A50E47">
        <w:rPr>
          <w:sz w:val="26"/>
          <w:szCs w:val="26"/>
        </w:rPr>
        <w:t xml:space="preserve">17 – </w:t>
      </w:r>
      <w:r w:rsidRPr="00E2066F">
        <w:rPr>
          <w:sz w:val="26"/>
          <w:szCs w:val="26"/>
        </w:rPr>
        <w:t xml:space="preserve">25 км. 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Оптимальным решением </w:t>
      </w:r>
      <w:r w:rsidR="00A17190">
        <w:rPr>
          <w:sz w:val="26"/>
          <w:szCs w:val="26"/>
        </w:rPr>
        <w:t xml:space="preserve">для </w:t>
      </w:r>
      <w:r w:rsidRPr="00E2066F">
        <w:rPr>
          <w:sz w:val="26"/>
          <w:szCs w:val="26"/>
        </w:rPr>
        <w:t xml:space="preserve">создания эффективной системы обращения </w:t>
      </w:r>
      <w:r w:rsidR="00A50E47">
        <w:rPr>
          <w:sz w:val="26"/>
          <w:szCs w:val="26"/>
        </w:rPr>
        <w:br/>
      </w:r>
      <w:r w:rsidR="00A17190">
        <w:rPr>
          <w:sz w:val="26"/>
          <w:szCs w:val="26"/>
        </w:rPr>
        <w:t>с ТКО в Республике</w:t>
      </w:r>
      <w:r w:rsidRPr="00E2066F">
        <w:rPr>
          <w:sz w:val="26"/>
          <w:szCs w:val="26"/>
        </w:rPr>
        <w:t xml:space="preserve"> Карелия является: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 xml:space="preserve"> строительство 6</w:t>
      </w:r>
      <w:r w:rsidR="004825A6">
        <w:rPr>
          <w:sz w:val="26"/>
          <w:szCs w:val="26"/>
        </w:rPr>
        <w:t xml:space="preserve"> мусоросортировочных комплексов</w:t>
      </w:r>
      <w:r w:rsidRPr="00E2066F">
        <w:rPr>
          <w:sz w:val="26"/>
          <w:szCs w:val="26"/>
        </w:rPr>
        <w:t xml:space="preserve"> </w:t>
      </w:r>
      <w:r w:rsidR="004825A6">
        <w:rPr>
          <w:sz w:val="26"/>
          <w:szCs w:val="26"/>
        </w:rPr>
        <w:t>на территории</w:t>
      </w:r>
      <w:r w:rsidRPr="00E2066F">
        <w:rPr>
          <w:sz w:val="26"/>
          <w:szCs w:val="26"/>
        </w:rPr>
        <w:t xml:space="preserve"> </w:t>
      </w:r>
      <w:proofErr w:type="spellStart"/>
      <w:r w:rsidRPr="00E2066F">
        <w:rPr>
          <w:sz w:val="26"/>
          <w:szCs w:val="26"/>
        </w:rPr>
        <w:t>Прионежского</w:t>
      </w:r>
      <w:proofErr w:type="spellEnd"/>
      <w:r w:rsidRPr="00E2066F">
        <w:rPr>
          <w:sz w:val="26"/>
          <w:szCs w:val="26"/>
        </w:rPr>
        <w:t xml:space="preserve">, </w:t>
      </w:r>
      <w:proofErr w:type="spellStart"/>
      <w:r w:rsidRPr="00E2066F">
        <w:rPr>
          <w:sz w:val="26"/>
          <w:szCs w:val="26"/>
        </w:rPr>
        <w:t>Кемского</w:t>
      </w:r>
      <w:proofErr w:type="spellEnd"/>
      <w:r w:rsidRPr="00E2066F">
        <w:rPr>
          <w:sz w:val="26"/>
          <w:szCs w:val="26"/>
        </w:rPr>
        <w:t xml:space="preserve">, </w:t>
      </w:r>
      <w:proofErr w:type="spellStart"/>
      <w:r w:rsidRPr="00E2066F">
        <w:rPr>
          <w:sz w:val="26"/>
          <w:szCs w:val="26"/>
        </w:rPr>
        <w:t>Сегежского</w:t>
      </w:r>
      <w:proofErr w:type="spellEnd"/>
      <w:r w:rsidRPr="00E2066F">
        <w:rPr>
          <w:sz w:val="26"/>
          <w:szCs w:val="26"/>
        </w:rPr>
        <w:t xml:space="preserve">, Сортавальского муниципальных районов, </w:t>
      </w:r>
      <w:proofErr w:type="spellStart"/>
      <w:r w:rsidRPr="00E2066F">
        <w:rPr>
          <w:sz w:val="26"/>
          <w:szCs w:val="26"/>
        </w:rPr>
        <w:t>Костомукшского</w:t>
      </w:r>
      <w:proofErr w:type="spellEnd"/>
      <w:r w:rsidRPr="00E2066F">
        <w:rPr>
          <w:sz w:val="26"/>
          <w:szCs w:val="26"/>
        </w:rPr>
        <w:t xml:space="preserve"> и Петрозаводского городских округов;</w:t>
      </w:r>
    </w:p>
    <w:p w:rsidR="00BD4C2F" w:rsidRPr="00E2066F" w:rsidRDefault="00BD4C2F" w:rsidP="004217F0">
      <w:pPr>
        <w:ind w:firstLine="567"/>
        <w:jc w:val="both"/>
        <w:rPr>
          <w:sz w:val="26"/>
          <w:szCs w:val="26"/>
        </w:rPr>
      </w:pPr>
      <w:r w:rsidRPr="00E2066F">
        <w:rPr>
          <w:sz w:val="26"/>
          <w:szCs w:val="26"/>
        </w:rPr>
        <w:t>строительство</w:t>
      </w:r>
      <w:r w:rsidR="004825A6">
        <w:rPr>
          <w:sz w:val="26"/>
          <w:szCs w:val="26"/>
        </w:rPr>
        <w:t xml:space="preserve"> 3 мусороперегрузочных станций </w:t>
      </w:r>
      <w:r w:rsidRPr="00E2066F">
        <w:rPr>
          <w:sz w:val="26"/>
          <w:szCs w:val="26"/>
        </w:rPr>
        <w:t xml:space="preserve">в </w:t>
      </w:r>
      <w:proofErr w:type="spellStart"/>
      <w:r w:rsidRPr="00E2066F">
        <w:rPr>
          <w:sz w:val="26"/>
          <w:szCs w:val="26"/>
        </w:rPr>
        <w:t>Пудожском</w:t>
      </w:r>
      <w:proofErr w:type="spellEnd"/>
      <w:r w:rsidRPr="00E2066F">
        <w:rPr>
          <w:sz w:val="26"/>
          <w:szCs w:val="26"/>
        </w:rPr>
        <w:t xml:space="preserve">, </w:t>
      </w:r>
      <w:proofErr w:type="spellStart"/>
      <w:r w:rsidRPr="00E2066F">
        <w:rPr>
          <w:sz w:val="26"/>
          <w:szCs w:val="26"/>
        </w:rPr>
        <w:t>Олонецком</w:t>
      </w:r>
      <w:proofErr w:type="spellEnd"/>
      <w:r w:rsidRPr="00E2066F">
        <w:rPr>
          <w:sz w:val="26"/>
          <w:szCs w:val="26"/>
        </w:rPr>
        <w:t xml:space="preserve"> и </w:t>
      </w:r>
      <w:proofErr w:type="spellStart"/>
      <w:r w:rsidRPr="00E2066F">
        <w:rPr>
          <w:sz w:val="26"/>
          <w:szCs w:val="26"/>
        </w:rPr>
        <w:t>Лоухском</w:t>
      </w:r>
      <w:proofErr w:type="spellEnd"/>
      <w:r w:rsidRPr="00E2066F">
        <w:rPr>
          <w:sz w:val="26"/>
          <w:szCs w:val="26"/>
        </w:rPr>
        <w:t xml:space="preserve"> муниципальных районах.</w:t>
      </w:r>
    </w:p>
    <w:p w:rsidR="00BD4C2F" w:rsidRDefault="004825A6" w:rsidP="004217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период с 2018 по 2027 год</w:t>
      </w:r>
      <w:r w:rsidR="00BD4C2F" w:rsidRPr="00E2066F">
        <w:rPr>
          <w:sz w:val="26"/>
          <w:szCs w:val="26"/>
        </w:rPr>
        <w:t xml:space="preserve"> планируется изменение потоков транспортирования ТКО в соответствии с графиком, представленным в таблице 2. </w:t>
      </w:r>
    </w:p>
    <w:p w:rsidR="00624BDB" w:rsidRPr="00E2066F" w:rsidRDefault="00624BDB" w:rsidP="004217F0">
      <w:pPr>
        <w:ind w:firstLine="567"/>
        <w:jc w:val="both"/>
        <w:rPr>
          <w:sz w:val="26"/>
          <w:szCs w:val="26"/>
        </w:rPr>
      </w:pPr>
    </w:p>
    <w:p w:rsidR="00BD4C2F" w:rsidRDefault="00BD4C2F" w:rsidP="00BD4C2F">
      <w:pPr>
        <w:ind w:firstLine="709"/>
        <w:jc w:val="right"/>
        <w:rPr>
          <w:sz w:val="26"/>
          <w:szCs w:val="26"/>
        </w:rPr>
      </w:pPr>
      <w:r w:rsidRPr="00E2066F">
        <w:rPr>
          <w:sz w:val="26"/>
          <w:szCs w:val="26"/>
        </w:rPr>
        <w:t>Таблица 2</w:t>
      </w:r>
    </w:p>
    <w:p w:rsidR="00BD4C2F" w:rsidRPr="00E2066F" w:rsidRDefault="00A17190" w:rsidP="00BD4C2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Будущие</w:t>
      </w:r>
      <w:r w:rsidRPr="00E2066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BD4C2F" w:rsidRPr="00E2066F">
        <w:rPr>
          <w:sz w:val="26"/>
          <w:szCs w:val="26"/>
        </w:rPr>
        <w:t>бъекты обработки и размещения ТКО</w:t>
      </w:r>
    </w:p>
    <w:p w:rsidR="00BD4C2F" w:rsidRPr="002D48DD" w:rsidRDefault="00BD4C2F" w:rsidP="00BD4C2F">
      <w:pPr>
        <w:ind w:firstLine="709"/>
        <w:jc w:val="center"/>
        <w:rPr>
          <w:sz w:val="24"/>
          <w:szCs w:val="24"/>
        </w:rPr>
      </w:pPr>
    </w:p>
    <w:tbl>
      <w:tblPr>
        <w:tblW w:w="9464" w:type="dxa"/>
        <w:jc w:val="center"/>
        <w:tblLayout w:type="fixed"/>
        <w:tblLook w:val="00A0"/>
      </w:tblPr>
      <w:tblGrid>
        <w:gridCol w:w="1474"/>
        <w:gridCol w:w="3684"/>
        <w:gridCol w:w="4306"/>
      </w:tblGrid>
      <w:tr w:rsidR="00BD4C2F" w:rsidRPr="003809F9" w:rsidTr="0004633C">
        <w:trPr>
          <w:trHeight w:val="90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2F" w:rsidRPr="00F62294" w:rsidRDefault="00BD4C2F" w:rsidP="00F62294">
            <w:pPr>
              <w:jc w:val="center"/>
              <w:rPr>
                <w:bCs/>
                <w:sz w:val="24"/>
                <w:szCs w:val="24"/>
              </w:rPr>
            </w:pPr>
            <w:r w:rsidRPr="00F62294">
              <w:rPr>
                <w:bCs/>
                <w:sz w:val="24"/>
                <w:szCs w:val="24"/>
              </w:rPr>
              <w:t>Период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2F" w:rsidRPr="00F62294" w:rsidRDefault="00BD4C2F" w:rsidP="00F62294">
            <w:pPr>
              <w:jc w:val="center"/>
              <w:rPr>
                <w:sz w:val="24"/>
                <w:szCs w:val="24"/>
              </w:rPr>
            </w:pPr>
            <w:r w:rsidRPr="00F62294">
              <w:rPr>
                <w:bCs/>
                <w:sz w:val="24"/>
                <w:szCs w:val="24"/>
              </w:rPr>
              <w:t xml:space="preserve">Объект обработки </w:t>
            </w:r>
            <w:r w:rsidR="004825A6">
              <w:rPr>
                <w:bCs/>
                <w:sz w:val="24"/>
                <w:szCs w:val="24"/>
              </w:rPr>
              <w:br/>
            </w:r>
            <w:r w:rsidRPr="00F62294">
              <w:rPr>
                <w:bCs/>
                <w:sz w:val="24"/>
                <w:szCs w:val="24"/>
              </w:rPr>
              <w:t>и размещения ТКО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2F" w:rsidRPr="00F62294" w:rsidRDefault="00BD4C2F" w:rsidP="00F62294">
            <w:pPr>
              <w:jc w:val="center"/>
              <w:rPr>
                <w:sz w:val="24"/>
                <w:szCs w:val="24"/>
              </w:rPr>
            </w:pPr>
            <w:r w:rsidRPr="00F62294">
              <w:rPr>
                <w:bCs/>
                <w:sz w:val="24"/>
                <w:szCs w:val="24"/>
              </w:rPr>
              <w:t xml:space="preserve">Местоположение объекта обработки </w:t>
            </w:r>
            <w:r w:rsidR="004825A6">
              <w:rPr>
                <w:bCs/>
                <w:sz w:val="24"/>
                <w:szCs w:val="24"/>
              </w:rPr>
              <w:br/>
            </w:r>
            <w:r w:rsidRPr="00F62294">
              <w:rPr>
                <w:bCs/>
                <w:sz w:val="24"/>
                <w:szCs w:val="24"/>
              </w:rPr>
              <w:t>и размещения ТКО</w:t>
            </w:r>
          </w:p>
        </w:tc>
      </w:tr>
      <w:tr w:rsidR="00F62294" w:rsidRPr="003809F9" w:rsidTr="0004633C">
        <w:trPr>
          <w:trHeight w:val="28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94" w:rsidRPr="00F62294" w:rsidRDefault="00F62294" w:rsidP="00F622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94" w:rsidRPr="00F62294" w:rsidRDefault="00F62294" w:rsidP="00F622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294" w:rsidRPr="00F62294" w:rsidRDefault="00F62294" w:rsidP="00F622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D4C2F" w:rsidRPr="00F20134" w:rsidTr="00941EFE">
        <w:trPr>
          <w:trHeight w:val="433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20134" w:rsidRDefault="00BD4C2F" w:rsidP="00A17190">
            <w:pPr>
              <w:jc w:val="center"/>
              <w:rPr>
                <w:bCs/>
                <w:sz w:val="24"/>
                <w:szCs w:val="24"/>
              </w:rPr>
            </w:pPr>
            <w:r w:rsidRPr="00F20134">
              <w:rPr>
                <w:bCs/>
                <w:sz w:val="24"/>
                <w:szCs w:val="24"/>
              </w:rPr>
              <w:t>Петрозаводский городской округ</w:t>
            </w:r>
          </w:p>
        </w:tc>
      </w:tr>
      <w:tr w:rsidR="00BD4C2F" w:rsidRPr="002D48DD" w:rsidTr="0004633C">
        <w:trPr>
          <w:trHeight w:val="98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2F" w:rsidRPr="00F62294" w:rsidRDefault="004825A6" w:rsidP="0042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4C2F" w:rsidRPr="00F62294">
              <w:rPr>
                <w:sz w:val="24"/>
                <w:szCs w:val="24"/>
              </w:rPr>
              <w:t xml:space="preserve"> 2025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2F" w:rsidRPr="00F62294" w:rsidRDefault="00235573" w:rsidP="0042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мусоросортировочный комплекс на </w:t>
            </w:r>
            <w:r w:rsidR="00BD4C2F" w:rsidRPr="00F62294">
              <w:rPr>
                <w:sz w:val="24"/>
                <w:szCs w:val="24"/>
              </w:rPr>
              <w:t>40 000 тонн ТКО в год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Республика Карелия, </w:t>
            </w:r>
            <w:proofErr w:type="gramStart"/>
            <w:r w:rsidRPr="00F62294">
              <w:rPr>
                <w:sz w:val="24"/>
                <w:szCs w:val="24"/>
              </w:rPr>
              <w:t>г</w:t>
            </w:r>
            <w:proofErr w:type="gramEnd"/>
            <w:r w:rsidRPr="00F62294">
              <w:rPr>
                <w:sz w:val="24"/>
                <w:szCs w:val="24"/>
              </w:rPr>
              <w:t xml:space="preserve">. Петрозаводск, </w:t>
            </w: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Южная </w:t>
            </w:r>
            <w:proofErr w:type="spellStart"/>
            <w:r w:rsidRPr="00F62294">
              <w:rPr>
                <w:sz w:val="24"/>
                <w:szCs w:val="24"/>
              </w:rPr>
              <w:t>промзона</w:t>
            </w:r>
            <w:proofErr w:type="spellEnd"/>
            <w:r w:rsidRPr="00F62294">
              <w:rPr>
                <w:sz w:val="24"/>
                <w:szCs w:val="24"/>
              </w:rPr>
              <w:t xml:space="preserve">, </w:t>
            </w: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кадастровый номер 10:01:0170128:1 </w:t>
            </w:r>
          </w:p>
        </w:tc>
      </w:tr>
      <w:tr w:rsidR="00BD4C2F" w:rsidRPr="00F20134" w:rsidTr="00941EFE">
        <w:trPr>
          <w:trHeight w:val="418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20134" w:rsidRDefault="00BD4C2F" w:rsidP="00A17190">
            <w:pPr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Прионежский муниципальный район, включая сельские поселения</w:t>
            </w:r>
          </w:p>
        </w:tc>
      </w:tr>
      <w:tr w:rsidR="00BD4C2F" w:rsidRPr="002D48DD" w:rsidTr="00A17190">
        <w:trPr>
          <w:trHeight w:val="111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62294" w:rsidRDefault="004825A6" w:rsidP="00A1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4C2F" w:rsidRPr="00F62294">
              <w:rPr>
                <w:sz w:val="24"/>
                <w:szCs w:val="24"/>
              </w:rPr>
              <w:t xml:space="preserve"> 2021</w:t>
            </w:r>
            <w:r w:rsidR="00A17190">
              <w:rPr>
                <w:sz w:val="24"/>
                <w:szCs w:val="24"/>
              </w:rPr>
              <w:t xml:space="preserve"> </w:t>
            </w:r>
            <w:r w:rsidR="00BD4C2F" w:rsidRPr="00F62294">
              <w:rPr>
                <w:sz w:val="24"/>
                <w:szCs w:val="24"/>
              </w:rPr>
              <w:t>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2F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мусоросортировочный комплекс на 200 000 тонн ТКО в год</w:t>
            </w:r>
          </w:p>
          <w:p w:rsidR="00A17190" w:rsidRPr="00F62294" w:rsidRDefault="00A17190" w:rsidP="004217F0">
            <w:pPr>
              <w:rPr>
                <w:sz w:val="24"/>
                <w:szCs w:val="24"/>
              </w:rPr>
            </w:pP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объект размещения ТКО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Республика Карелия, Прионежский район,  ст. </w:t>
            </w:r>
            <w:proofErr w:type="spellStart"/>
            <w:r w:rsidRPr="00F62294">
              <w:rPr>
                <w:sz w:val="24"/>
                <w:szCs w:val="24"/>
              </w:rPr>
              <w:t>Орзега</w:t>
            </w:r>
            <w:proofErr w:type="spellEnd"/>
            <w:r w:rsidRPr="00F62294">
              <w:rPr>
                <w:sz w:val="24"/>
                <w:szCs w:val="24"/>
              </w:rPr>
              <w:t xml:space="preserve">, лесной участок </w:t>
            </w:r>
            <w:r w:rsidR="00B91154">
              <w:rPr>
                <w:sz w:val="24"/>
                <w:szCs w:val="24"/>
              </w:rPr>
              <w:br/>
            </w:r>
            <w:r w:rsidRPr="00F62294">
              <w:rPr>
                <w:sz w:val="24"/>
                <w:szCs w:val="24"/>
              </w:rPr>
              <w:t xml:space="preserve">в границах земель лесного фонда Петрозаводского лесхоза </w:t>
            </w:r>
            <w:proofErr w:type="spellStart"/>
            <w:r w:rsidRPr="00F62294">
              <w:rPr>
                <w:sz w:val="24"/>
                <w:szCs w:val="24"/>
              </w:rPr>
              <w:t>Орзегского</w:t>
            </w:r>
            <w:proofErr w:type="spellEnd"/>
            <w:r w:rsidRPr="00F62294">
              <w:rPr>
                <w:sz w:val="24"/>
                <w:szCs w:val="24"/>
              </w:rPr>
              <w:t xml:space="preserve"> лесничества</w:t>
            </w:r>
          </w:p>
        </w:tc>
      </w:tr>
      <w:tr w:rsidR="00BD4C2F" w:rsidRPr="00F20134" w:rsidTr="00941EFE">
        <w:trPr>
          <w:trHeight w:val="418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20134" w:rsidRDefault="00BD4C2F" w:rsidP="00A17190">
            <w:pPr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Сортавальский муниципальный район, включая сельские поселения</w:t>
            </w:r>
          </w:p>
        </w:tc>
      </w:tr>
      <w:tr w:rsidR="00BD4C2F" w:rsidRPr="002D48DD" w:rsidTr="0004633C">
        <w:trPr>
          <w:trHeight w:val="113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2F" w:rsidRPr="00F62294" w:rsidRDefault="004825A6" w:rsidP="0042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D4C2F" w:rsidRPr="00F62294">
              <w:rPr>
                <w:sz w:val="24"/>
                <w:szCs w:val="24"/>
              </w:rPr>
              <w:t>2019 года</w:t>
            </w: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</w:p>
          <w:p w:rsidR="00A17190" w:rsidRDefault="00A17190" w:rsidP="004217F0">
            <w:pPr>
              <w:rPr>
                <w:sz w:val="24"/>
                <w:szCs w:val="24"/>
              </w:rPr>
            </w:pPr>
          </w:p>
          <w:p w:rsidR="00BD4C2F" w:rsidRPr="00F62294" w:rsidRDefault="004825A6" w:rsidP="0042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4C2F" w:rsidRPr="00F62294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2F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мусоросортировочный комплекс на 30 000 тонн ТКО в год</w:t>
            </w:r>
          </w:p>
          <w:p w:rsidR="00A17190" w:rsidRPr="00F62294" w:rsidRDefault="00A17190" w:rsidP="004217F0">
            <w:pPr>
              <w:rPr>
                <w:sz w:val="24"/>
                <w:szCs w:val="24"/>
              </w:rPr>
            </w:pP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объект размещения отходов</w:t>
            </w:r>
          </w:p>
        </w:tc>
        <w:tc>
          <w:tcPr>
            <w:tcW w:w="43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Республика Карелия, </w:t>
            </w: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Сортавальский муниципальный район</w:t>
            </w:r>
          </w:p>
        </w:tc>
      </w:tr>
      <w:tr w:rsidR="00BD4C2F" w:rsidRPr="00F20134" w:rsidTr="00941EFE">
        <w:trPr>
          <w:trHeight w:val="418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20134" w:rsidRDefault="00BD4C2F" w:rsidP="00A17190">
            <w:pPr>
              <w:jc w:val="center"/>
              <w:rPr>
                <w:sz w:val="24"/>
                <w:szCs w:val="24"/>
              </w:rPr>
            </w:pPr>
            <w:proofErr w:type="spellStart"/>
            <w:r w:rsidRPr="00F20134">
              <w:rPr>
                <w:sz w:val="24"/>
                <w:szCs w:val="24"/>
              </w:rPr>
              <w:t>Сегежский</w:t>
            </w:r>
            <w:proofErr w:type="spellEnd"/>
            <w:r w:rsidRPr="00F20134">
              <w:rPr>
                <w:sz w:val="24"/>
                <w:szCs w:val="24"/>
              </w:rPr>
              <w:t xml:space="preserve"> муниципальный район, включая сельские поселения</w:t>
            </w:r>
          </w:p>
        </w:tc>
      </w:tr>
      <w:tr w:rsidR="00BD4C2F" w:rsidRPr="002D48DD" w:rsidTr="00A17190">
        <w:trPr>
          <w:trHeight w:val="110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62294" w:rsidRDefault="004825A6" w:rsidP="00A1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4C2F" w:rsidRPr="00F62294">
              <w:rPr>
                <w:sz w:val="24"/>
                <w:szCs w:val="24"/>
              </w:rPr>
              <w:t xml:space="preserve"> 2024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2F" w:rsidRDefault="00BD4C2F" w:rsidP="00624BDB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мусоросортировочный комплекс на 40 000 тонн ТКО в год</w:t>
            </w:r>
          </w:p>
          <w:p w:rsidR="00A17190" w:rsidRPr="00F62294" w:rsidRDefault="00A17190" w:rsidP="00624BDB">
            <w:pPr>
              <w:rPr>
                <w:sz w:val="24"/>
                <w:szCs w:val="24"/>
              </w:rPr>
            </w:pPr>
          </w:p>
          <w:p w:rsidR="00BD4C2F" w:rsidRPr="00F62294" w:rsidRDefault="00BD4C2F" w:rsidP="00624BDB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объект размещения ТКО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2F" w:rsidRPr="00F62294" w:rsidRDefault="00BD4C2F" w:rsidP="00624BDB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Республика Карелия, </w:t>
            </w:r>
          </w:p>
          <w:p w:rsidR="00BD4C2F" w:rsidRPr="00F62294" w:rsidRDefault="00BD4C2F" w:rsidP="00624BDB">
            <w:pPr>
              <w:rPr>
                <w:sz w:val="24"/>
                <w:szCs w:val="24"/>
              </w:rPr>
            </w:pPr>
            <w:proofErr w:type="spellStart"/>
            <w:r w:rsidRPr="00F62294">
              <w:rPr>
                <w:sz w:val="24"/>
                <w:szCs w:val="24"/>
              </w:rPr>
              <w:t>Сегежский</w:t>
            </w:r>
            <w:proofErr w:type="spellEnd"/>
            <w:r w:rsidRPr="00F62294">
              <w:rPr>
                <w:sz w:val="24"/>
                <w:szCs w:val="24"/>
              </w:rPr>
              <w:t xml:space="preserve"> муниципальный район</w:t>
            </w:r>
          </w:p>
        </w:tc>
      </w:tr>
    </w:tbl>
    <w:p w:rsidR="00A17190" w:rsidRDefault="00A17190"/>
    <w:p w:rsidR="00E31A21" w:rsidRDefault="00E31A21"/>
    <w:tbl>
      <w:tblPr>
        <w:tblW w:w="9464" w:type="dxa"/>
        <w:jc w:val="center"/>
        <w:tblLayout w:type="fixed"/>
        <w:tblLook w:val="00A0"/>
      </w:tblPr>
      <w:tblGrid>
        <w:gridCol w:w="1474"/>
        <w:gridCol w:w="3684"/>
        <w:gridCol w:w="4306"/>
      </w:tblGrid>
      <w:tr w:rsidR="00B91154" w:rsidRPr="003809F9" w:rsidTr="00B91154">
        <w:trPr>
          <w:trHeight w:val="28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4" w:rsidRPr="00F62294" w:rsidRDefault="00B91154" w:rsidP="00B91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4" w:rsidRPr="00F62294" w:rsidRDefault="00B91154" w:rsidP="00B91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154" w:rsidRPr="00F62294" w:rsidRDefault="00B91154" w:rsidP="00B91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D4C2F" w:rsidRPr="00F20134" w:rsidTr="00941EFE">
        <w:trPr>
          <w:trHeight w:val="418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20134" w:rsidRDefault="00BD4C2F" w:rsidP="00A17190">
            <w:pPr>
              <w:jc w:val="center"/>
              <w:rPr>
                <w:sz w:val="24"/>
                <w:szCs w:val="24"/>
              </w:rPr>
            </w:pPr>
            <w:proofErr w:type="spellStart"/>
            <w:r w:rsidRPr="00F20134">
              <w:rPr>
                <w:sz w:val="24"/>
                <w:szCs w:val="24"/>
              </w:rPr>
              <w:t>Кемский</w:t>
            </w:r>
            <w:proofErr w:type="spellEnd"/>
            <w:r w:rsidRPr="00F20134">
              <w:rPr>
                <w:sz w:val="24"/>
                <w:szCs w:val="24"/>
              </w:rPr>
              <w:t xml:space="preserve"> муниципальный район, включая сельские поселения</w:t>
            </w:r>
          </w:p>
        </w:tc>
      </w:tr>
      <w:tr w:rsidR="00BD4C2F" w:rsidRPr="002D48DD" w:rsidTr="00A17190">
        <w:trPr>
          <w:trHeight w:val="79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2F" w:rsidRPr="00F62294" w:rsidRDefault="004825A6" w:rsidP="00A1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D4C2F" w:rsidRPr="00F62294">
              <w:rPr>
                <w:sz w:val="24"/>
                <w:szCs w:val="24"/>
              </w:rPr>
              <w:t>2023 года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BD4C2F" w:rsidRDefault="00BD4C2F" w:rsidP="00624BDB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мусоросортировочный комплекс на 20 000 тонн ТКО в год</w:t>
            </w:r>
          </w:p>
          <w:p w:rsidR="00A17190" w:rsidRPr="00F62294" w:rsidRDefault="00A17190" w:rsidP="00624BDB">
            <w:pPr>
              <w:rPr>
                <w:sz w:val="24"/>
                <w:szCs w:val="24"/>
              </w:rPr>
            </w:pPr>
          </w:p>
          <w:p w:rsidR="00BD4C2F" w:rsidRPr="00F62294" w:rsidRDefault="00BD4C2F" w:rsidP="00624BDB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объект размещения ТКО</w:t>
            </w:r>
          </w:p>
        </w:tc>
        <w:tc>
          <w:tcPr>
            <w:tcW w:w="4306" w:type="dxa"/>
            <w:tcBorders>
              <w:left w:val="nil"/>
              <w:right w:val="single" w:sz="4" w:space="0" w:color="auto"/>
            </w:tcBorders>
          </w:tcPr>
          <w:p w:rsidR="00BD4C2F" w:rsidRPr="00F62294" w:rsidRDefault="00BD4C2F" w:rsidP="00624BDB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Республика Карелия, </w:t>
            </w:r>
          </w:p>
          <w:p w:rsidR="00BD4C2F" w:rsidRPr="00F62294" w:rsidRDefault="00BD4C2F" w:rsidP="00624BDB">
            <w:pPr>
              <w:rPr>
                <w:sz w:val="24"/>
                <w:szCs w:val="24"/>
              </w:rPr>
            </w:pPr>
            <w:proofErr w:type="spellStart"/>
            <w:r w:rsidRPr="00F62294">
              <w:rPr>
                <w:sz w:val="24"/>
                <w:szCs w:val="24"/>
              </w:rPr>
              <w:t>Кемский</w:t>
            </w:r>
            <w:proofErr w:type="spellEnd"/>
            <w:r w:rsidRPr="00F62294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BD4C2F" w:rsidRPr="00F20134" w:rsidTr="00941EFE">
        <w:trPr>
          <w:trHeight w:val="418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20134" w:rsidRDefault="00BD4C2F" w:rsidP="00A17190">
            <w:pPr>
              <w:jc w:val="center"/>
              <w:rPr>
                <w:sz w:val="24"/>
                <w:szCs w:val="24"/>
              </w:rPr>
            </w:pPr>
            <w:proofErr w:type="spellStart"/>
            <w:r w:rsidRPr="00F20134">
              <w:rPr>
                <w:sz w:val="24"/>
                <w:szCs w:val="24"/>
              </w:rPr>
              <w:t>Костомукшский</w:t>
            </w:r>
            <w:proofErr w:type="spellEnd"/>
            <w:r w:rsidRPr="00F20134">
              <w:rPr>
                <w:sz w:val="24"/>
                <w:szCs w:val="24"/>
              </w:rPr>
              <w:t xml:space="preserve"> городской округ</w:t>
            </w:r>
          </w:p>
        </w:tc>
      </w:tr>
      <w:tr w:rsidR="00BD4C2F" w:rsidRPr="002D48DD" w:rsidTr="00A17190">
        <w:trPr>
          <w:trHeight w:val="81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2F" w:rsidRPr="00F62294" w:rsidRDefault="004825A6" w:rsidP="00A1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4C2F" w:rsidRPr="00F62294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BD4C2F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мусоросортировочный комплекс на 20 000 тонн ТКО в год</w:t>
            </w:r>
          </w:p>
          <w:p w:rsidR="00A17190" w:rsidRPr="00F62294" w:rsidRDefault="00A17190" w:rsidP="004217F0">
            <w:pPr>
              <w:rPr>
                <w:sz w:val="24"/>
                <w:szCs w:val="24"/>
              </w:rPr>
            </w:pP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объект размещения ТКО</w:t>
            </w:r>
          </w:p>
        </w:tc>
        <w:tc>
          <w:tcPr>
            <w:tcW w:w="4306" w:type="dxa"/>
            <w:tcBorders>
              <w:left w:val="nil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Республика Карелия, </w:t>
            </w: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  <w:proofErr w:type="spellStart"/>
            <w:r w:rsidRPr="00F62294">
              <w:rPr>
                <w:sz w:val="24"/>
                <w:szCs w:val="24"/>
              </w:rPr>
              <w:t>Костомукшский</w:t>
            </w:r>
            <w:proofErr w:type="spellEnd"/>
            <w:r w:rsidRPr="00F62294">
              <w:rPr>
                <w:sz w:val="24"/>
                <w:szCs w:val="24"/>
              </w:rPr>
              <w:t xml:space="preserve"> городской округ</w:t>
            </w:r>
          </w:p>
        </w:tc>
      </w:tr>
      <w:tr w:rsidR="00BD4C2F" w:rsidRPr="00F20134" w:rsidTr="00941EFE">
        <w:trPr>
          <w:trHeight w:val="418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20134" w:rsidRDefault="00BD4C2F" w:rsidP="00A17190">
            <w:pPr>
              <w:jc w:val="center"/>
              <w:rPr>
                <w:sz w:val="24"/>
                <w:szCs w:val="24"/>
              </w:rPr>
            </w:pPr>
            <w:proofErr w:type="spellStart"/>
            <w:r w:rsidRPr="00F20134">
              <w:rPr>
                <w:sz w:val="24"/>
                <w:szCs w:val="24"/>
              </w:rPr>
              <w:t>Олонецкий</w:t>
            </w:r>
            <w:proofErr w:type="spellEnd"/>
            <w:r w:rsidRPr="00F20134">
              <w:rPr>
                <w:sz w:val="24"/>
                <w:szCs w:val="24"/>
              </w:rPr>
              <w:t xml:space="preserve"> муниципальный район, включая сельские поселения</w:t>
            </w:r>
          </w:p>
        </w:tc>
      </w:tr>
      <w:tr w:rsidR="00BD4C2F" w:rsidRPr="002D48DD" w:rsidTr="0004633C">
        <w:trPr>
          <w:trHeight w:val="49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2F" w:rsidRPr="00F62294" w:rsidRDefault="004825A6" w:rsidP="0042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4C2F" w:rsidRPr="00F62294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мусороперегрузочная станция </w:t>
            </w:r>
          </w:p>
          <w:p w:rsidR="00BD4C2F" w:rsidRPr="00F62294" w:rsidRDefault="0004633C" w:rsidP="0042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BD4C2F" w:rsidRPr="00F62294">
              <w:rPr>
                <w:sz w:val="24"/>
                <w:szCs w:val="24"/>
              </w:rPr>
              <w:t xml:space="preserve"> </w:t>
            </w:r>
            <w:r w:rsidR="00B91154">
              <w:rPr>
                <w:sz w:val="24"/>
                <w:szCs w:val="24"/>
              </w:rPr>
              <w:t>6</w:t>
            </w:r>
            <w:r w:rsidR="00BD4C2F" w:rsidRPr="00F62294">
              <w:rPr>
                <w:sz w:val="24"/>
                <w:szCs w:val="24"/>
              </w:rPr>
              <w:t>000 тонн ТКО в год</w:t>
            </w:r>
          </w:p>
        </w:tc>
        <w:tc>
          <w:tcPr>
            <w:tcW w:w="4306" w:type="dxa"/>
            <w:tcBorders>
              <w:left w:val="nil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Республика Карелия, </w:t>
            </w: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  <w:proofErr w:type="spellStart"/>
            <w:r w:rsidRPr="00F62294">
              <w:rPr>
                <w:sz w:val="24"/>
                <w:szCs w:val="24"/>
              </w:rPr>
              <w:t>Олонецкий</w:t>
            </w:r>
            <w:proofErr w:type="spellEnd"/>
            <w:r w:rsidRPr="00F62294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BD4C2F" w:rsidRPr="00F20134" w:rsidTr="00941EFE">
        <w:trPr>
          <w:trHeight w:val="418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20134" w:rsidRDefault="00BD4C2F" w:rsidP="00A17190">
            <w:pPr>
              <w:jc w:val="center"/>
              <w:rPr>
                <w:sz w:val="24"/>
                <w:szCs w:val="24"/>
              </w:rPr>
            </w:pPr>
            <w:proofErr w:type="spellStart"/>
            <w:r w:rsidRPr="00F20134">
              <w:rPr>
                <w:sz w:val="24"/>
                <w:szCs w:val="24"/>
              </w:rPr>
              <w:t>Пудожский</w:t>
            </w:r>
            <w:proofErr w:type="spellEnd"/>
            <w:r w:rsidRPr="00F20134">
              <w:rPr>
                <w:sz w:val="24"/>
                <w:szCs w:val="24"/>
              </w:rPr>
              <w:t xml:space="preserve"> муниципальный район, включая сельские поселения</w:t>
            </w:r>
          </w:p>
        </w:tc>
      </w:tr>
      <w:tr w:rsidR="00BD4C2F" w:rsidRPr="002D48DD" w:rsidTr="0004633C">
        <w:trPr>
          <w:trHeight w:val="48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2F" w:rsidRPr="00F62294" w:rsidRDefault="004825A6" w:rsidP="0042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4C2F" w:rsidRPr="00F62294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мусороперегрузочная станция </w:t>
            </w:r>
          </w:p>
          <w:p w:rsidR="00BD4C2F" w:rsidRPr="00F62294" w:rsidRDefault="00BD4C2F" w:rsidP="0004633C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>на 6000 тонн ТКО в год</w:t>
            </w:r>
          </w:p>
        </w:tc>
        <w:tc>
          <w:tcPr>
            <w:tcW w:w="4306" w:type="dxa"/>
            <w:tcBorders>
              <w:left w:val="nil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Республика Карелия, </w:t>
            </w:r>
            <w:proofErr w:type="spellStart"/>
            <w:r w:rsidRPr="00F62294">
              <w:rPr>
                <w:sz w:val="24"/>
                <w:szCs w:val="24"/>
              </w:rPr>
              <w:t>Пудожский</w:t>
            </w:r>
            <w:proofErr w:type="spellEnd"/>
            <w:r w:rsidRPr="00F62294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BD4C2F" w:rsidRPr="00F20134" w:rsidTr="00941EFE">
        <w:trPr>
          <w:trHeight w:val="418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2F" w:rsidRPr="00F20134" w:rsidRDefault="00BD4C2F" w:rsidP="00A17190">
            <w:pPr>
              <w:jc w:val="center"/>
              <w:rPr>
                <w:sz w:val="24"/>
                <w:szCs w:val="24"/>
              </w:rPr>
            </w:pPr>
            <w:proofErr w:type="spellStart"/>
            <w:r w:rsidRPr="00F20134">
              <w:rPr>
                <w:sz w:val="24"/>
                <w:szCs w:val="24"/>
              </w:rPr>
              <w:t>Лоухский</w:t>
            </w:r>
            <w:proofErr w:type="spellEnd"/>
            <w:r w:rsidRPr="00F20134">
              <w:rPr>
                <w:sz w:val="24"/>
                <w:szCs w:val="24"/>
              </w:rPr>
              <w:t xml:space="preserve"> муниципальный район, включая сельские поселения</w:t>
            </w:r>
          </w:p>
        </w:tc>
      </w:tr>
      <w:tr w:rsidR="00BD4C2F" w:rsidRPr="002D48DD" w:rsidTr="0004633C">
        <w:trPr>
          <w:trHeight w:val="6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2F" w:rsidRPr="00F62294" w:rsidRDefault="004825A6" w:rsidP="0042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4C2F" w:rsidRPr="00F62294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мусороперегрузочная станция </w:t>
            </w:r>
          </w:p>
          <w:p w:rsidR="00BD4C2F" w:rsidRPr="00F62294" w:rsidRDefault="0004633C" w:rsidP="0042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</w:t>
            </w:r>
            <w:r w:rsidR="00BD4C2F" w:rsidRPr="00F62294">
              <w:rPr>
                <w:sz w:val="24"/>
                <w:szCs w:val="24"/>
              </w:rPr>
              <w:t>000 тонн ТКО в год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C2F" w:rsidRPr="00F62294" w:rsidRDefault="00BD4C2F" w:rsidP="004217F0">
            <w:pPr>
              <w:rPr>
                <w:sz w:val="24"/>
                <w:szCs w:val="24"/>
              </w:rPr>
            </w:pPr>
            <w:r w:rsidRPr="00F62294">
              <w:rPr>
                <w:sz w:val="24"/>
                <w:szCs w:val="24"/>
              </w:rPr>
              <w:t xml:space="preserve">Республика Карелия, </w:t>
            </w:r>
          </w:p>
          <w:p w:rsidR="00BD4C2F" w:rsidRPr="00F62294" w:rsidRDefault="00BD4C2F" w:rsidP="004217F0">
            <w:pPr>
              <w:rPr>
                <w:sz w:val="24"/>
                <w:szCs w:val="24"/>
              </w:rPr>
            </w:pPr>
            <w:proofErr w:type="spellStart"/>
            <w:r w:rsidRPr="00F62294">
              <w:rPr>
                <w:sz w:val="24"/>
                <w:szCs w:val="24"/>
              </w:rPr>
              <w:t>Лоухский</w:t>
            </w:r>
            <w:proofErr w:type="spellEnd"/>
            <w:r w:rsidRPr="00F62294">
              <w:rPr>
                <w:sz w:val="24"/>
                <w:szCs w:val="24"/>
              </w:rPr>
              <w:t xml:space="preserve"> район</w:t>
            </w:r>
          </w:p>
        </w:tc>
      </w:tr>
    </w:tbl>
    <w:p w:rsidR="00BD4C2F" w:rsidRPr="002D48DD" w:rsidRDefault="00BD4C2F" w:rsidP="00BD4C2F">
      <w:pPr>
        <w:rPr>
          <w:b/>
          <w:i/>
          <w:sz w:val="24"/>
          <w:szCs w:val="24"/>
        </w:rPr>
      </w:pPr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r w:rsidRPr="005F2F7B">
        <w:rPr>
          <w:sz w:val="26"/>
          <w:szCs w:val="26"/>
        </w:rPr>
        <w:t>Для сн</w:t>
      </w:r>
      <w:r w:rsidR="0004633C">
        <w:rPr>
          <w:sz w:val="26"/>
          <w:szCs w:val="26"/>
        </w:rPr>
        <w:t>ижения затрат на транспортирование</w:t>
      </w:r>
      <w:r w:rsidRPr="005F2F7B">
        <w:rPr>
          <w:sz w:val="26"/>
          <w:szCs w:val="26"/>
        </w:rPr>
        <w:t xml:space="preserve"> ТКО из соседних муниципальных районов на вышеуказанные объекты предусматривается использование спецтранспорта с большей грузоподъемностью и с большим коэффи</w:t>
      </w:r>
      <w:r w:rsidR="0004633C">
        <w:rPr>
          <w:sz w:val="26"/>
          <w:szCs w:val="26"/>
        </w:rPr>
        <w:t xml:space="preserve">циентом уплотнения мусора (до 6 – </w:t>
      </w:r>
      <w:r w:rsidRPr="005F2F7B">
        <w:rPr>
          <w:sz w:val="26"/>
          <w:szCs w:val="26"/>
        </w:rPr>
        <w:t>8 раз).</w:t>
      </w:r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r w:rsidRPr="005F2F7B">
        <w:rPr>
          <w:sz w:val="26"/>
          <w:szCs w:val="26"/>
        </w:rPr>
        <w:t xml:space="preserve">Реализация мероприятий Региональной программы позволит повысить эффективность </w:t>
      </w:r>
      <w:proofErr w:type="spellStart"/>
      <w:r w:rsidRPr="005F2F7B">
        <w:rPr>
          <w:sz w:val="26"/>
          <w:szCs w:val="26"/>
        </w:rPr>
        <w:t>транспортно-логистической</w:t>
      </w:r>
      <w:proofErr w:type="spellEnd"/>
      <w:r w:rsidRPr="005F2F7B">
        <w:rPr>
          <w:sz w:val="26"/>
          <w:szCs w:val="26"/>
        </w:rPr>
        <w:t xml:space="preserve"> системы обращения с отходами, в том числе с ТКО.</w:t>
      </w:r>
    </w:p>
    <w:p w:rsidR="00BD4C2F" w:rsidRPr="005F2F7B" w:rsidRDefault="00BD4C2F" w:rsidP="00BD4C2F">
      <w:pPr>
        <w:ind w:firstLine="709"/>
        <w:jc w:val="both"/>
        <w:rPr>
          <w:sz w:val="26"/>
          <w:szCs w:val="26"/>
        </w:rPr>
      </w:pPr>
    </w:p>
    <w:p w:rsidR="00BD4C2F" w:rsidRPr="005F2F7B" w:rsidRDefault="00BD4C2F" w:rsidP="00624BDB">
      <w:pPr>
        <w:jc w:val="center"/>
        <w:rPr>
          <w:sz w:val="26"/>
          <w:szCs w:val="26"/>
        </w:rPr>
      </w:pPr>
      <w:r w:rsidRPr="005F2F7B">
        <w:rPr>
          <w:b/>
          <w:sz w:val="26"/>
          <w:szCs w:val="26"/>
          <w:lang w:val="en-US"/>
        </w:rPr>
        <w:t>IV</w:t>
      </w:r>
      <w:r w:rsidRPr="005F2F7B">
        <w:rPr>
          <w:b/>
          <w:sz w:val="26"/>
          <w:szCs w:val="26"/>
        </w:rPr>
        <w:t>. </w:t>
      </w:r>
      <w:r w:rsidRPr="005F2F7B">
        <w:rPr>
          <w:b/>
          <w:bCs/>
          <w:sz w:val="26"/>
          <w:szCs w:val="26"/>
        </w:rPr>
        <w:t>РЕЗЕРВЫ И ДЕФИЦИТЫ СИСТЕМЫ ОБРАЩЕНИЯ С ОТХОДАМИ РЕСПУБЛИК</w:t>
      </w:r>
      <w:r w:rsidR="0004633C">
        <w:rPr>
          <w:b/>
          <w:bCs/>
          <w:sz w:val="26"/>
          <w:szCs w:val="26"/>
        </w:rPr>
        <w:t>Е</w:t>
      </w:r>
      <w:r w:rsidRPr="005F2F7B">
        <w:rPr>
          <w:b/>
          <w:bCs/>
          <w:sz w:val="26"/>
          <w:szCs w:val="26"/>
        </w:rPr>
        <w:t xml:space="preserve"> КАРЕЛИЯ</w:t>
      </w:r>
    </w:p>
    <w:p w:rsidR="00BD4C2F" w:rsidRPr="005F2F7B" w:rsidRDefault="00BD4C2F" w:rsidP="00BD4C2F">
      <w:pPr>
        <w:ind w:firstLine="709"/>
        <w:jc w:val="both"/>
        <w:rPr>
          <w:sz w:val="26"/>
          <w:szCs w:val="26"/>
        </w:rPr>
      </w:pPr>
    </w:p>
    <w:p w:rsidR="00BD4C2F" w:rsidRDefault="00BD4C2F" w:rsidP="004217F0">
      <w:pPr>
        <w:ind w:firstLine="567"/>
        <w:jc w:val="both"/>
        <w:rPr>
          <w:sz w:val="26"/>
          <w:szCs w:val="26"/>
        </w:rPr>
      </w:pPr>
      <w:r w:rsidRPr="005F2F7B">
        <w:rPr>
          <w:sz w:val="26"/>
          <w:szCs w:val="26"/>
        </w:rPr>
        <w:t>Процент централизованного с</w:t>
      </w:r>
      <w:r w:rsidR="0004633C">
        <w:rPr>
          <w:sz w:val="26"/>
          <w:szCs w:val="26"/>
        </w:rPr>
        <w:t xml:space="preserve">бора ТКО по </w:t>
      </w:r>
      <w:r w:rsidR="00CF2886">
        <w:rPr>
          <w:sz w:val="26"/>
          <w:szCs w:val="26"/>
        </w:rPr>
        <w:t xml:space="preserve">муниципальным </w:t>
      </w:r>
      <w:r w:rsidR="0004633C">
        <w:rPr>
          <w:sz w:val="26"/>
          <w:szCs w:val="26"/>
        </w:rPr>
        <w:t>районам и городским округам республики</w:t>
      </w:r>
      <w:r w:rsidRPr="005F2F7B">
        <w:rPr>
          <w:sz w:val="26"/>
          <w:szCs w:val="26"/>
        </w:rPr>
        <w:t xml:space="preserve"> составляет: 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>Беломорский муниципальный район – 64%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Калевальский</w:t>
      </w:r>
      <w:proofErr w:type="spellEnd"/>
      <w:r w:rsidRPr="005F2F7B">
        <w:rPr>
          <w:sz w:val="26"/>
          <w:szCs w:val="26"/>
        </w:rPr>
        <w:t xml:space="preserve"> национальный район –</w:t>
      </w:r>
      <w:r w:rsidR="00A17190">
        <w:rPr>
          <w:sz w:val="26"/>
          <w:szCs w:val="26"/>
        </w:rPr>
        <w:t xml:space="preserve"> </w:t>
      </w:r>
      <w:r w:rsidRPr="005F2F7B">
        <w:rPr>
          <w:sz w:val="26"/>
          <w:szCs w:val="26"/>
        </w:rPr>
        <w:t>82%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Кемский</w:t>
      </w:r>
      <w:proofErr w:type="spellEnd"/>
      <w:r w:rsidRPr="005F2F7B">
        <w:rPr>
          <w:sz w:val="26"/>
          <w:szCs w:val="26"/>
        </w:rPr>
        <w:t xml:space="preserve"> муниципальный район –</w:t>
      </w:r>
      <w:r w:rsidR="00A17190">
        <w:rPr>
          <w:sz w:val="26"/>
          <w:szCs w:val="26"/>
        </w:rPr>
        <w:t xml:space="preserve"> </w:t>
      </w:r>
      <w:r w:rsidRPr="005F2F7B">
        <w:rPr>
          <w:sz w:val="26"/>
          <w:szCs w:val="26"/>
        </w:rPr>
        <w:t>85%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Кондопожский</w:t>
      </w:r>
      <w:proofErr w:type="spellEnd"/>
      <w:r w:rsidRPr="005F2F7B">
        <w:rPr>
          <w:sz w:val="26"/>
          <w:szCs w:val="26"/>
        </w:rPr>
        <w:t xml:space="preserve"> муниципальный район – 94%</w:t>
      </w:r>
      <w:r>
        <w:rPr>
          <w:sz w:val="26"/>
          <w:szCs w:val="26"/>
        </w:rPr>
        <w:t>;</w:t>
      </w:r>
    </w:p>
    <w:p w:rsidR="0004633C" w:rsidRDefault="0004633C" w:rsidP="004217F0">
      <w:pPr>
        <w:ind w:firstLine="567"/>
        <w:jc w:val="both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Костомукшский</w:t>
      </w:r>
      <w:proofErr w:type="spellEnd"/>
      <w:r w:rsidRPr="005F2F7B">
        <w:rPr>
          <w:sz w:val="26"/>
          <w:szCs w:val="26"/>
        </w:rPr>
        <w:t xml:space="preserve"> городской округ – 100%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Лахденпохский</w:t>
      </w:r>
      <w:proofErr w:type="spellEnd"/>
      <w:r w:rsidRPr="005F2F7B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пальный район – 56</w:t>
      </w:r>
      <w:r w:rsidRPr="005F2F7B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BD4C2F" w:rsidRDefault="00BD4C2F" w:rsidP="004217F0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Ло</w:t>
      </w:r>
      <w:r w:rsidR="0004633C">
        <w:rPr>
          <w:sz w:val="26"/>
          <w:szCs w:val="26"/>
        </w:rPr>
        <w:t>ухский</w:t>
      </w:r>
      <w:proofErr w:type="spellEnd"/>
      <w:r w:rsidR="0004633C">
        <w:rPr>
          <w:sz w:val="26"/>
          <w:szCs w:val="26"/>
        </w:rPr>
        <w:t xml:space="preserve"> муниципальный район – 34</w:t>
      </w:r>
      <w:r w:rsidRPr="005F2F7B">
        <w:rPr>
          <w:sz w:val="26"/>
          <w:szCs w:val="26"/>
        </w:rPr>
        <w:t>%</w:t>
      </w:r>
      <w:r w:rsidR="0004633C"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>Медвежьегорский муниципальный район –</w:t>
      </w:r>
      <w:r w:rsidR="00A17190">
        <w:rPr>
          <w:sz w:val="26"/>
          <w:szCs w:val="26"/>
        </w:rPr>
        <w:t xml:space="preserve"> </w:t>
      </w:r>
      <w:r w:rsidRPr="005F2F7B">
        <w:rPr>
          <w:sz w:val="26"/>
          <w:szCs w:val="26"/>
        </w:rPr>
        <w:t>79%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>Муезерский муниципальный район – 50%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Олонецкий</w:t>
      </w:r>
      <w:proofErr w:type="spellEnd"/>
      <w:r w:rsidRPr="005F2F7B">
        <w:rPr>
          <w:sz w:val="26"/>
          <w:szCs w:val="26"/>
        </w:rPr>
        <w:t xml:space="preserve"> национальный муниципальный район – 100%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>Петрозаводский городской округ – 100 %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Питкярантский</w:t>
      </w:r>
      <w:proofErr w:type="spellEnd"/>
      <w:r w:rsidRPr="005F2F7B">
        <w:rPr>
          <w:sz w:val="26"/>
          <w:szCs w:val="26"/>
        </w:rPr>
        <w:t xml:space="preserve"> муниципальный район – 82%</w:t>
      </w:r>
      <w:r>
        <w:rPr>
          <w:sz w:val="26"/>
          <w:szCs w:val="26"/>
        </w:rPr>
        <w:t>;</w:t>
      </w:r>
      <w:r w:rsidRPr="005F2F7B">
        <w:rPr>
          <w:sz w:val="26"/>
          <w:szCs w:val="26"/>
        </w:rPr>
        <w:t xml:space="preserve"> 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>Прионежский муниципальный район – 51%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lastRenderedPageBreak/>
        <w:t>Пряжинский</w:t>
      </w:r>
      <w:proofErr w:type="spellEnd"/>
      <w:r w:rsidRPr="005F2F7B">
        <w:rPr>
          <w:sz w:val="26"/>
          <w:szCs w:val="26"/>
        </w:rPr>
        <w:t xml:space="preserve"> национальный муниципальный район – 97%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Пудожский</w:t>
      </w:r>
      <w:proofErr w:type="spellEnd"/>
      <w:r w:rsidRPr="005F2F7B">
        <w:rPr>
          <w:sz w:val="26"/>
          <w:szCs w:val="26"/>
        </w:rPr>
        <w:t xml:space="preserve"> муниципальный район – 67%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Сегежский</w:t>
      </w:r>
      <w:proofErr w:type="spellEnd"/>
      <w:r w:rsidRPr="005F2F7B">
        <w:rPr>
          <w:sz w:val="26"/>
          <w:szCs w:val="26"/>
        </w:rPr>
        <w:t xml:space="preserve"> муниципальный район – 97%</w:t>
      </w:r>
      <w:r>
        <w:rPr>
          <w:sz w:val="26"/>
          <w:szCs w:val="26"/>
        </w:rPr>
        <w:t>;</w:t>
      </w:r>
    </w:p>
    <w:p w:rsidR="0004633C" w:rsidRPr="005F2F7B" w:rsidRDefault="0004633C" w:rsidP="0004633C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>Сортавальский муниципальный район – 84%</w:t>
      </w:r>
      <w:r>
        <w:rPr>
          <w:sz w:val="26"/>
          <w:szCs w:val="26"/>
        </w:rPr>
        <w:t>;</w:t>
      </w:r>
    </w:p>
    <w:p w:rsidR="00BD4C2F" w:rsidRPr="005F2F7B" w:rsidRDefault="00BD4C2F" w:rsidP="004217F0">
      <w:pPr>
        <w:ind w:firstLine="567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t>Суо</w:t>
      </w:r>
      <w:r w:rsidR="0004633C">
        <w:rPr>
          <w:sz w:val="26"/>
          <w:szCs w:val="26"/>
        </w:rPr>
        <w:t>ярвский</w:t>
      </w:r>
      <w:proofErr w:type="spellEnd"/>
      <w:r w:rsidR="0004633C">
        <w:rPr>
          <w:sz w:val="26"/>
          <w:szCs w:val="26"/>
        </w:rPr>
        <w:t xml:space="preserve"> муниципальный район –</w:t>
      </w:r>
      <w:r w:rsidR="00CF2886">
        <w:rPr>
          <w:sz w:val="26"/>
          <w:szCs w:val="26"/>
        </w:rPr>
        <w:t xml:space="preserve"> </w:t>
      </w:r>
      <w:r w:rsidR="0004633C">
        <w:rPr>
          <w:sz w:val="26"/>
          <w:szCs w:val="26"/>
        </w:rPr>
        <w:t>55</w:t>
      </w:r>
      <w:r w:rsidRPr="005F2F7B">
        <w:rPr>
          <w:sz w:val="26"/>
          <w:szCs w:val="26"/>
        </w:rPr>
        <w:t>%</w:t>
      </w:r>
      <w:r w:rsidR="0004633C">
        <w:rPr>
          <w:sz w:val="26"/>
          <w:szCs w:val="26"/>
        </w:rPr>
        <w:t>.</w:t>
      </w:r>
    </w:p>
    <w:p w:rsidR="00BD4C2F" w:rsidRPr="005F2F7B" w:rsidRDefault="00BD4C2F" w:rsidP="004217F0">
      <w:pPr>
        <w:ind w:firstLine="567"/>
        <w:rPr>
          <w:sz w:val="26"/>
          <w:szCs w:val="26"/>
        </w:rPr>
      </w:pPr>
    </w:p>
    <w:p w:rsidR="00BD4C2F" w:rsidRDefault="0004633C" w:rsidP="004217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D4C2F" w:rsidRPr="005F2F7B">
        <w:rPr>
          <w:sz w:val="26"/>
          <w:szCs w:val="26"/>
        </w:rPr>
        <w:t>рактически не охвачены централизованной системой сбора отходов дачные товарищества, гаражные кооперативы, кварталы индивидуальной застройки в городских и сельских поселениях. Отсутствует централизованная система сбора ТКО в следующих сельских поселениях:</w:t>
      </w:r>
    </w:p>
    <w:p w:rsidR="0004633C" w:rsidRPr="005F2F7B" w:rsidRDefault="0004633C" w:rsidP="0004633C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F7B">
        <w:rPr>
          <w:rFonts w:ascii="Times New Roman" w:hAnsi="Times New Roman"/>
          <w:sz w:val="26"/>
          <w:szCs w:val="26"/>
        </w:rPr>
        <w:t>Калевальский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национальный район: </w:t>
      </w:r>
      <w:proofErr w:type="spellStart"/>
      <w:r w:rsidRPr="005F2F7B">
        <w:rPr>
          <w:rFonts w:ascii="Times New Roman" w:hAnsi="Times New Roman"/>
          <w:sz w:val="26"/>
          <w:szCs w:val="26"/>
        </w:rPr>
        <w:t>Юшкозерское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Луусалмское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поселение;</w:t>
      </w:r>
    </w:p>
    <w:p w:rsidR="0004633C" w:rsidRPr="005F2F7B" w:rsidRDefault="0004633C" w:rsidP="0004633C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F7B">
        <w:rPr>
          <w:rFonts w:ascii="Times New Roman" w:hAnsi="Times New Roman"/>
          <w:sz w:val="26"/>
          <w:szCs w:val="26"/>
        </w:rPr>
        <w:t>Кемский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муниципальный райо</w:t>
      </w:r>
      <w:r>
        <w:rPr>
          <w:rFonts w:ascii="Times New Roman" w:hAnsi="Times New Roman"/>
          <w:sz w:val="26"/>
          <w:szCs w:val="26"/>
        </w:rPr>
        <w:t xml:space="preserve">н: </w:t>
      </w:r>
      <w:proofErr w:type="spellStart"/>
      <w:r>
        <w:rPr>
          <w:rFonts w:ascii="Times New Roman" w:hAnsi="Times New Roman"/>
          <w:sz w:val="26"/>
          <w:szCs w:val="26"/>
        </w:rPr>
        <w:t>Куземское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поселение;</w:t>
      </w:r>
      <w:r w:rsidRPr="005F2F7B">
        <w:rPr>
          <w:rFonts w:ascii="Times New Roman" w:hAnsi="Times New Roman"/>
          <w:sz w:val="26"/>
          <w:szCs w:val="26"/>
        </w:rPr>
        <w:t xml:space="preserve"> </w:t>
      </w:r>
    </w:p>
    <w:p w:rsidR="0004633C" w:rsidRPr="005F2F7B" w:rsidRDefault="0004633C" w:rsidP="0004633C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F7B">
        <w:rPr>
          <w:rFonts w:ascii="Times New Roman" w:hAnsi="Times New Roman"/>
          <w:sz w:val="26"/>
          <w:szCs w:val="26"/>
        </w:rPr>
        <w:t>Кондопожский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муниципальный район: </w:t>
      </w:r>
      <w:proofErr w:type="spellStart"/>
      <w:r w:rsidRPr="005F2F7B">
        <w:rPr>
          <w:rFonts w:ascii="Times New Roman" w:hAnsi="Times New Roman"/>
          <w:sz w:val="26"/>
          <w:szCs w:val="26"/>
        </w:rPr>
        <w:t>Кедрозерское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Курортное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Кяппесельгское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Новинское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Петровское сел</w:t>
      </w:r>
      <w:r>
        <w:rPr>
          <w:rFonts w:ascii="Times New Roman" w:hAnsi="Times New Roman"/>
          <w:sz w:val="26"/>
          <w:szCs w:val="26"/>
        </w:rPr>
        <w:t>ьское поселение;</w:t>
      </w:r>
      <w:r w:rsidRPr="005F2F7B">
        <w:rPr>
          <w:rFonts w:ascii="Times New Roman" w:hAnsi="Times New Roman"/>
          <w:sz w:val="26"/>
          <w:szCs w:val="26"/>
        </w:rPr>
        <w:t xml:space="preserve"> </w:t>
      </w:r>
    </w:p>
    <w:p w:rsidR="0004633C" w:rsidRPr="005F2F7B" w:rsidRDefault="0004633C" w:rsidP="0004633C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F7B">
        <w:rPr>
          <w:rFonts w:ascii="Times New Roman" w:hAnsi="Times New Roman"/>
          <w:sz w:val="26"/>
          <w:szCs w:val="26"/>
        </w:rPr>
        <w:t>Лахденпохский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муниципальный район: </w:t>
      </w:r>
      <w:proofErr w:type="spellStart"/>
      <w:r w:rsidRPr="005F2F7B">
        <w:rPr>
          <w:rFonts w:ascii="Times New Roman" w:hAnsi="Times New Roman"/>
          <w:sz w:val="26"/>
          <w:szCs w:val="26"/>
        </w:rPr>
        <w:t>Хийтольское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Эл</w:t>
      </w:r>
      <w:r>
        <w:rPr>
          <w:rFonts w:ascii="Times New Roman" w:hAnsi="Times New Roman"/>
          <w:sz w:val="26"/>
          <w:szCs w:val="26"/>
        </w:rPr>
        <w:t>исенваарское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поселение;</w:t>
      </w:r>
    </w:p>
    <w:p w:rsidR="00BD4C2F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F7B">
        <w:rPr>
          <w:rFonts w:ascii="Times New Roman" w:hAnsi="Times New Roman"/>
          <w:sz w:val="26"/>
          <w:szCs w:val="26"/>
        </w:rPr>
        <w:t>Лоухский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муниципальный район:</w:t>
      </w:r>
      <w:r w:rsidRPr="005F2F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2F7B">
        <w:rPr>
          <w:rFonts w:ascii="Times New Roman" w:hAnsi="Times New Roman"/>
          <w:sz w:val="26"/>
          <w:szCs w:val="26"/>
        </w:rPr>
        <w:t>Пяозерское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городское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Чупинское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городское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Кестеньгское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Амбарнское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Плотинское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Малин</w:t>
      </w:r>
      <w:r w:rsidR="0004633C">
        <w:rPr>
          <w:rFonts w:ascii="Times New Roman" w:hAnsi="Times New Roman"/>
          <w:sz w:val="26"/>
          <w:szCs w:val="26"/>
        </w:rPr>
        <w:t>овараккское</w:t>
      </w:r>
      <w:proofErr w:type="spellEnd"/>
      <w:r w:rsidR="0004633C">
        <w:rPr>
          <w:rFonts w:ascii="Times New Roman" w:hAnsi="Times New Roman"/>
          <w:sz w:val="26"/>
          <w:szCs w:val="26"/>
        </w:rPr>
        <w:t xml:space="preserve"> сельское поселение;</w:t>
      </w:r>
      <w:r w:rsidRPr="005F2F7B">
        <w:rPr>
          <w:rFonts w:ascii="Times New Roman" w:hAnsi="Times New Roman"/>
          <w:sz w:val="26"/>
          <w:szCs w:val="26"/>
        </w:rPr>
        <w:t xml:space="preserve"> </w:t>
      </w:r>
    </w:p>
    <w:p w:rsidR="0004633C" w:rsidRPr="005F2F7B" w:rsidRDefault="0004633C" w:rsidP="0004633C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5F2F7B">
        <w:rPr>
          <w:rFonts w:ascii="Times New Roman" w:hAnsi="Times New Roman"/>
          <w:sz w:val="26"/>
          <w:szCs w:val="26"/>
        </w:rPr>
        <w:t>Медвеж</w:t>
      </w:r>
      <w:r>
        <w:rPr>
          <w:rFonts w:ascii="Times New Roman" w:hAnsi="Times New Roman"/>
          <w:sz w:val="26"/>
          <w:szCs w:val="26"/>
        </w:rPr>
        <w:t>ь</w:t>
      </w:r>
      <w:r w:rsidRPr="005F2F7B">
        <w:rPr>
          <w:rFonts w:ascii="Times New Roman" w:hAnsi="Times New Roman"/>
          <w:sz w:val="26"/>
          <w:szCs w:val="26"/>
        </w:rPr>
        <w:t xml:space="preserve">егорский муниципальный район: </w:t>
      </w:r>
      <w:proofErr w:type="spellStart"/>
      <w:r w:rsidRPr="005F2F7B">
        <w:rPr>
          <w:rFonts w:ascii="Times New Roman" w:hAnsi="Times New Roman"/>
          <w:sz w:val="26"/>
          <w:szCs w:val="26"/>
        </w:rPr>
        <w:t>Великогубское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Толвуйское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Шуньгское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Чёбинское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Чё</w:t>
      </w:r>
      <w:r w:rsidRPr="005F2F7B">
        <w:rPr>
          <w:rFonts w:ascii="Times New Roman" w:hAnsi="Times New Roman"/>
          <w:sz w:val="26"/>
          <w:szCs w:val="26"/>
        </w:rPr>
        <w:t>лмужское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Паданское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поселение;</w:t>
      </w:r>
    </w:p>
    <w:p w:rsidR="0004633C" w:rsidRPr="005F2F7B" w:rsidRDefault="0004633C" w:rsidP="0004633C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5F2F7B">
        <w:rPr>
          <w:rFonts w:ascii="Times New Roman" w:hAnsi="Times New Roman"/>
          <w:sz w:val="26"/>
          <w:szCs w:val="26"/>
        </w:rPr>
        <w:t xml:space="preserve">Муезерский муниципальный район: </w:t>
      </w:r>
      <w:proofErr w:type="spellStart"/>
      <w:r w:rsidRPr="005F2F7B">
        <w:rPr>
          <w:rFonts w:ascii="Times New Roman" w:hAnsi="Times New Roman"/>
          <w:sz w:val="26"/>
          <w:szCs w:val="26"/>
        </w:rPr>
        <w:t>Воломское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Пенингское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Лендерское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Ругозерское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Ребольское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Суккозерское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поселение;</w:t>
      </w:r>
      <w:r w:rsidRPr="005F2F7B">
        <w:rPr>
          <w:rFonts w:ascii="Times New Roman" w:hAnsi="Times New Roman"/>
          <w:sz w:val="26"/>
          <w:szCs w:val="26"/>
        </w:rPr>
        <w:t xml:space="preserve"> </w:t>
      </w:r>
    </w:p>
    <w:p w:rsidR="0004633C" w:rsidRPr="005F2F7B" w:rsidRDefault="0004633C" w:rsidP="0004633C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F7B">
        <w:rPr>
          <w:rFonts w:ascii="Times New Roman" w:hAnsi="Times New Roman"/>
          <w:sz w:val="26"/>
          <w:szCs w:val="26"/>
        </w:rPr>
        <w:t>Питкярантский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муниципальный район: </w:t>
      </w:r>
      <w:proofErr w:type="spellStart"/>
      <w:r w:rsidRPr="005F2F7B">
        <w:rPr>
          <w:rFonts w:ascii="Times New Roman" w:hAnsi="Times New Roman"/>
          <w:sz w:val="26"/>
          <w:szCs w:val="26"/>
        </w:rPr>
        <w:t>Импилахтинское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Салминское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поселение;</w:t>
      </w:r>
    </w:p>
    <w:p w:rsidR="0004633C" w:rsidRPr="005F2F7B" w:rsidRDefault="0004633C" w:rsidP="0004633C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5F2F7B">
        <w:rPr>
          <w:rFonts w:ascii="Times New Roman" w:hAnsi="Times New Roman"/>
          <w:sz w:val="26"/>
          <w:szCs w:val="26"/>
        </w:rPr>
        <w:t xml:space="preserve">Прионежский муниципальный район: </w:t>
      </w:r>
      <w:proofErr w:type="spellStart"/>
      <w:r w:rsidRPr="005F2F7B">
        <w:rPr>
          <w:rFonts w:ascii="Times New Roman" w:hAnsi="Times New Roman"/>
          <w:sz w:val="26"/>
          <w:szCs w:val="26"/>
        </w:rPr>
        <w:t>Шелтозерское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вепсское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Пайское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Заозерское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поселение;</w:t>
      </w:r>
      <w:r w:rsidRPr="005F2F7B">
        <w:rPr>
          <w:rFonts w:ascii="Times New Roman" w:hAnsi="Times New Roman"/>
          <w:sz w:val="26"/>
          <w:szCs w:val="26"/>
        </w:rPr>
        <w:t xml:space="preserve"> </w:t>
      </w:r>
    </w:p>
    <w:p w:rsidR="0004633C" w:rsidRPr="005F2F7B" w:rsidRDefault="0004633C" w:rsidP="0004633C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F7B">
        <w:rPr>
          <w:rFonts w:ascii="Times New Roman" w:hAnsi="Times New Roman"/>
          <w:sz w:val="26"/>
          <w:szCs w:val="26"/>
        </w:rPr>
        <w:t>Пудожский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муниципальный район:</w:t>
      </w:r>
      <w:r w:rsidRPr="005F2F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F2F7B">
        <w:rPr>
          <w:rFonts w:ascii="Times New Roman" w:hAnsi="Times New Roman"/>
          <w:sz w:val="26"/>
          <w:szCs w:val="26"/>
        </w:rPr>
        <w:t>Пяльмское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Шальское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Кубовское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Кр</w:t>
      </w:r>
      <w:r>
        <w:rPr>
          <w:rFonts w:ascii="Times New Roman" w:hAnsi="Times New Roman"/>
          <w:sz w:val="26"/>
          <w:szCs w:val="26"/>
        </w:rPr>
        <w:t>ивецкое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/>
          <w:sz w:val="26"/>
          <w:szCs w:val="26"/>
        </w:rPr>
        <w:t>Куга</w:t>
      </w:r>
      <w:r w:rsidRPr="005F2F7B">
        <w:rPr>
          <w:rFonts w:ascii="Times New Roman" w:hAnsi="Times New Roman"/>
          <w:sz w:val="26"/>
          <w:szCs w:val="26"/>
        </w:rPr>
        <w:t>наволокское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</w:t>
      </w:r>
      <w:r>
        <w:rPr>
          <w:rFonts w:ascii="Times New Roman" w:hAnsi="Times New Roman"/>
          <w:sz w:val="26"/>
          <w:szCs w:val="26"/>
        </w:rPr>
        <w:t>ьское поселение;</w:t>
      </w:r>
    </w:p>
    <w:p w:rsidR="00BD4C2F" w:rsidRPr="005F2F7B" w:rsidRDefault="00BD4C2F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2F7B">
        <w:rPr>
          <w:rFonts w:ascii="Times New Roman" w:hAnsi="Times New Roman"/>
          <w:sz w:val="26"/>
          <w:szCs w:val="26"/>
        </w:rPr>
        <w:t>Суоярвский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муниципальный район: </w:t>
      </w:r>
      <w:proofErr w:type="spellStart"/>
      <w:r w:rsidRPr="005F2F7B">
        <w:rPr>
          <w:rFonts w:ascii="Times New Roman" w:hAnsi="Times New Roman"/>
          <w:sz w:val="26"/>
          <w:szCs w:val="26"/>
        </w:rPr>
        <w:t>Найстенъярвское</w:t>
      </w:r>
      <w:proofErr w:type="spellEnd"/>
      <w:r w:rsidRPr="005F2F7B">
        <w:rPr>
          <w:rFonts w:ascii="Times New Roman" w:hAnsi="Times New Roman"/>
          <w:sz w:val="26"/>
          <w:szCs w:val="26"/>
        </w:rPr>
        <w:t xml:space="preserve"> сельское поселение, </w:t>
      </w:r>
      <w:proofErr w:type="spellStart"/>
      <w:r w:rsidRPr="005F2F7B">
        <w:rPr>
          <w:rFonts w:ascii="Times New Roman" w:hAnsi="Times New Roman"/>
          <w:sz w:val="26"/>
          <w:szCs w:val="26"/>
        </w:rPr>
        <w:t>По</w:t>
      </w:r>
      <w:r w:rsidR="0004633C">
        <w:rPr>
          <w:rFonts w:ascii="Times New Roman" w:hAnsi="Times New Roman"/>
          <w:sz w:val="26"/>
          <w:szCs w:val="26"/>
        </w:rPr>
        <w:t>росозерское</w:t>
      </w:r>
      <w:proofErr w:type="spellEnd"/>
      <w:r w:rsidR="0004633C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proofErr w:type="gramStart"/>
      <w:r w:rsidRPr="005F2F7B">
        <w:rPr>
          <w:sz w:val="26"/>
          <w:szCs w:val="26"/>
        </w:rPr>
        <w:t xml:space="preserve">Для решения указанной проблемы необходимы: </w:t>
      </w:r>
      <w:proofErr w:type="gramEnd"/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r w:rsidRPr="005F2F7B">
        <w:rPr>
          <w:sz w:val="26"/>
          <w:szCs w:val="26"/>
        </w:rPr>
        <w:t>а) разработка и введение в действие схем санитарной очистки территории муниципальных районов;</w:t>
      </w:r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r w:rsidRPr="005F2F7B">
        <w:rPr>
          <w:sz w:val="26"/>
          <w:szCs w:val="26"/>
        </w:rPr>
        <w:t>б) проведение инвентаризации площадок для сбора ТКО;</w:t>
      </w:r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r w:rsidRPr="005F2F7B">
        <w:rPr>
          <w:sz w:val="26"/>
          <w:szCs w:val="26"/>
        </w:rPr>
        <w:t>в) закрепление мест расположения площадок для накопления ТКО (</w:t>
      </w:r>
      <w:r w:rsidR="00CF2886">
        <w:rPr>
          <w:sz w:val="26"/>
          <w:szCs w:val="26"/>
        </w:rPr>
        <w:t>таблица 3) и внесение данных в т</w:t>
      </w:r>
      <w:r w:rsidRPr="005F2F7B">
        <w:rPr>
          <w:sz w:val="26"/>
          <w:szCs w:val="26"/>
        </w:rPr>
        <w:t>ерриториальную схему обращения с</w:t>
      </w:r>
      <w:r w:rsidR="0004633C">
        <w:rPr>
          <w:sz w:val="26"/>
          <w:szCs w:val="26"/>
        </w:rPr>
        <w:t xml:space="preserve"> отходами, в том числе </w:t>
      </w:r>
      <w:r w:rsidR="00CF1AEA">
        <w:rPr>
          <w:sz w:val="26"/>
          <w:szCs w:val="26"/>
        </w:rPr>
        <w:br/>
      </w:r>
      <w:r w:rsidR="0004633C">
        <w:rPr>
          <w:sz w:val="26"/>
          <w:szCs w:val="26"/>
        </w:rPr>
        <w:t xml:space="preserve">с ТКО, в </w:t>
      </w:r>
      <w:r w:rsidRPr="005F2F7B">
        <w:rPr>
          <w:sz w:val="26"/>
          <w:szCs w:val="26"/>
        </w:rPr>
        <w:t>Республике Карелия (далее – Территориальная схема);</w:t>
      </w:r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r w:rsidRPr="005F2F7B">
        <w:rPr>
          <w:sz w:val="26"/>
          <w:szCs w:val="26"/>
        </w:rPr>
        <w:t>г) оборудование площадок дл</w:t>
      </w:r>
      <w:r w:rsidR="0004633C">
        <w:rPr>
          <w:sz w:val="26"/>
          <w:szCs w:val="26"/>
        </w:rPr>
        <w:t>я раздельного сбора ТКО (таблицы</w:t>
      </w:r>
      <w:r w:rsidRPr="005F2F7B">
        <w:rPr>
          <w:sz w:val="26"/>
          <w:szCs w:val="26"/>
        </w:rPr>
        <w:t xml:space="preserve"> 4, 5);</w:t>
      </w:r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proofErr w:type="spellStart"/>
      <w:r w:rsidRPr="005F2F7B">
        <w:rPr>
          <w:sz w:val="26"/>
          <w:szCs w:val="26"/>
        </w:rPr>
        <w:lastRenderedPageBreak/>
        <w:t>д</w:t>
      </w:r>
      <w:proofErr w:type="spellEnd"/>
      <w:r w:rsidRPr="005F2F7B">
        <w:rPr>
          <w:sz w:val="26"/>
          <w:szCs w:val="26"/>
        </w:rPr>
        <w:t>) обновление парка спецтехники, оснащение контейнерных площадок для накопления ТКО, в том числе контейнерами для раздельного накопления ТКО;</w:t>
      </w:r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r w:rsidRPr="005F2F7B">
        <w:rPr>
          <w:sz w:val="26"/>
          <w:szCs w:val="26"/>
        </w:rPr>
        <w:t xml:space="preserve">е) организация стационарных и мобильных пунктов сбора вторичного сырья и опасных отходов </w:t>
      </w:r>
      <w:r w:rsidR="0004633C">
        <w:rPr>
          <w:sz w:val="26"/>
          <w:szCs w:val="26"/>
        </w:rPr>
        <w:t>у</w:t>
      </w:r>
      <w:r w:rsidRPr="005F2F7B">
        <w:rPr>
          <w:sz w:val="26"/>
          <w:szCs w:val="26"/>
        </w:rPr>
        <w:t xml:space="preserve"> населения в Республике Карелия (таблица 6).</w:t>
      </w:r>
    </w:p>
    <w:p w:rsidR="00BD4C2F" w:rsidRPr="005F2F7B" w:rsidRDefault="00BD4C2F" w:rsidP="004217F0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 xml:space="preserve">Для повышения эффективности накопления ТКО на острове Кижи необходимы: </w:t>
      </w:r>
    </w:p>
    <w:p w:rsidR="00BD4C2F" w:rsidRPr="005F2F7B" w:rsidRDefault="00BD4C2F" w:rsidP="004217F0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 xml:space="preserve">внедрение </w:t>
      </w:r>
      <w:r w:rsidR="00CF2886">
        <w:rPr>
          <w:sz w:val="26"/>
          <w:szCs w:val="26"/>
        </w:rPr>
        <w:t xml:space="preserve">системного </w:t>
      </w:r>
      <w:r w:rsidRPr="005F2F7B">
        <w:rPr>
          <w:sz w:val="26"/>
          <w:szCs w:val="26"/>
        </w:rPr>
        <w:t>раздельного на</w:t>
      </w:r>
      <w:r w:rsidR="00CF2886">
        <w:rPr>
          <w:sz w:val="26"/>
          <w:szCs w:val="26"/>
        </w:rPr>
        <w:t>копления отходов в контейнерах</w:t>
      </w:r>
      <w:r w:rsidRPr="005F2F7B">
        <w:rPr>
          <w:sz w:val="26"/>
          <w:szCs w:val="26"/>
        </w:rPr>
        <w:t>;</w:t>
      </w:r>
    </w:p>
    <w:p w:rsidR="00BD4C2F" w:rsidRPr="005F2F7B" w:rsidRDefault="00BD4C2F" w:rsidP="004217F0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>кадастровые работы по оформлению контейнерных площадок;</w:t>
      </w:r>
    </w:p>
    <w:p w:rsidR="00BD4C2F" w:rsidRPr="005F2F7B" w:rsidRDefault="00BD4C2F" w:rsidP="004217F0">
      <w:pPr>
        <w:ind w:firstLine="567"/>
        <w:rPr>
          <w:sz w:val="26"/>
          <w:szCs w:val="26"/>
        </w:rPr>
      </w:pPr>
      <w:r w:rsidRPr="005F2F7B">
        <w:rPr>
          <w:sz w:val="26"/>
          <w:szCs w:val="26"/>
        </w:rPr>
        <w:t>проектирование системы водоотведения и обработки жидких отходов.</w:t>
      </w:r>
    </w:p>
    <w:p w:rsidR="00BD4C2F" w:rsidRPr="005F2F7B" w:rsidRDefault="00BD4C2F" w:rsidP="004217F0">
      <w:pPr>
        <w:ind w:firstLine="567"/>
        <w:jc w:val="both"/>
        <w:rPr>
          <w:sz w:val="26"/>
          <w:szCs w:val="26"/>
        </w:rPr>
      </w:pPr>
      <w:r w:rsidRPr="005F2F7B">
        <w:rPr>
          <w:sz w:val="26"/>
          <w:szCs w:val="26"/>
        </w:rPr>
        <w:t xml:space="preserve">С 2017 года на территории Сортавальского и </w:t>
      </w:r>
      <w:proofErr w:type="spellStart"/>
      <w:r w:rsidRPr="005F2F7B">
        <w:rPr>
          <w:sz w:val="26"/>
          <w:szCs w:val="26"/>
        </w:rPr>
        <w:t>Лахденпохского</w:t>
      </w:r>
      <w:proofErr w:type="spellEnd"/>
      <w:r w:rsidRPr="005F2F7B">
        <w:rPr>
          <w:sz w:val="26"/>
          <w:szCs w:val="26"/>
        </w:rPr>
        <w:t xml:space="preserve"> муниципальных районов обработка ТКО производится на мусоросо</w:t>
      </w:r>
      <w:r w:rsidR="00E46394">
        <w:rPr>
          <w:sz w:val="26"/>
          <w:szCs w:val="26"/>
        </w:rPr>
        <w:t xml:space="preserve">ртировочном заводе мощностью 20 – </w:t>
      </w:r>
      <w:r w:rsidRPr="005F2F7B">
        <w:rPr>
          <w:sz w:val="26"/>
          <w:szCs w:val="26"/>
        </w:rPr>
        <w:t xml:space="preserve">30 тыс. тонн в год. Для повышения эффективности обработки ТКО запланировано приобретение дополнительной сортировочной линии, </w:t>
      </w:r>
      <w:proofErr w:type="spellStart"/>
      <w:r w:rsidRPr="005F2F7B">
        <w:rPr>
          <w:sz w:val="26"/>
          <w:szCs w:val="26"/>
        </w:rPr>
        <w:t>измельчителя</w:t>
      </w:r>
      <w:proofErr w:type="spellEnd"/>
      <w:r w:rsidRPr="005F2F7B">
        <w:rPr>
          <w:sz w:val="26"/>
          <w:szCs w:val="26"/>
        </w:rPr>
        <w:t xml:space="preserve"> крупногабаритных отходов (тары и проч.) и </w:t>
      </w:r>
      <w:proofErr w:type="spellStart"/>
      <w:r w:rsidRPr="005F2F7B">
        <w:rPr>
          <w:sz w:val="26"/>
          <w:szCs w:val="26"/>
        </w:rPr>
        <w:t>мусоросжигающей</w:t>
      </w:r>
      <w:proofErr w:type="spellEnd"/>
      <w:r w:rsidRPr="005F2F7B">
        <w:rPr>
          <w:sz w:val="26"/>
          <w:szCs w:val="26"/>
        </w:rPr>
        <w:t xml:space="preserve"> установки </w:t>
      </w:r>
      <w:proofErr w:type="spellStart"/>
      <w:r w:rsidRPr="005F2F7B">
        <w:rPr>
          <w:sz w:val="26"/>
          <w:szCs w:val="26"/>
        </w:rPr>
        <w:t>пиролизного</w:t>
      </w:r>
      <w:proofErr w:type="spellEnd"/>
      <w:r w:rsidRPr="005F2F7B">
        <w:rPr>
          <w:sz w:val="26"/>
          <w:szCs w:val="26"/>
        </w:rPr>
        <w:t xml:space="preserve"> типа.</w:t>
      </w:r>
    </w:p>
    <w:p w:rsidR="00BD4C2F" w:rsidRPr="005F2F7B" w:rsidRDefault="00BD4C2F" w:rsidP="00BD4C2F">
      <w:pPr>
        <w:ind w:left="-284" w:firstLine="709"/>
        <w:jc w:val="right"/>
        <w:rPr>
          <w:sz w:val="26"/>
          <w:szCs w:val="26"/>
        </w:rPr>
      </w:pPr>
      <w:r w:rsidRPr="005F2F7B">
        <w:rPr>
          <w:sz w:val="26"/>
          <w:szCs w:val="26"/>
        </w:rPr>
        <w:t>Таблица 3</w:t>
      </w:r>
    </w:p>
    <w:p w:rsidR="00BD4C2F" w:rsidRPr="005F2F7B" w:rsidRDefault="00BD4C2F" w:rsidP="00BD4C2F">
      <w:pPr>
        <w:pStyle w:val="afff6"/>
        <w:spacing w:line="240" w:lineRule="auto"/>
        <w:ind w:left="-284"/>
        <w:jc w:val="center"/>
        <w:rPr>
          <w:szCs w:val="26"/>
        </w:rPr>
      </w:pPr>
      <w:r w:rsidRPr="005F2F7B">
        <w:rPr>
          <w:szCs w:val="26"/>
        </w:rPr>
        <w:t>Площадки для накопления ТКО</w:t>
      </w:r>
    </w:p>
    <w:p w:rsidR="00BD4C2F" w:rsidRPr="002D48DD" w:rsidRDefault="00BD4C2F" w:rsidP="00BD4C2F">
      <w:pPr>
        <w:pStyle w:val="afff6"/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923" w:type="dxa"/>
        <w:tblInd w:w="-176" w:type="dxa"/>
        <w:tblLook w:val="04A0"/>
      </w:tblPr>
      <w:tblGrid>
        <w:gridCol w:w="6380"/>
        <w:gridCol w:w="3543"/>
      </w:tblGrid>
      <w:tr w:rsidR="00BD4C2F" w:rsidRPr="002D48DD" w:rsidTr="00941EFE">
        <w:tc>
          <w:tcPr>
            <w:tcW w:w="6380" w:type="dxa"/>
            <w:vAlign w:val="center"/>
          </w:tcPr>
          <w:p w:rsidR="00BD4C2F" w:rsidRPr="002D48DD" w:rsidRDefault="00BD4C2F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  <w:r>
              <w:rPr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2D48DD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, городского округа</w:t>
            </w:r>
          </w:p>
        </w:tc>
        <w:tc>
          <w:tcPr>
            <w:tcW w:w="3543" w:type="dxa"/>
            <w:vAlign w:val="bottom"/>
          </w:tcPr>
          <w:p w:rsidR="00BD4C2F" w:rsidRPr="002D48DD" w:rsidRDefault="00BD4C2F" w:rsidP="00941EFE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 xml:space="preserve">Количество, </w:t>
            </w:r>
            <w:r>
              <w:rPr>
                <w:sz w:val="24"/>
                <w:szCs w:val="24"/>
              </w:rPr>
              <w:t>ед</w:t>
            </w:r>
            <w:r w:rsidRPr="002D48DD">
              <w:rPr>
                <w:sz w:val="24"/>
                <w:szCs w:val="24"/>
              </w:rPr>
              <w:t xml:space="preserve">. 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Беломорский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96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Калевальский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56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Кемский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85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Кондопожский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195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Костомукшский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городской округ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-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Лахденпохский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100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Лоухский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63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Медвежьегорский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168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88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Олонецкий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145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Петрозаводский городской округ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2002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Питкярантский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93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Прионежский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 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Пряжинский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78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Пудожский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107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Сегежский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222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Сортавальский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232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Суоярвский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90</w:t>
            </w:r>
          </w:p>
        </w:tc>
      </w:tr>
      <w:tr w:rsidR="00BD4C2F" w:rsidRPr="002D48DD" w:rsidTr="00941EFE">
        <w:tc>
          <w:tcPr>
            <w:tcW w:w="6380" w:type="dxa"/>
            <w:vAlign w:val="center"/>
          </w:tcPr>
          <w:p w:rsidR="00BD4C2F" w:rsidRPr="007B7A54" w:rsidRDefault="00BD4C2F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7B7A54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543" w:type="dxa"/>
            <w:vAlign w:val="bottom"/>
          </w:tcPr>
          <w:p w:rsidR="00BD4C2F" w:rsidRPr="007B7A54" w:rsidRDefault="00F10535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4C2F" w:rsidRPr="007B7A54">
              <w:rPr>
                <w:sz w:val="24"/>
                <w:szCs w:val="24"/>
              </w:rPr>
              <w:t>9</w:t>
            </w:r>
            <w:r w:rsidR="00BD4C2F">
              <w:rPr>
                <w:sz w:val="24"/>
                <w:szCs w:val="24"/>
              </w:rPr>
              <w:t>29</w:t>
            </w:r>
          </w:p>
        </w:tc>
      </w:tr>
    </w:tbl>
    <w:p w:rsidR="00BD4C2F" w:rsidRDefault="00BD4C2F" w:rsidP="00BD4C2F">
      <w:pPr>
        <w:pStyle w:val="afff6"/>
        <w:spacing w:line="240" w:lineRule="auto"/>
        <w:ind w:firstLine="0"/>
        <w:jc w:val="right"/>
        <w:rPr>
          <w:sz w:val="24"/>
          <w:szCs w:val="24"/>
        </w:rPr>
      </w:pPr>
    </w:p>
    <w:p w:rsidR="00BD4C2F" w:rsidRPr="005F2F7B" w:rsidRDefault="00BD4C2F" w:rsidP="00BD4C2F">
      <w:pPr>
        <w:pStyle w:val="afff6"/>
        <w:spacing w:line="240" w:lineRule="auto"/>
        <w:ind w:firstLine="0"/>
        <w:jc w:val="right"/>
        <w:rPr>
          <w:szCs w:val="26"/>
        </w:rPr>
      </w:pPr>
      <w:r w:rsidRPr="005F2F7B">
        <w:rPr>
          <w:szCs w:val="26"/>
        </w:rPr>
        <w:t>Таблица 4</w:t>
      </w:r>
    </w:p>
    <w:p w:rsidR="00BD4C2F" w:rsidRPr="005F2F7B" w:rsidRDefault="00BD4C2F" w:rsidP="00BD4C2F">
      <w:pPr>
        <w:pStyle w:val="afff6"/>
        <w:spacing w:line="240" w:lineRule="auto"/>
        <w:ind w:firstLine="426"/>
        <w:jc w:val="center"/>
        <w:rPr>
          <w:szCs w:val="26"/>
        </w:rPr>
      </w:pPr>
      <w:r w:rsidRPr="005F2F7B">
        <w:rPr>
          <w:szCs w:val="26"/>
        </w:rPr>
        <w:t>Перечень контейнерных площадок для переоборудования</w:t>
      </w:r>
    </w:p>
    <w:p w:rsidR="00BD4C2F" w:rsidRPr="002D48DD" w:rsidRDefault="00BD4C2F" w:rsidP="00BD4C2F">
      <w:pPr>
        <w:pStyle w:val="afff6"/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9923" w:type="dxa"/>
        <w:tblInd w:w="-176" w:type="dxa"/>
        <w:tblLook w:val="04A0"/>
      </w:tblPr>
      <w:tblGrid>
        <w:gridCol w:w="6380"/>
        <w:gridCol w:w="3543"/>
      </w:tblGrid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  <w:r>
              <w:rPr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2D48DD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, городского округа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 xml:space="preserve">Количество, </w:t>
            </w:r>
            <w:r>
              <w:rPr>
                <w:sz w:val="24"/>
                <w:szCs w:val="24"/>
              </w:rPr>
              <w:t>ед</w:t>
            </w:r>
            <w:r w:rsidRPr="002D48DD">
              <w:rPr>
                <w:sz w:val="24"/>
                <w:szCs w:val="24"/>
              </w:rPr>
              <w:t xml:space="preserve">. 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Беломорский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Калевальский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56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Кемский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Кондопожский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Костомукшский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городской округ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-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Лахденпохский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Лоухский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lastRenderedPageBreak/>
              <w:t>Медвежьегорский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Олонецкий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Петрозаводский городской округ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Питкярантский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Прионежский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6838E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 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Пряжинский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38E5" w:rsidRPr="002D48DD">
              <w:rPr>
                <w:sz w:val="24"/>
                <w:szCs w:val="24"/>
              </w:rPr>
              <w:t>8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Пудожский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Сегежский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Сортавальский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2D48DD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Суоярвский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6838E5" w:rsidRPr="002D48DD" w:rsidRDefault="00F10535" w:rsidP="0068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838E5" w:rsidRPr="002D48DD" w:rsidTr="006838E5">
        <w:tc>
          <w:tcPr>
            <w:tcW w:w="6380" w:type="dxa"/>
            <w:vAlign w:val="center"/>
          </w:tcPr>
          <w:p w:rsidR="006838E5" w:rsidRPr="007B7A54" w:rsidRDefault="006838E5" w:rsidP="006838E5">
            <w:pPr>
              <w:rPr>
                <w:sz w:val="24"/>
                <w:szCs w:val="24"/>
                <w:shd w:val="clear" w:color="auto" w:fill="FFFFFF"/>
              </w:rPr>
            </w:pPr>
            <w:r w:rsidRPr="007B7A54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543" w:type="dxa"/>
            <w:vAlign w:val="bottom"/>
          </w:tcPr>
          <w:p w:rsidR="006838E5" w:rsidRPr="007B7A54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838E5">
              <w:rPr>
                <w:sz w:val="24"/>
                <w:szCs w:val="24"/>
              </w:rPr>
              <w:t>9</w:t>
            </w:r>
          </w:p>
        </w:tc>
      </w:tr>
    </w:tbl>
    <w:p w:rsidR="00BD4C2F" w:rsidRDefault="00BD4C2F" w:rsidP="00BD4C2F">
      <w:pPr>
        <w:ind w:firstLine="709"/>
        <w:jc w:val="right"/>
        <w:rPr>
          <w:sz w:val="24"/>
          <w:szCs w:val="24"/>
          <w:shd w:val="clear" w:color="auto" w:fill="FFFFFF"/>
        </w:rPr>
      </w:pPr>
    </w:p>
    <w:p w:rsidR="00BD4C2F" w:rsidRPr="005F2F7B" w:rsidRDefault="00BD4C2F" w:rsidP="00BD4C2F">
      <w:pPr>
        <w:ind w:firstLine="709"/>
        <w:jc w:val="right"/>
        <w:rPr>
          <w:sz w:val="26"/>
          <w:szCs w:val="26"/>
          <w:shd w:val="clear" w:color="auto" w:fill="FFFFFF"/>
        </w:rPr>
      </w:pPr>
      <w:r w:rsidRPr="005F2F7B">
        <w:rPr>
          <w:sz w:val="26"/>
          <w:szCs w:val="26"/>
          <w:shd w:val="clear" w:color="auto" w:fill="FFFFFF"/>
        </w:rPr>
        <w:t>Таблица 5</w:t>
      </w:r>
    </w:p>
    <w:p w:rsidR="00BD4C2F" w:rsidRPr="005F2F7B" w:rsidRDefault="00BD4C2F" w:rsidP="00BD4C2F">
      <w:pPr>
        <w:ind w:firstLine="709"/>
        <w:jc w:val="center"/>
        <w:rPr>
          <w:sz w:val="26"/>
          <w:szCs w:val="26"/>
          <w:shd w:val="clear" w:color="auto" w:fill="FFFFFF"/>
        </w:rPr>
      </w:pPr>
      <w:r w:rsidRPr="005F2F7B">
        <w:rPr>
          <w:sz w:val="26"/>
          <w:szCs w:val="26"/>
          <w:shd w:val="clear" w:color="auto" w:fill="FFFFFF"/>
        </w:rPr>
        <w:t>Дополнительное количество контейнерных площадок</w:t>
      </w:r>
    </w:p>
    <w:p w:rsidR="00BD4C2F" w:rsidRPr="002D48DD" w:rsidRDefault="00BD4C2F" w:rsidP="00BD4C2F">
      <w:pPr>
        <w:rPr>
          <w:sz w:val="24"/>
          <w:szCs w:val="24"/>
          <w:shd w:val="clear" w:color="auto" w:fill="FFFFFF"/>
        </w:rPr>
      </w:pPr>
    </w:p>
    <w:tbl>
      <w:tblPr>
        <w:tblStyle w:val="af1"/>
        <w:tblW w:w="9923" w:type="dxa"/>
        <w:tblInd w:w="-176" w:type="dxa"/>
        <w:tblLook w:val="04A0"/>
      </w:tblPr>
      <w:tblGrid>
        <w:gridCol w:w="6380"/>
        <w:gridCol w:w="3543"/>
      </w:tblGrid>
      <w:tr w:rsidR="00BD4C2F" w:rsidRPr="002D48DD" w:rsidTr="00941EFE">
        <w:tc>
          <w:tcPr>
            <w:tcW w:w="6380" w:type="dxa"/>
            <w:vAlign w:val="center"/>
          </w:tcPr>
          <w:p w:rsidR="00BD4C2F" w:rsidRPr="002D48DD" w:rsidRDefault="00BD4C2F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  <w:r>
              <w:rPr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2D48DD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, городского округа</w:t>
            </w:r>
          </w:p>
        </w:tc>
        <w:tc>
          <w:tcPr>
            <w:tcW w:w="3543" w:type="dxa"/>
          </w:tcPr>
          <w:p w:rsidR="00BD4C2F" w:rsidRPr="002D48DD" w:rsidRDefault="00BD4C2F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 xml:space="preserve">Количество, </w:t>
            </w:r>
            <w:r>
              <w:rPr>
                <w:sz w:val="24"/>
                <w:szCs w:val="24"/>
                <w:shd w:val="clear" w:color="auto" w:fill="FFFFFF"/>
              </w:rPr>
              <w:t>ед</w:t>
            </w:r>
            <w:r w:rsidRPr="002D48DD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Беломорский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Калевальский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Кемский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Кондопожский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Костомукшский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городской округ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>-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Лахденпохский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Лоухский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Медвежьегорский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Олонецкий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Петрозаводский городской округ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Питкярантский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Прионежский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Пряжинский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Пудожский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Сегежский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Сортавальский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Суоярвский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543" w:type="dxa"/>
            <w:vAlign w:val="bottom"/>
          </w:tcPr>
          <w:p w:rsidR="00F10535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</w:tbl>
    <w:p w:rsidR="005F2F7B" w:rsidRDefault="005F2F7B" w:rsidP="004217F0">
      <w:pPr>
        <w:rPr>
          <w:sz w:val="26"/>
          <w:szCs w:val="26"/>
          <w:shd w:val="clear" w:color="auto" w:fill="FFFFFF"/>
        </w:rPr>
      </w:pPr>
    </w:p>
    <w:p w:rsidR="00BD4C2F" w:rsidRPr="005F2F7B" w:rsidRDefault="00BD4C2F" w:rsidP="00BD4C2F">
      <w:pPr>
        <w:jc w:val="right"/>
        <w:rPr>
          <w:sz w:val="26"/>
          <w:szCs w:val="26"/>
          <w:shd w:val="clear" w:color="auto" w:fill="FFFFFF"/>
        </w:rPr>
      </w:pPr>
      <w:r w:rsidRPr="005F2F7B">
        <w:rPr>
          <w:sz w:val="26"/>
          <w:szCs w:val="26"/>
          <w:shd w:val="clear" w:color="auto" w:fill="FFFFFF"/>
        </w:rPr>
        <w:t>Таблица 6</w:t>
      </w:r>
    </w:p>
    <w:p w:rsidR="00BD4C2F" w:rsidRPr="002D48DD" w:rsidRDefault="00BD4C2F" w:rsidP="006D0A6F">
      <w:pPr>
        <w:spacing w:after="120"/>
        <w:ind w:firstLine="709"/>
        <w:jc w:val="center"/>
        <w:rPr>
          <w:sz w:val="24"/>
          <w:szCs w:val="24"/>
        </w:rPr>
      </w:pPr>
      <w:r w:rsidRPr="005F2F7B">
        <w:rPr>
          <w:sz w:val="26"/>
          <w:szCs w:val="26"/>
        </w:rPr>
        <w:t xml:space="preserve">Организация пунктов приема вторичного сырья и опасных отходов </w:t>
      </w:r>
      <w:r w:rsidR="00E46394">
        <w:rPr>
          <w:sz w:val="26"/>
          <w:szCs w:val="26"/>
        </w:rPr>
        <w:br/>
      </w:r>
      <w:r w:rsidR="00F10535">
        <w:rPr>
          <w:sz w:val="26"/>
          <w:szCs w:val="26"/>
        </w:rPr>
        <w:t>у</w:t>
      </w:r>
      <w:r w:rsidRPr="005F2F7B">
        <w:rPr>
          <w:sz w:val="26"/>
          <w:szCs w:val="26"/>
        </w:rPr>
        <w:t xml:space="preserve"> населения в Республике Карелия</w:t>
      </w:r>
    </w:p>
    <w:tbl>
      <w:tblPr>
        <w:tblStyle w:val="af1"/>
        <w:tblW w:w="9923" w:type="dxa"/>
        <w:tblInd w:w="-176" w:type="dxa"/>
        <w:tblLook w:val="04A0"/>
      </w:tblPr>
      <w:tblGrid>
        <w:gridCol w:w="6380"/>
        <w:gridCol w:w="3543"/>
      </w:tblGrid>
      <w:tr w:rsidR="00BD4C2F" w:rsidRPr="002D48DD" w:rsidTr="00941EFE">
        <w:tc>
          <w:tcPr>
            <w:tcW w:w="6380" w:type="dxa"/>
            <w:vAlign w:val="center"/>
          </w:tcPr>
          <w:p w:rsidR="00BD4C2F" w:rsidRPr="002D48DD" w:rsidRDefault="00BD4C2F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 xml:space="preserve">Наименование </w:t>
            </w:r>
            <w:r>
              <w:rPr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2D48DD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, городского округа</w:t>
            </w:r>
          </w:p>
        </w:tc>
        <w:tc>
          <w:tcPr>
            <w:tcW w:w="3543" w:type="dxa"/>
          </w:tcPr>
          <w:p w:rsidR="00BD4C2F" w:rsidRPr="002D48DD" w:rsidRDefault="00BD4C2F" w:rsidP="00941EFE">
            <w:pPr>
              <w:jc w:val="center"/>
              <w:rPr>
                <w:sz w:val="24"/>
                <w:szCs w:val="24"/>
              </w:rPr>
            </w:pPr>
            <w:r w:rsidRPr="002D48DD">
              <w:rPr>
                <w:sz w:val="24"/>
                <w:szCs w:val="24"/>
              </w:rPr>
              <w:t xml:space="preserve">Количество, </w:t>
            </w:r>
            <w:r>
              <w:rPr>
                <w:sz w:val="24"/>
                <w:szCs w:val="24"/>
              </w:rPr>
              <w:t>ед</w:t>
            </w:r>
            <w:r w:rsidRPr="002D48DD">
              <w:rPr>
                <w:sz w:val="24"/>
                <w:szCs w:val="24"/>
              </w:rPr>
              <w:t>.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Беломорский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Калевальский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Кемский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Кондопожский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Костомукшский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городской округ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Лахденпохский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Лоухский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Медвежьегорский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lastRenderedPageBreak/>
              <w:t>Олонецкий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Петрозаводский городской округ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Питкярантский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Прионежский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Пряжинский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2D48DD">
              <w:rPr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Пудожский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Сегежский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535" w:rsidRPr="002D48DD" w:rsidTr="00F10535">
        <w:tc>
          <w:tcPr>
            <w:tcW w:w="6380" w:type="dxa"/>
            <w:vAlign w:val="center"/>
          </w:tcPr>
          <w:p w:rsidR="00F10535" w:rsidRPr="002D48DD" w:rsidRDefault="00F10535" w:rsidP="00F10535">
            <w:pPr>
              <w:rPr>
                <w:sz w:val="24"/>
                <w:szCs w:val="24"/>
                <w:shd w:val="clear" w:color="auto" w:fill="FFFFFF"/>
              </w:rPr>
            </w:pPr>
            <w:r w:rsidRPr="002D48DD">
              <w:rPr>
                <w:sz w:val="24"/>
                <w:szCs w:val="24"/>
                <w:shd w:val="clear" w:color="auto" w:fill="FFFFFF"/>
              </w:rPr>
              <w:t>Сортавальский муниципальный район</w:t>
            </w:r>
          </w:p>
        </w:tc>
        <w:tc>
          <w:tcPr>
            <w:tcW w:w="3543" w:type="dxa"/>
            <w:vAlign w:val="bottom"/>
          </w:tcPr>
          <w:p w:rsidR="00F10535" w:rsidRPr="002D48DD" w:rsidRDefault="00F10535" w:rsidP="00F1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0F91" w:rsidRPr="002D48DD" w:rsidTr="00490F91">
        <w:tc>
          <w:tcPr>
            <w:tcW w:w="6380" w:type="dxa"/>
            <w:vAlign w:val="center"/>
          </w:tcPr>
          <w:p w:rsidR="00490F91" w:rsidRPr="002D48DD" w:rsidRDefault="00490F91" w:rsidP="00490F91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D48DD">
              <w:rPr>
                <w:sz w:val="24"/>
                <w:szCs w:val="24"/>
                <w:shd w:val="clear" w:color="auto" w:fill="FFFFFF"/>
              </w:rPr>
              <w:t>Суоярвский</w:t>
            </w:r>
            <w:proofErr w:type="spellEnd"/>
            <w:r w:rsidRPr="002D48DD">
              <w:rPr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3543" w:type="dxa"/>
            <w:vAlign w:val="bottom"/>
          </w:tcPr>
          <w:p w:rsidR="00490F91" w:rsidRPr="002D48DD" w:rsidRDefault="00490F91" w:rsidP="0049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4C2F" w:rsidRPr="002D48DD" w:rsidTr="00941EFE">
        <w:tc>
          <w:tcPr>
            <w:tcW w:w="6380" w:type="dxa"/>
            <w:vAlign w:val="center"/>
          </w:tcPr>
          <w:p w:rsidR="00BD4C2F" w:rsidRPr="00714EE7" w:rsidRDefault="00BD4C2F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714EE7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543" w:type="dxa"/>
            <w:vAlign w:val="center"/>
          </w:tcPr>
          <w:p w:rsidR="00BD4C2F" w:rsidRPr="00714EE7" w:rsidRDefault="00F10535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152</w:t>
            </w:r>
          </w:p>
        </w:tc>
      </w:tr>
    </w:tbl>
    <w:p w:rsidR="00BD4C2F" w:rsidRDefault="00BD4C2F" w:rsidP="00BD4C2F">
      <w:pPr>
        <w:keepNext/>
        <w:keepLines/>
        <w:suppressAutoHyphens/>
        <w:ind w:firstLine="709"/>
        <w:jc w:val="both"/>
        <w:outlineLvl w:val="1"/>
        <w:rPr>
          <w:b/>
          <w:bCs/>
          <w:sz w:val="24"/>
          <w:szCs w:val="24"/>
        </w:rPr>
      </w:pPr>
    </w:p>
    <w:p w:rsidR="00235573" w:rsidRDefault="00235573" w:rsidP="00BD4C2F">
      <w:pPr>
        <w:keepNext/>
        <w:keepLines/>
        <w:suppressAutoHyphens/>
        <w:ind w:firstLine="709"/>
        <w:jc w:val="both"/>
        <w:outlineLvl w:val="1"/>
        <w:rPr>
          <w:b/>
          <w:bCs/>
          <w:sz w:val="24"/>
          <w:szCs w:val="24"/>
        </w:rPr>
      </w:pPr>
    </w:p>
    <w:p w:rsidR="00BD4C2F" w:rsidRPr="006D0A6F" w:rsidRDefault="00BD4C2F" w:rsidP="00624BDB">
      <w:pPr>
        <w:keepNext/>
        <w:keepLines/>
        <w:suppressAutoHyphens/>
        <w:jc w:val="center"/>
        <w:outlineLvl w:val="1"/>
        <w:rPr>
          <w:b/>
          <w:bCs/>
          <w:sz w:val="26"/>
          <w:szCs w:val="26"/>
        </w:rPr>
      </w:pPr>
      <w:r w:rsidRPr="006D0A6F">
        <w:rPr>
          <w:b/>
          <w:bCs/>
          <w:sz w:val="26"/>
          <w:szCs w:val="26"/>
          <w:lang w:val="en-US"/>
        </w:rPr>
        <w:t>V</w:t>
      </w:r>
      <w:r w:rsidRPr="006D0A6F">
        <w:rPr>
          <w:b/>
          <w:bCs/>
          <w:sz w:val="26"/>
          <w:szCs w:val="26"/>
        </w:rPr>
        <w:t xml:space="preserve">. ОЦЕНКА НАДЕЖНОСТИ РАБОТЫ СУЩЕСТВУЮЩЕЙ СИСТЕМЫ ОБРАЩЕНИЯ С ОТХОДАМИ, В ТОМ ЧИСЛЕ С ТКО, </w:t>
      </w:r>
      <w:r w:rsidR="00F10535">
        <w:rPr>
          <w:b/>
          <w:bCs/>
          <w:sz w:val="26"/>
          <w:szCs w:val="26"/>
        </w:rPr>
        <w:br/>
      </w:r>
      <w:r w:rsidRPr="006D0A6F">
        <w:rPr>
          <w:b/>
          <w:bCs/>
          <w:sz w:val="26"/>
          <w:szCs w:val="26"/>
        </w:rPr>
        <w:t>В РЕСПУБЛИКЕ КАРЕЛИЯ</w:t>
      </w:r>
    </w:p>
    <w:p w:rsidR="00BD4C2F" w:rsidRPr="006D0A6F" w:rsidRDefault="00BD4C2F" w:rsidP="00BD4C2F">
      <w:pPr>
        <w:ind w:firstLine="708"/>
        <w:jc w:val="both"/>
        <w:rPr>
          <w:sz w:val="26"/>
          <w:szCs w:val="26"/>
        </w:rPr>
      </w:pP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proofErr w:type="gramStart"/>
      <w:r w:rsidRPr="006D0A6F">
        <w:rPr>
          <w:sz w:val="26"/>
          <w:szCs w:val="26"/>
        </w:rPr>
        <w:t xml:space="preserve">В соответствии с Федеральным законом от 6 октября 2003 года № 131-ФЗ </w:t>
      </w:r>
      <w:r w:rsidR="00504D77">
        <w:rPr>
          <w:sz w:val="26"/>
          <w:szCs w:val="26"/>
        </w:rPr>
        <w:br/>
      </w:r>
      <w:r w:rsidRPr="006D0A6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(в том числе раздельному сбору) и транспортированию </w:t>
      </w:r>
      <w:r w:rsidR="00CF2886">
        <w:rPr>
          <w:sz w:val="26"/>
          <w:szCs w:val="26"/>
        </w:rPr>
        <w:t>ТКО</w:t>
      </w:r>
      <w:r w:rsidR="00490F91">
        <w:rPr>
          <w:sz w:val="26"/>
          <w:szCs w:val="26"/>
        </w:rPr>
        <w:t xml:space="preserve"> на территории</w:t>
      </w:r>
      <w:r w:rsidRPr="006D0A6F">
        <w:rPr>
          <w:sz w:val="26"/>
          <w:szCs w:val="26"/>
        </w:rPr>
        <w:t xml:space="preserve"> соответствующих поселений.</w:t>
      </w:r>
      <w:proofErr w:type="gramEnd"/>
      <w:r w:rsidRPr="006D0A6F">
        <w:rPr>
          <w:sz w:val="26"/>
          <w:szCs w:val="26"/>
        </w:rPr>
        <w:t xml:space="preserve"> К полномочиям органов местного самоуправления муниципальных районов и городских округов в области обращения с отходами относится участие в организации деятельности по сбору </w:t>
      </w:r>
      <w:r w:rsidR="00CF1AEA">
        <w:rPr>
          <w:sz w:val="26"/>
          <w:szCs w:val="26"/>
        </w:rPr>
        <w:br/>
      </w:r>
      <w:r w:rsidRPr="006D0A6F">
        <w:rPr>
          <w:sz w:val="26"/>
          <w:szCs w:val="26"/>
        </w:rPr>
        <w:t xml:space="preserve">(в том числе раздельному сбору), транспортированию, обработке, утилизации, обезвреживанию, захоронению </w:t>
      </w:r>
      <w:r w:rsidR="00CF2886">
        <w:rPr>
          <w:sz w:val="26"/>
          <w:szCs w:val="26"/>
        </w:rPr>
        <w:t>ТКО</w:t>
      </w:r>
      <w:r w:rsidR="00490F91">
        <w:rPr>
          <w:sz w:val="26"/>
          <w:szCs w:val="26"/>
        </w:rPr>
        <w:t xml:space="preserve"> на территории</w:t>
      </w:r>
      <w:r w:rsidRPr="006D0A6F">
        <w:rPr>
          <w:sz w:val="26"/>
          <w:szCs w:val="26"/>
        </w:rPr>
        <w:t xml:space="preserve"> соответствующих районов. 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Отсутствие административного ресурса и достаточных средств в местных бюджетах привело к неисполнению органами местного самоуправления полномочий в области обращения с отходами. Степень надежности системы обращения с отходами на территории городских и сельских поселений оценивается как неудовлетворительная.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Актуальной проблемой городов республики является отсутствие системы селективного накопления и сбора отходов, централизованных пунктов </w:t>
      </w:r>
      <w:r w:rsidR="00490F91">
        <w:rPr>
          <w:sz w:val="26"/>
          <w:szCs w:val="26"/>
        </w:rPr>
        <w:t>приема</w:t>
      </w:r>
      <w:r w:rsidRPr="006D0A6F">
        <w:rPr>
          <w:sz w:val="26"/>
          <w:szCs w:val="26"/>
        </w:rPr>
        <w:t xml:space="preserve"> вторичного сырья </w:t>
      </w:r>
      <w:r w:rsidR="00490F91">
        <w:rPr>
          <w:sz w:val="26"/>
          <w:szCs w:val="26"/>
        </w:rPr>
        <w:t>у</w:t>
      </w:r>
      <w:r w:rsidRPr="006D0A6F">
        <w:rPr>
          <w:sz w:val="26"/>
          <w:szCs w:val="26"/>
        </w:rPr>
        <w:t xml:space="preserve"> населения – ценное вторичное сырье вместе с основным потоком мусора попадает на городск</w:t>
      </w:r>
      <w:r w:rsidR="00490F91">
        <w:rPr>
          <w:sz w:val="26"/>
          <w:szCs w:val="26"/>
        </w:rPr>
        <w:t>ую свалку, теряя при этом до 90</w:t>
      </w:r>
      <w:r w:rsidRPr="006D0A6F">
        <w:rPr>
          <w:sz w:val="26"/>
          <w:szCs w:val="26"/>
        </w:rPr>
        <w:t xml:space="preserve">% своей ликвидности. 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Организацией сбора отходов </w:t>
      </w:r>
      <w:r w:rsidR="00490F91">
        <w:rPr>
          <w:sz w:val="26"/>
          <w:szCs w:val="26"/>
        </w:rPr>
        <w:t>у</w:t>
      </w:r>
      <w:r w:rsidRPr="006D0A6F">
        <w:rPr>
          <w:sz w:val="26"/>
          <w:szCs w:val="26"/>
        </w:rPr>
        <w:t xml:space="preserve"> населения в городах занимаются специализированные муниципальные или частные организации на основании лицензий на данный вид деятельности.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Внедрение современной системы обращения с отходами и вторичными ресурсами в республике потребует применения эффективных инструментов комплексного управления в области обращения с отходами и вторичными материальными ресурсами. </w:t>
      </w:r>
    </w:p>
    <w:p w:rsidR="00BD4C2F" w:rsidRDefault="00BD4C2F" w:rsidP="004217F0">
      <w:pPr>
        <w:ind w:firstLine="567"/>
        <w:jc w:val="both"/>
        <w:rPr>
          <w:b/>
          <w:bCs/>
          <w:sz w:val="26"/>
          <w:szCs w:val="26"/>
        </w:rPr>
      </w:pPr>
    </w:p>
    <w:p w:rsidR="00CF1AEA" w:rsidRDefault="00CF1AEA" w:rsidP="004217F0">
      <w:pPr>
        <w:ind w:firstLine="567"/>
        <w:jc w:val="both"/>
        <w:rPr>
          <w:b/>
          <w:bCs/>
          <w:sz w:val="26"/>
          <w:szCs w:val="26"/>
        </w:rPr>
      </w:pPr>
    </w:p>
    <w:p w:rsidR="00CF1AEA" w:rsidRDefault="00CF1AEA" w:rsidP="004217F0">
      <w:pPr>
        <w:ind w:firstLine="567"/>
        <w:jc w:val="both"/>
        <w:rPr>
          <w:b/>
          <w:bCs/>
          <w:sz w:val="26"/>
          <w:szCs w:val="26"/>
        </w:rPr>
      </w:pPr>
    </w:p>
    <w:p w:rsidR="00CF1AEA" w:rsidRDefault="00CF1AEA" w:rsidP="004217F0">
      <w:pPr>
        <w:ind w:firstLine="567"/>
        <w:jc w:val="both"/>
        <w:rPr>
          <w:b/>
          <w:bCs/>
          <w:sz w:val="26"/>
          <w:szCs w:val="26"/>
        </w:rPr>
      </w:pPr>
    </w:p>
    <w:p w:rsidR="00CF1AEA" w:rsidRDefault="00CF1AEA" w:rsidP="004217F0">
      <w:pPr>
        <w:ind w:firstLine="567"/>
        <w:jc w:val="both"/>
        <w:rPr>
          <w:b/>
          <w:bCs/>
          <w:sz w:val="26"/>
          <w:szCs w:val="26"/>
        </w:rPr>
      </w:pPr>
    </w:p>
    <w:p w:rsidR="00CF1AEA" w:rsidRDefault="00CF1AEA" w:rsidP="004217F0">
      <w:pPr>
        <w:ind w:firstLine="567"/>
        <w:jc w:val="both"/>
        <w:rPr>
          <w:b/>
          <w:bCs/>
          <w:sz w:val="26"/>
          <w:szCs w:val="26"/>
        </w:rPr>
      </w:pPr>
    </w:p>
    <w:p w:rsidR="00CF1AEA" w:rsidRDefault="00BD4C2F" w:rsidP="00235573">
      <w:pPr>
        <w:jc w:val="center"/>
        <w:rPr>
          <w:b/>
          <w:bCs/>
          <w:sz w:val="26"/>
          <w:szCs w:val="26"/>
        </w:rPr>
      </w:pPr>
      <w:r w:rsidRPr="006D0A6F">
        <w:rPr>
          <w:b/>
          <w:bCs/>
          <w:sz w:val="26"/>
          <w:szCs w:val="26"/>
          <w:lang w:val="en-US"/>
        </w:rPr>
        <w:lastRenderedPageBreak/>
        <w:t>VI</w:t>
      </w:r>
      <w:r w:rsidRPr="006D0A6F">
        <w:rPr>
          <w:b/>
          <w:bCs/>
          <w:sz w:val="26"/>
          <w:szCs w:val="26"/>
        </w:rPr>
        <w:t>.</w:t>
      </w:r>
      <w:proofErr w:type="gramStart"/>
      <w:r w:rsidRPr="006D0A6F">
        <w:rPr>
          <w:b/>
          <w:bCs/>
          <w:sz w:val="26"/>
          <w:szCs w:val="26"/>
        </w:rPr>
        <w:t>  СТРУКТУРА</w:t>
      </w:r>
      <w:proofErr w:type="gramEnd"/>
      <w:r w:rsidRPr="006D0A6F">
        <w:rPr>
          <w:b/>
          <w:bCs/>
          <w:sz w:val="26"/>
          <w:szCs w:val="26"/>
        </w:rPr>
        <w:t xml:space="preserve"> СБОРА ОТХОДОВ, СЕБЕСТОИМОСТЬ, ТАРИФЫ, СТОИМОСТЬ ТРАНСПОРТИРОВАНИЯ, УТИЛИЗАЦИИ, ОБЕЗВРЕЖИВАНИЯ И ЗАХОРОНЕНИЯ ТКО </w:t>
      </w:r>
      <w:r w:rsidR="00CF2886">
        <w:rPr>
          <w:b/>
          <w:bCs/>
          <w:sz w:val="26"/>
          <w:szCs w:val="26"/>
        </w:rPr>
        <w:br/>
      </w:r>
      <w:r w:rsidRPr="006D0A6F">
        <w:rPr>
          <w:b/>
          <w:bCs/>
          <w:sz w:val="26"/>
          <w:szCs w:val="26"/>
        </w:rPr>
        <w:t>В РЕСПУБЛИКЕ КАРЕЛИЯ</w:t>
      </w:r>
    </w:p>
    <w:p w:rsidR="00235573" w:rsidRDefault="00235573" w:rsidP="00235573">
      <w:pPr>
        <w:jc w:val="center"/>
        <w:rPr>
          <w:b/>
          <w:bCs/>
          <w:sz w:val="26"/>
          <w:szCs w:val="26"/>
        </w:rPr>
      </w:pP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В настоящее время схе</w:t>
      </w:r>
      <w:r w:rsidR="00490F91">
        <w:rPr>
          <w:sz w:val="26"/>
          <w:szCs w:val="26"/>
        </w:rPr>
        <w:t>ма движения финансовых потоков (плата</w:t>
      </w:r>
      <w:r w:rsidRPr="006D0A6F">
        <w:rPr>
          <w:sz w:val="26"/>
          <w:szCs w:val="26"/>
        </w:rPr>
        <w:t xml:space="preserve"> за сбор, транспортирование, утилизацию, обезвреживание и размещение ТКО</w:t>
      </w:r>
      <w:r w:rsidR="00490F91">
        <w:rPr>
          <w:sz w:val="26"/>
          <w:szCs w:val="26"/>
        </w:rPr>
        <w:t>)</w:t>
      </w:r>
      <w:r w:rsidRPr="006D0A6F">
        <w:rPr>
          <w:sz w:val="26"/>
          <w:szCs w:val="26"/>
        </w:rPr>
        <w:t xml:space="preserve"> на территории Республики Карелия выглядит следующим образом: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жители благоустроенного жилого фонда </w:t>
      </w:r>
      <w:proofErr w:type="gramStart"/>
      <w:r w:rsidRPr="006D0A6F">
        <w:rPr>
          <w:sz w:val="26"/>
          <w:szCs w:val="26"/>
        </w:rPr>
        <w:t xml:space="preserve">оплачивают </w:t>
      </w:r>
      <w:r w:rsidR="00490F91">
        <w:rPr>
          <w:sz w:val="26"/>
          <w:szCs w:val="26"/>
        </w:rPr>
        <w:t>стоимость сбора</w:t>
      </w:r>
      <w:proofErr w:type="gramEnd"/>
      <w:r w:rsidR="00490F91">
        <w:rPr>
          <w:sz w:val="26"/>
          <w:szCs w:val="26"/>
        </w:rPr>
        <w:t>, транспортирования</w:t>
      </w:r>
      <w:r w:rsidRPr="006D0A6F">
        <w:rPr>
          <w:sz w:val="26"/>
          <w:szCs w:val="26"/>
        </w:rPr>
        <w:t>, утилиза</w:t>
      </w:r>
      <w:r w:rsidR="00490F91">
        <w:rPr>
          <w:sz w:val="26"/>
          <w:szCs w:val="26"/>
        </w:rPr>
        <w:t>ции, обезвреживания и размещения</w:t>
      </w:r>
      <w:r w:rsidRPr="006D0A6F">
        <w:rPr>
          <w:sz w:val="26"/>
          <w:szCs w:val="26"/>
        </w:rPr>
        <w:t xml:space="preserve"> </w:t>
      </w:r>
      <w:r w:rsidR="00CF2886">
        <w:rPr>
          <w:sz w:val="26"/>
          <w:szCs w:val="26"/>
        </w:rPr>
        <w:t xml:space="preserve">ТКО </w:t>
      </w:r>
      <w:r w:rsidRPr="006D0A6F">
        <w:rPr>
          <w:sz w:val="26"/>
          <w:szCs w:val="26"/>
        </w:rPr>
        <w:t>по еди</w:t>
      </w:r>
      <w:r w:rsidR="00490F91">
        <w:rPr>
          <w:sz w:val="26"/>
          <w:szCs w:val="26"/>
        </w:rPr>
        <w:t xml:space="preserve">ному утвержденному тарифу; </w:t>
      </w:r>
      <w:r w:rsidRPr="006D0A6F">
        <w:rPr>
          <w:sz w:val="26"/>
          <w:szCs w:val="26"/>
        </w:rPr>
        <w:t xml:space="preserve"> посредством управляющих организаций финансирование по</w:t>
      </w:r>
      <w:r w:rsidR="00490F91">
        <w:rPr>
          <w:sz w:val="26"/>
          <w:szCs w:val="26"/>
        </w:rPr>
        <w:t>ступает организации-перевозчику;</w:t>
      </w:r>
      <w:r w:rsidRPr="006D0A6F">
        <w:rPr>
          <w:sz w:val="26"/>
          <w:szCs w:val="26"/>
        </w:rPr>
        <w:t xml:space="preserve"> перевозчик транспортирует ТКО на место обработки и размещения и производит оплату предоставляемой услуги по соответствующему тарифу;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жители неблагоустроенного жилого фонда </w:t>
      </w:r>
      <w:proofErr w:type="gramStart"/>
      <w:r w:rsidRPr="006D0A6F">
        <w:rPr>
          <w:sz w:val="26"/>
          <w:szCs w:val="26"/>
        </w:rPr>
        <w:t>оплачивают стоимость сбора</w:t>
      </w:r>
      <w:proofErr w:type="gramEnd"/>
      <w:r w:rsidRPr="006D0A6F">
        <w:rPr>
          <w:sz w:val="26"/>
          <w:szCs w:val="26"/>
        </w:rPr>
        <w:t xml:space="preserve">, транспортирования, утилизации, обезвреживания и размещения </w:t>
      </w:r>
      <w:r w:rsidR="00490F91">
        <w:rPr>
          <w:sz w:val="26"/>
          <w:szCs w:val="26"/>
        </w:rPr>
        <w:t xml:space="preserve">отходов </w:t>
      </w:r>
      <w:r w:rsidRPr="006D0A6F">
        <w:rPr>
          <w:sz w:val="26"/>
          <w:szCs w:val="26"/>
        </w:rPr>
        <w:t>на основании индивидуальных договоров, заключенных с перевозчиком ТКО;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организации </w:t>
      </w:r>
      <w:proofErr w:type="gramStart"/>
      <w:r w:rsidRPr="006D0A6F">
        <w:rPr>
          <w:sz w:val="26"/>
          <w:szCs w:val="26"/>
        </w:rPr>
        <w:t>оплачивают стоимость сбора</w:t>
      </w:r>
      <w:proofErr w:type="gramEnd"/>
      <w:r w:rsidRPr="006D0A6F">
        <w:rPr>
          <w:sz w:val="26"/>
          <w:szCs w:val="26"/>
        </w:rPr>
        <w:t xml:space="preserve">, транспортирования, утилизации, обезвреживания и размещения </w:t>
      </w:r>
      <w:r w:rsidR="00490F91">
        <w:rPr>
          <w:sz w:val="26"/>
          <w:szCs w:val="26"/>
        </w:rPr>
        <w:t xml:space="preserve">отходов </w:t>
      </w:r>
      <w:r w:rsidRPr="006D0A6F">
        <w:rPr>
          <w:sz w:val="26"/>
          <w:szCs w:val="26"/>
        </w:rPr>
        <w:t>по договорной цене непосред</w:t>
      </w:r>
      <w:r w:rsidR="00490F91">
        <w:rPr>
          <w:sz w:val="26"/>
          <w:szCs w:val="26"/>
        </w:rPr>
        <w:t>ственно организации-перевозчику;</w:t>
      </w:r>
      <w:r w:rsidRPr="006D0A6F">
        <w:rPr>
          <w:sz w:val="26"/>
          <w:szCs w:val="26"/>
        </w:rPr>
        <w:t xml:space="preserve"> перевозчик доставляет ТКО на место обработки и размещения и производит оплату предоставляемой услуги по соответствующему тарифу.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Данная система не является эффективно</w:t>
      </w:r>
      <w:r w:rsidR="00490F91">
        <w:rPr>
          <w:sz w:val="26"/>
          <w:szCs w:val="26"/>
        </w:rPr>
        <w:t>й и не гарантирует своевременного и регулярного</w:t>
      </w:r>
      <w:r w:rsidRPr="006D0A6F">
        <w:rPr>
          <w:sz w:val="26"/>
          <w:szCs w:val="26"/>
        </w:rPr>
        <w:t xml:space="preserve"> сбор</w:t>
      </w:r>
      <w:r w:rsidR="00490F91">
        <w:rPr>
          <w:sz w:val="26"/>
          <w:szCs w:val="26"/>
        </w:rPr>
        <w:t>а, транспортирования, обработки, утилизации, обезвреживания и захоронения</w:t>
      </w:r>
      <w:r w:rsidRPr="006D0A6F">
        <w:rPr>
          <w:sz w:val="26"/>
          <w:szCs w:val="26"/>
        </w:rPr>
        <w:t xml:space="preserve"> ТКО. Фактически организация деятельности осуществляется самими гражданами, органами управления многоквартирными домами и организациями. 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В настоящее время регулированию подлежат следующие виды предельных тарифов в области обращения с</w:t>
      </w:r>
      <w:r w:rsidR="00490F91">
        <w:rPr>
          <w:sz w:val="26"/>
          <w:szCs w:val="26"/>
        </w:rPr>
        <w:t xml:space="preserve"> ТКО</w:t>
      </w:r>
      <w:r w:rsidRPr="006D0A6F">
        <w:rPr>
          <w:sz w:val="26"/>
          <w:szCs w:val="26"/>
        </w:rPr>
        <w:t>: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единый тариф на услугу </w:t>
      </w:r>
      <w:r w:rsidR="00CF2886">
        <w:rPr>
          <w:sz w:val="26"/>
          <w:szCs w:val="26"/>
        </w:rPr>
        <w:t>Р</w:t>
      </w:r>
      <w:r w:rsidRPr="006D0A6F">
        <w:rPr>
          <w:sz w:val="26"/>
          <w:szCs w:val="26"/>
        </w:rPr>
        <w:t>егионального оператора по обращению с ТКО;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тариф на обработку ТКО; 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тариф на обезвреживание ТКО;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тариф на захоронение ТКО.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В муниципальных районах в Республике Карелия действуют различные тарифы на транспортирование ТКО </w:t>
      </w:r>
      <w:r w:rsidR="00490F91">
        <w:rPr>
          <w:sz w:val="26"/>
          <w:szCs w:val="26"/>
        </w:rPr>
        <w:t>для</w:t>
      </w:r>
      <w:r w:rsidRPr="006D0A6F">
        <w:rPr>
          <w:sz w:val="26"/>
          <w:szCs w:val="26"/>
        </w:rPr>
        <w:t xml:space="preserve"> населения, и их расчет ведется по разным схемам (на 1 кв. м, на 1 чел., на 1 куб. м). Одновременно с этим затраты на транспортирование крупногабаритных отходов (далее – КГО) включены в об</w:t>
      </w:r>
      <w:r w:rsidR="00490F91">
        <w:rPr>
          <w:sz w:val="26"/>
          <w:szCs w:val="26"/>
        </w:rPr>
        <w:t>щий тариф для населения. Однако</w:t>
      </w:r>
      <w:r w:rsidRPr="006D0A6F">
        <w:rPr>
          <w:sz w:val="26"/>
          <w:szCs w:val="26"/>
        </w:rPr>
        <w:t xml:space="preserve"> организованный сбор, транспортирование и обработка К</w:t>
      </w:r>
      <w:r w:rsidR="00490F91">
        <w:rPr>
          <w:sz w:val="26"/>
          <w:szCs w:val="26"/>
        </w:rPr>
        <w:t>ГО производя</w:t>
      </w:r>
      <w:r w:rsidRPr="006D0A6F">
        <w:rPr>
          <w:sz w:val="26"/>
          <w:szCs w:val="26"/>
        </w:rPr>
        <w:t>тся только на территории Петрозаводского городского округа, в районах в республике деятельность по сбору, вывозу и обработке КГО практически не осуществляется.</w:t>
      </w: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В 2017 году усредненный тариф </w:t>
      </w:r>
      <w:r w:rsidR="00CF2886">
        <w:rPr>
          <w:sz w:val="26"/>
          <w:szCs w:val="26"/>
        </w:rPr>
        <w:t>по Республике Карелия составлял</w:t>
      </w:r>
      <w:r w:rsidRPr="006D0A6F">
        <w:rPr>
          <w:sz w:val="26"/>
          <w:szCs w:val="26"/>
        </w:rPr>
        <w:t xml:space="preserve"> </w:t>
      </w:r>
      <w:r w:rsidR="000C681E">
        <w:rPr>
          <w:sz w:val="26"/>
          <w:szCs w:val="26"/>
        </w:rPr>
        <w:t xml:space="preserve">                        </w:t>
      </w:r>
      <w:r w:rsidR="00E31A21">
        <w:rPr>
          <w:sz w:val="26"/>
          <w:szCs w:val="26"/>
        </w:rPr>
        <w:t xml:space="preserve">538 </w:t>
      </w:r>
      <w:proofErr w:type="spellStart"/>
      <w:r w:rsidR="00E31A21">
        <w:rPr>
          <w:sz w:val="26"/>
          <w:szCs w:val="26"/>
        </w:rPr>
        <w:t>руб</w:t>
      </w:r>
      <w:proofErr w:type="spellEnd"/>
      <w:r w:rsidRPr="006D0A6F">
        <w:rPr>
          <w:sz w:val="26"/>
          <w:szCs w:val="26"/>
        </w:rPr>
        <w:t>/куб.</w:t>
      </w:r>
      <w:r w:rsidR="000C681E">
        <w:rPr>
          <w:sz w:val="26"/>
          <w:szCs w:val="26"/>
        </w:rPr>
        <w:t xml:space="preserve"> </w:t>
      </w:r>
      <w:proofErr w:type="gramStart"/>
      <w:r w:rsidRPr="006D0A6F">
        <w:rPr>
          <w:sz w:val="26"/>
          <w:szCs w:val="26"/>
        </w:rPr>
        <w:t>м</w:t>
      </w:r>
      <w:proofErr w:type="gramEnd"/>
      <w:r w:rsidRPr="006D0A6F">
        <w:rPr>
          <w:sz w:val="26"/>
          <w:szCs w:val="26"/>
        </w:rPr>
        <w:t>.</w:t>
      </w:r>
    </w:p>
    <w:p w:rsidR="00BD4C2F" w:rsidRPr="006D0A6F" w:rsidRDefault="00BD4C2F" w:rsidP="000C681E">
      <w:pPr>
        <w:pStyle w:val="22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firstLine="709"/>
        <w:jc w:val="both"/>
        <w:rPr>
          <w:sz w:val="26"/>
          <w:szCs w:val="26"/>
        </w:rPr>
      </w:pPr>
    </w:p>
    <w:p w:rsidR="00BD4C2F" w:rsidRPr="000C681E" w:rsidRDefault="00BD4C2F" w:rsidP="00624BDB">
      <w:pPr>
        <w:pStyle w:val="22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rPr>
          <w:b/>
          <w:sz w:val="26"/>
          <w:szCs w:val="26"/>
        </w:rPr>
      </w:pPr>
      <w:r w:rsidRPr="000C681E">
        <w:rPr>
          <w:b/>
          <w:sz w:val="26"/>
          <w:szCs w:val="26"/>
          <w:lang w:val="en-US"/>
        </w:rPr>
        <w:t>VII</w:t>
      </w:r>
      <w:r w:rsidRPr="000C681E">
        <w:rPr>
          <w:b/>
          <w:sz w:val="26"/>
          <w:szCs w:val="26"/>
        </w:rPr>
        <w:t>. ТЕХНИЧЕСКИЕ И ТЕХНОЛОГИЧЕСКИЕ ПРОБЛЕМЫ</w:t>
      </w:r>
      <w:r w:rsidRPr="000C681E">
        <w:rPr>
          <w:b/>
          <w:sz w:val="26"/>
          <w:szCs w:val="26"/>
        </w:rPr>
        <w:br/>
        <w:t xml:space="preserve">В СИСТЕМЕ ОБРАЩЕНИЯ С ОТХОДАМИ, В ТОМ ЧИСЛЕ С ТКО, </w:t>
      </w:r>
      <w:r w:rsidR="00CF2886">
        <w:rPr>
          <w:b/>
          <w:sz w:val="26"/>
          <w:szCs w:val="26"/>
        </w:rPr>
        <w:br/>
      </w:r>
      <w:r w:rsidR="00490F91">
        <w:rPr>
          <w:b/>
          <w:sz w:val="26"/>
          <w:szCs w:val="26"/>
        </w:rPr>
        <w:t>В РЕСПУБЛИКЕ</w:t>
      </w:r>
      <w:r w:rsidRPr="000C681E">
        <w:rPr>
          <w:b/>
          <w:sz w:val="26"/>
          <w:szCs w:val="26"/>
        </w:rPr>
        <w:t xml:space="preserve"> КАРЕЛИЯ</w:t>
      </w:r>
    </w:p>
    <w:p w:rsidR="00BD4C2F" w:rsidRPr="006D0A6F" w:rsidRDefault="00BD4C2F" w:rsidP="000C681E">
      <w:pPr>
        <w:pStyle w:val="afff6"/>
        <w:spacing w:line="240" w:lineRule="auto"/>
        <w:ind w:firstLine="241"/>
        <w:rPr>
          <w:b/>
          <w:szCs w:val="26"/>
        </w:rPr>
      </w:pPr>
      <w:r w:rsidRPr="006D0A6F">
        <w:rPr>
          <w:b/>
          <w:szCs w:val="26"/>
        </w:rPr>
        <w:tab/>
      </w:r>
    </w:p>
    <w:p w:rsidR="00BD4C2F" w:rsidRPr="006D0A6F" w:rsidRDefault="00BD4C2F" w:rsidP="000C681E">
      <w:pPr>
        <w:widowControl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Технические и технологические проблемы в системе обращения с отходами </w:t>
      </w:r>
      <w:r w:rsidRPr="006D0A6F">
        <w:rPr>
          <w:sz w:val="26"/>
          <w:szCs w:val="26"/>
        </w:rPr>
        <w:lastRenderedPageBreak/>
        <w:t xml:space="preserve">взаимосвязаны, они объединяются в комплекс с существующими </w:t>
      </w:r>
      <w:proofErr w:type="gramStart"/>
      <w:r w:rsidRPr="006D0A6F">
        <w:rPr>
          <w:sz w:val="26"/>
          <w:szCs w:val="26"/>
        </w:rPr>
        <w:t>экономическими механизмами</w:t>
      </w:r>
      <w:proofErr w:type="gramEnd"/>
      <w:r w:rsidRPr="006D0A6F">
        <w:rPr>
          <w:sz w:val="26"/>
          <w:szCs w:val="26"/>
        </w:rPr>
        <w:t xml:space="preserve"> работы системы обращения с отходами.</w:t>
      </w:r>
    </w:p>
    <w:p w:rsidR="00BD4C2F" w:rsidRPr="006D0A6F" w:rsidRDefault="00BD4C2F" w:rsidP="004217F0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В отношении оборудованных мест накопления ТКО отмечаются следующие проблемы:</w:t>
      </w:r>
    </w:p>
    <w:p w:rsidR="00BD4C2F" w:rsidRPr="006D0A6F" w:rsidRDefault="00BD4C2F" w:rsidP="004217F0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в существующей застройке места накопления ТКО недостаточно благоустроены;</w:t>
      </w:r>
    </w:p>
    <w:p w:rsidR="00BD4C2F" w:rsidRPr="006D0A6F" w:rsidRDefault="00BD4C2F" w:rsidP="004217F0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зак</w:t>
      </w:r>
      <w:r w:rsidR="00490F91">
        <w:rPr>
          <w:sz w:val="26"/>
          <w:szCs w:val="26"/>
        </w:rPr>
        <w:t>репление мест накопления ТКО</w:t>
      </w:r>
      <w:r w:rsidRPr="006D0A6F">
        <w:rPr>
          <w:sz w:val="26"/>
          <w:szCs w:val="26"/>
        </w:rPr>
        <w:t xml:space="preserve"> как имущественн</w:t>
      </w:r>
      <w:r w:rsidR="00490F91">
        <w:rPr>
          <w:sz w:val="26"/>
          <w:szCs w:val="26"/>
        </w:rPr>
        <w:t>ых</w:t>
      </w:r>
      <w:r w:rsidRPr="006D0A6F">
        <w:rPr>
          <w:sz w:val="26"/>
          <w:szCs w:val="26"/>
        </w:rPr>
        <w:t xml:space="preserve"> объект</w:t>
      </w:r>
      <w:r w:rsidR="00490F91">
        <w:rPr>
          <w:sz w:val="26"/>
          <w:szCs w:val="26"/>
        </w:rPr>
        <w:t>ов</w:t>
      </w:r>
      <w:r w:rsidRPr="006D0A6F">
        <w:rPr>
          <w:sz w:val="26"/>
          <w:szCs w:val="26"/>
        </w:rPr>
        <w:t xml:space="preserve"> для дальнейшей эксплуатации (содержания и ремонта) специализированной </w:t>
      </w:r>
      <w:r w:rsidR="00490F91">
        <w:rPr>
          <w:sz w:val="26"/>
          <w:szCs w:val="26"/>
        </w:rPr>
        <w:t>организацией</w:t>
      </w:r>
      <w:r w:rsidRPr="006D0A6F">
        <w:rPr>
          <w:sz w:val="26"/>
          <w:szCs w:val="26"/>
        </w:rPr>
        <w:t xml:space="preserve"> не всегда представляется возможным в соответствии с требованиями санитарно-эпиде</w:t>
      </w:r>
      <w:r w:rsidR="00E46394">
        <w:rPr>
          <w:sz w:val="26"/>
          <w:szCs w:val="26"/>
        </w:rPr>
        <w:t>миологического законодательства.</w:t>
      </w:r>
    </w:p>
    <w:p w:rsidR="00BD4C2F" w:rsidRPr="006D0A6F" w:rsidRDefault="00E46394" w:rsidP="004217F0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D4C2F" w:rsidRPr="006D0A6F">
        <w:rPr>
          <w:sz w:val="26"/>
          <w:szCs w:val="26"/>
        </w:rPr>
        <w:t xml:space="preserve">елективный сбор населением реализуется частично (задействовано около </w:t>
      </w:r>
      <w:r w:rsidR="00504D77">
        <w:rPr>
          <w:sz w:val="26"/>
          <w:szCs w:val="26"/>
        </w:rPr>
        <w:br/>
        <w:t>3 – 5</w:t>
      </w:r>
      <w:r w:rsidR="00BD4C2F" w:rsidRPr="006D0A6F">
        <w:rPr>
          <w:sz w:val="26"/>
          <w:szCs w:val="26"/>
        </w:rPr>
        <w:t>% населения)</w:t>
      </w:r>
      <w:r w:rsidR="00490F91">
        <w:rPr>
          <w:sz w:val="26"/>
          <w:szCs w:val="26"/>
        </w:rPr>
        <w:t xml:space="preserve"> ввиду следующих причин</w:t>
      </w:r>
      <w:r w:rsidR="00BD4C2F" w:rsidRPr="006D0A6F">
        <w:rPr>
          <w:sz w:val="26"/>
          <w:szCs w:val="26"/>
        </w:rPr>
        <w:t>:</w:t>
      </w:r>
    </w:p>
    <w:p w:rsidR="00BD4C2F" w:rsidRPr="006D0A6F" w:rsidRDefault="00BD4C2F" w:rsidP="004217F0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отказ населения от участия в раздельном накоплении и сборе из-за нежелания сортировки ТКО по фракциям;</w:t>
      </w:r>
    </w:p>
    <w:p w:rsidR="00BD4C2F" w:rsidRPr="006D0A6F" w:rsidRDefault="00BD4C2F" w:rsidP="004217F0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затраты на транспортирование раздельно собранных вторичных ресурсов с имеющихся площадок для накопления ТКО превышают затраты на транспортирование смешанных ТКО, требуется привлечение дополнительной с</w:t>
      </w:r>
      <w:r w:rsidR="00070D62">
        <w:rPr>
          <w:sz w:val="26"/>
          <w:szCs w:val="26"/>
        </w:rPr>
        <w:t>пецтехники, что экономически не</w:t>
      </w:r>
      <w:r w:rsidRPr="006D0A6F">
        <w:rPr>
          <w:sz w:val="26"/>
          <w:szCs w:val="26"/>
        </w:rPr>
        <w:t>выгодно перевозчикам;</w:t>
      </w:r>
    </w:p>
    <w:p w:rsidR="00BD4C2F" w:rsidRPr="006D0A6F" w:rsidRDefault="00BD4C2F" w:rsidP="004217F0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отсутствие отдельных, специально оборудованных площадей для накопления и обработки КГО.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Постановлением Правительства Республики Карелия от 6 сентября 2017 года № 306-П утвержден Порядок сбора твердых коммунальных отходов (в том числе их раздельного сбора) на территории Республики Карелия, согласно </w:t>
      </w:r>
      <w:proofErr w:type="gramStart"/>
      <w:r w:rsidRPr="006D0A6F">
        <w:rPr>
          <w:sz w:val="26"/>
          <w:szCs w:val="26"/>
        </w:rPr>
        <w:t>которому</w:t>
      </w:r>
      <w:proofErr w:type="gramEnd"/>
      <w:r w:rsidRPr="006D0A6F">
        <w:rPr>
          <w:sz w:val="26"/>
          <w:szCs w:val="26"/>
        </w:rPr>
        <w:t xml:space="preserve"> на контейнерных площадках организуется раздельный сбор ТКО. На первом этапе </w:t>
      </w:r>
      <w:r w:rsidR="00CF2886" w:rsidRPr="006D0A6F">
        <w:rPr>
          <w:sz w:val="26"/>
          <w:szCs w:val="26"/>
        </w:rPr>
        <w:t xml:space="preserve">планируется </w:t>
      </w:r>
      <w:r w:rsidRPr="006D0A6F">
        <w:rPr>
          <w:sz w:val="26"/>
          <w:szCs w:val="26"/>
        </w:rPr>
        <w:t>разделение ТКО по следующим видам отходов: бумага, стекло, пластик, прочие виды отходов. На втором этапе планируется дополнительное выделение ртутьсодержащих и металлосодержащих отходов.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Сбор отходов </w:t>
      </w:r>
      <w:r w:rsidRPr="006D0A6F">
        <w:rPr>
          <w:sz w:val="26"/>
          <w:szCs w:val="26"/>
          <w:lang w:val="en-US"/>
        </w:rPr>
        <w:t>I</w:t>
      </w:r>
      <w:r w:rsidRPr="006D0A6F">
        <w:rPr>
          <w:sz w:val="26"/>
          <w:szCs w:val="26"/>
        </w:rPr>
        <w:t xml:space="preserve"> и </w:t>
      </w:r>
      <w:r w:rsidRPr="006D0A6F">
        <w:rPr>
          <w:sz w:val="26"/>
          <w:szCs w:val="26"/>
          <w:lang w:val="en-US"/>
        </w:rPr>
        <w:t>II</w:t>
      </w:r>
      <w:r w:rsidRPr="006D0A6F">
        <w:rPr>
          <w:sz w:val="26"/>
          <w:szCs w:val="26"/>
        </w:rPr>
        <w:t xml:space="preserve"> классов опасности </w:t>
      </w:r>
      <w:r w:rsidR="00070D62">
        <w:rPr>
          <w:sz w:val="26"/>
          <w:szCs w:val="26"/>
        </w:rPr>
        <w:t>у</w:t>
      </w:r>
      <w:r w:rsidRPr="006D0A6F">
        <w:rPr>
          <w:sz w:val="26"/>
          <w:szCs w:val="26"/>
        </w:rPr>
        <w:t xml:space="preserve"> населения (люминесцентных и энергосберегающих ламп, элементов питания) не об</w:t>
      </w:r>
      <w:r w:rsidR="00CF2886">
        <w:rPr>
          <w:sz w:val="26"/>
          <w:szCs w:val="26"/>
        </w:rPr>
        <w:t>ладает признаками системности и</w:t>
      </w:r>
      <w:r w:rsidRPr="006D0A6F">
        <w:rPr>
          <w:sz w:val="26"/>
          <w:szCs w:val="26"/>
        </w:rPr>
        <w:t xml:space="preserve"> производится</w:t>
      </w:r>
      <w:r w:rsidR="00CF2886">
        <w:rPr>
          <w:sz w:val="26"/>
          <w:szCs w:val="26"/>
        </w:rPr>
        <w:t>,</w:t>
      </w:r>
      <w:r w:rsidRPr="006D0A6F">
        <w:rPr>
          <w:sz w:val="26"/>
          <w:szCs w:val="26"/>
        </w:rPr>
        <w:t xml:space="preserve"> </w:t>
      </w:r>
      <w:r w:rsidR="00CF2886" w:rsidRPr="006D0A6F">
        <w:rPr>
          <w:sz w:val="26"/>
          <w:szCs w:val="26"/>
        </w:rPr>
        <w:t xml:space="preserve">как правило, </w:t>
      </w:r>
      <w:r w:rsidRPr="006D0A6F">
        <w:rPr>
          <w:sz w:val="26"/>
          <w:szCs w:val="26"/>
        </w:rPr>
        <w:t>в крупных населенных пунктах.</w:t>
      </w:r>
    </w:p>
    <w:p w:rsidR="00BD4C2F" w:rsidRPr="006D0A6F" w:rsidRDefault="00CF2886" w:rsidP="004217F0">
      <w:pPr>
        <w:pStyle w:val="afff6"/>
        <w:spacing w:line="240" w:lineRule="auto"/>
        <w:ind w:firstLine="567"/>
        <w:rPr>
          <w:szCs w:val="26"/>
        </w:rPr>
      </w:pPr>
      <w:r>
        <w:rPr>
          <w:szCs w:val="26"/>
        </w:rPr>
        <w:t>О</w:t>
      </w:r>
      <w:r w:rsidRPr="006D0A6F">
        <w:rPr>
          <w:szCs w:val="26"/>
        </w:rPr>
        <w:t>тсутствуют генеральные схемы очистки территорий</w:t>
      </w:r>
      <w:r>
        <w:rPr>
          <w:szCs w:val="26"/>
        </w:rPr>
        <w:t xml:space="preserve"> населенных пунктов</w:t>
      </w:r>
      <w:r w:rsidR="00BD4C2F" w:rsidRPr="006D0A6F">
        <w:rPr>
          <w:szCs w:val="26"/>
        </w:rPr>
        <w:t xml:space="preserve"> Карелии с численностью </w:t>
      </w:r>
      <w:r>
        <w:rPr>
          <w:szCs w:val="26"/>
        </w:rPr>
        <w:t xml:space="preserve">населения </w:t>
      </w:r>
      <w:r w:rsidR="00BD4C2F" w:rsidRPr="006D0A6F">
        <w:rPr>
          <w:szCs w:val="26"/>
        </w:rPr>
        <w:t xml:space="preserve">свыше 10 тыс. человек. </w:t>
      </w:r>
      <w:proofErr w:type="gramStart"/>
      <w:r w:rsidR="00BD4C2F" w:rsidRPr="006D0A6F">
        <w:rPr>
          <w:szCs w:val="26"/>
        </w:rPr>
        <w:t>Генеральная схема определяет очередность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 и приобретение технических средств.</w:t>
      </w:r>
      <w:proofErr w:type="gramEnd"/>
      <w:r w:rsidR="00BD4C2F" w:rsidRPr="006D0A6F">
        <w:rPr>
          <w:szCs w:val="26"/>
        </w:rPr>
        <w:t xml:space="preserve"> Как правило, генеральная схема очистки разрабатывается в составе генерального плана города на срок </w:t>
      </w:r>
      <w:r w:rsidR="00504D77">
        <w:rPr>
          <w:szCs w:val="26"/>
        </w:rPr>
        <w:br/>
      </w:r>
      <w:r w:rsidR="00BD4C2F" w:rsidRPr="006D0A6F">
        <w:rPr>
          <w:szCs w:val="26"/>
        </w:rPr>
        <w:t xml:space="preserve">до 5 лет с выделением первой очереди мероприятий, а прогноз может охватывать срок до 10 – 20 лет. Необходимость </w:t>
      </w:r>
      <w:proofErr w:type="gramStart"/>
      <w:r w:rsidR="00BD4C2F" w:rsidRPr="006D0A6F">
        <w:rPr>
          <w:szCs w:val="26"/>
        </w:rPr>
        <w:t>разработки генеральных схем очистки территорий населенных пунктов</w:t>
      </w:r>
      <w:proofErr w:type="gramEnd"/>
      <w:r w:rsidR="00BD4C2F" w:rsidRPr="006D0A6F">
        <w:rPr>
          <w:szCs w:val="26"/>
        </w:rPr>
        <w:t xml:space="preserve"> определена Санитарными правилами содержания территорий населенных мест (</w:t>
      </w:r>
      <w:proofErr w:type="spellStart"/>
      <w:r w:rsidR="00BD4C2F" w:rsidRPr="006D0A6F">
        <w:rPr>
          <w:szCs w:val="26"/>
        </w:rPr>
        <w:t>СанПиН</w:t>
      </w:r>
      <w:proofErr w:type="spellEnd"/>
      <w:r w:rsidR="00BD4C2F" w:rsidRPr="006D0A6F">
        <w:rPr>
          <w:szCs w:val="26"/>
        </w:rPr>
        <w:t xml:space="preserve"> 42-128-4690-88).</w:t>
      </w:r>
    </w:p>
    <w:p w:rsidR="00BD4C2F" w:rsidRPr="006D0A6F" w:rsidRDefault="00BD4C2F" w:rsidP="004217F0">
      <w:pPr>
        <w:pStyle w:val="afff6"/>
        <w:spacing w:line="240" w:lineRule="auto"/>
        <w:ind w:firstLine="567"/>
        <w:rPr>
          <w:szCs w:val="26"/>
        </w:rPr>
      </w:pPr>
      <w:r w:rsidRPr="006D0A6F">
        <w:rPr>
          <w:szCs w:val="26"/>
        </w:rPr>
        <w:t xml:space="preserve">Места накопления ТКО на территории поселений с преобладанием индивидуального подсобного хозяйства не оборудованы. </w:t>
      </w:r>
    </w:p>
    <w:p w:rsidR="00BD4C2F" w:rsidRPr="006D0A6F" w:rsidRDefault="00BD4C2F" w:rsidP="004217F0">
      <w:pPr>
        <w:pStyle w:val="afff6"/>
        <w:spacing w:line="240" w:lineRule="auto"/>
        <w:ind w:firstLine="567"/>
        <w:rPr>
          <w:szCs w:val="26"/>
        </w:rPr>
      </w:pPr>
      <w:r w:rsidRPr="006D0A6F">
        <w:rPr>
          <w:szCs w:val="26"/>
        </w:rPr>
        <w:lastRenderedPageBreak/>
        <w:t xml:space="preserve">Отсутствие сортировочных комплексов приводит к невозможности своевременного изъятия вторичного сырья из массы отходов и </w:t>
      </w:r>
      <w:r w:rsidR="00070D62">
        <w:rPr>
          <w:szCs w:val="26"/>
        </w:rPr>
        <w:t xml:space="preserve">к </w:t>
      </w:r>
      <w:r w:rsidRPr="006D0A6F">
        <w:rPr>
          <w:szCs w:val="26"/>
        </w:rPr>
        <w:t>увеличению объемов захоронения.</w:t>
      </w:r>
    </w:p>
    <w:p w:rsidR="00BD4C2F" w:rsidRPr="006D0A6F" w:rsidRDefault="00CF2886" w:rsidP="004217F0">
      <w:pPr>
        <w:pStyle w:val="afff6"/>
        <w:spacing w:line="240" w:lineRule="auto"/>
        <w:ind w:firstLine="567"/>
        <w:rPr>
          <w:szCs w:val="26"/>
        </w:rPr>
      </w:pPr>
      <w:r>
        <w:rPr>
          <w:szCs w:val="26"/>
        </w:rPr>
        <w:t>У</w:t>
      </w:r>
      <w:r w:rsidR="00BD4C2F" w:rsidRPr="006D0A6F">
        <w:rPr>
          <w:szCs w:val="26"/>
        </w:rPr>
        <w:t xml:space="preserve"> организаций, осуществляющих сбор, транспортирование, обработку и размещение отходов</w:t>
      </w:r>
      <w:r>
        <w:rPr>
          <w:szCs w:val="26"/>
        </w:rPr>
        <w:t>, отсутствует эффективная система</w:t>
      </w:r>
      <w:r w:rsidRPr="006D0A6F">
        <w:rPr>
          <w:szCs w:val="26"/>
        </w:rPr>
        <w:t xml:space="preserve"> учета объема и массы образования отходов</w:t>
      </w:r>
      <w:r w:rsidR="00BD4C2F" w:rsidRPr="006D0A6F">
        <w:rPr>
          <w:szCs w:val="26"/>
        </w:rPr>
        <w:t>.</w:t>
      </w:r>
    </w:p>
    <w:p w:rsidR="00BD4C2F" w:rsidRPr="006D0A6F" w:rsidRDefault="00070D62" w:rsidP="004217F0">
      <w:pPr>
        <w:pStyle w:val="afff6"/>
        <w:spacing w:line="240" w:lineRule="auto"/>
        <w:ind w:firstLine="567"/>
        <w:rPr>
          <w:szCs w:val="26"/>
        </w:rPr>
      </w:pPr>
      <w:r>
        <w:rPr>
          <w:szCs w:val="26"/>
        </w:rPr>
        <w:t xml:space="preserve">Остается проблемой наличие </w:t>
      </w:r>
      <w:r w:rsidR="00CF2886">
        <w:rPr>
          <w:szCs w:val="26"/>
        </w:rPr>
        <w:t>несанкционированных</w:t>
      </w:r>
      <w:r w:rsidR="00BD4C2F" w:rsidRPr="006D0A6F">
        <w:rPr>
          <w:szCs w:val="26"/>
        </w:rPr>
        <w:t xml:space="preserve"> мест размещения отходов </w:t>
      </w:r>
      <w:r>
        <w:rPr>
          <w:szCs w:val="26"/>
        </w:rPr>
        <w:t xml:space="preserve">с </w:t>
      </w:r>
      <w:r w:rsidR="00BD4C2F" w:rsidRPr="006D0A6F">
        <w:rPr>
          <w:szCs w:val="26"/>
        </w:rPr>
        <w:t>общей площадью земельн</w:t>
      </w:r>
      <w:r>
        <w:rPr>
          <w:szCs w:val="26"/>
        </w:rPr>
        <w:t>ых участков до 95 га, подлежащи</w:t>
      </w:r>
      <w:r w:rsidR="00CF2886">
        <w:rPr>
          <w:szCs w:val="26"/>
        </w:rPr>
        <w:t>х</w:t>
      </w:r>
      <w:r w:rsidR="00BD4C2F" w:rsidRPr="006D0A6F">
        <w:rPr>
          <w:szCs w:val="26"/>
        </w:rPr>
        <w:t xml:space="preserve"> обязательной ликвидации и/или рекультивации.</w:t>
      </w:r>
    </w:p>
    <w:p w:rsidR="00BD4C2F" w:rsidRPr="006D0A6F" w:rsidRDefault="00BD4C2F" w:rsidP="004217F0">
      <w:pPr>
        <w:pStyle w:val="afff6"/>
        <w:spacing w:line="240" w:lineRule="auto"/>
        <w:ind w:firstLine="567"/>
        <w:rPr>
          <w:szCs w:val="26"/>
        </w:rPr>
      </w:pPr>
      <w:r w:rsidRPr="006D0A6F">
        <w:rPr>
          <w:szCs w:val="26"/>
        </w:rPr>
        <w:t xml:space="preserve">Большинство объектов размещения (захоронения) отходов не являются инженерными сооружениями, эксплуатируются с минимальным уровнем затрат и не соответствуют требованиям санитарно-эпидемиологического и природоохранного законодательства. </w:t>
      </w:r>
    </w:p>
    <w:p w:rsidR="00BD4C2F" w:rsidRPr="006D0A6F" w:rsidRDefault="00BD4C2F" w:rsidP="00BD4C2F">
      <w:pPr>
        <w:pStyle w:val="afff6"/>
        <w:spacing w:line="240" w:lineRule="auto"/>
        <w:rPr>
          <w:b/>
          <w:szCs w:val="26"/>
        </w:rPr>
      </w:pPr>
    </w:p>
    <w:p w:rsidR="00BD4C2F" w:rsidRPr="006D0A6F" w:rsidRDefault="00BD4C2F" w:rsidP="00624BDB">
      <w:pPr>
        <w:pStyle w:val="afff6"/>
        <w:spacing w:line="240" w:lineRule="auto"/>
        <w:ind w:firstLine="0"/>
        <w:jc w:val="center"/>
        <w:rPr>
          <w:b/>
          <w:caps/>
          <w:szCs w:val="26"/>
        </w:rPr>
      </w:pPr>
      <w:r w:rsidRPr="006D0A6F">
        <w:rPr>
          <w:b/>
          <w:szCs w:val="26"/>
          <w:lang w:val="en-US"/>
        </w:rPr>
        <w:t>VIII</w:t>
      </w:r>
      <w:r w:rsidRPr="006D0A6F">
        <w:rPr>
          <w:b/>
          <w:szCs w:val="26"/>
        </w:rPr>
        <w:t xml:space="preserve">. </w:t>
      </w:r>
      <w:r w:rsidRPr="006D0A6F">
        <w:rPr>
          <w:b/>
          <w:caps/>
          <w:szCs w:val="26"/>
        </w:rPr>
        <w:t>цели и задачи Региональной программы</w:t>
      </w:r>
    </w:p>
    <w:p w:rsidR="00BD4C2F" w:rsidRPr="006D0A6F" w:rsidRDefault="00BD4C2F" w:rsidP="00BD4C2F">
      <w:pPr>
        <w:pStyle w:val="afff6"/>
        <w:spacing w:line="240" w:lineRule="auto"/>
        <w:rPr>
          <w:caps/>
          <w:szCs w:val="26"/>
        </w:rPr>
      </w:pPr>
    </w:p>
    <w:p w:rsidR="00BD4C2F" w:rsidRPr="006D0A6F" w:rsidRDefault="00BD4C2F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Целью Региональной программы является создание экономически эффективной системы обращения с отходами, в том числе с ТКО, в Республике Карелия.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Для достижения поставленной цели необходимо решение следующих задач: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1) формирование единой системы управления в сфере обращения с отходами;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2) формирование планово-регулярной системы сбора, накопления и транспортирования отходов;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3) стимулирование внедрения </w:t>
      </w:r>
      <w:r w:rsidR="00CF2886">
        <w:rPr>
          <w:sz w:val="26"/>
          <w:szCs w:val="26"/>
        </w:rPr>
        <w:t xml:space="preserve">системы </w:t>
      </w:r>
      <w:r w:rsidRPr="006D0A6F">
        <w:rPr>
          <w:sz w:val="26"/>
          <w:szCs w:val="26"/>
        </w:rPr>
        <w:t>раздельного накопления, сбора отходов, обработки и утилизации различных видов отходов, в том числе ТКО;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4) п</w:t>
      </w:r>
      <w:r w:rsidRPr="006D0A6F">
        <w:rPr>
          <w:sz w:val="26"/>
          <w:szCs w:val="26"/>
          <w:shd w:val="clear" w:color="auto" w:fill="FFFFFF"/>
        </w:rPr>
        <w:t>роектирование и строительство объектов обработки, утилизации, обезвреживания, размещения отходов, в том числе ТКО</w:t>
      </w:r>
      <w:r w:rsidRPr="006D0A6F">
        <w:rPr>
          <w:sz w:val="26"/>
          <w:szCs w:val="26"/>
        </w:rPr>
        <w:t>;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5) в</w:t>
      </w:r>
      <w:r w:rsidRPr="006D0A6F">
        <w:rPr>
          <w:sz w:val="26"/>
          <w:szCs w:val="26"/>
          <w:shd w:val="clear" w:color="auto" w:fill="FFFFFF"/>
        </w:rPr>
        <w:t>ыявление мест несанкционированного размещения отходов, предупреждение причинения вреда окружающей среде при размещении отходов, выявление случаев причинения такого вреда и ликвидация его последствий</w:t>
      </w:r>
      <w:r w:rsidRPr="006D0A6F">
        <w:rPr>
          <w:sz w:val="26"/>
          <w:szCs w:val="26"/>
        </w:rPr>
        <w:t>;</w:t>
      </w:r>
    </w:p>
    <w:p w:rsidR="00BD4C2F" w:rsidRPr="006D0A6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6) обеспечение функционирования новой системы обращения с отходами, включая просветительскую работу с населением.</w:t>
      </w:r>
    </w:p>
    <w:p w:rsidR="00BD4C2F" w:rsidRDefault="00BD4C2F" w:rsidP="004217F0">
      <w:pPr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Для решения задач Региональной программы разработаны мероприятия, которые представлены в таблице 7. </w:t>
      </w:r>
    </w:p>
    <w:p w:rsidR="00F55B7F" w:rsidRDefault="00F55B7F" w:rsidP="00BD4C2F">
      <w:pPr>
        <w:ind w:firstLine="709"/>
        <w:jc w:val="both"/>
        <w:rPr>
          <w:sz w:val="26"/>
          <w:szCs w:val="26"/>
        </w:rPr>
      </w:pPr>
    </w:p>
    <w:p w:rsidR="00F55B7F" w:rsidRPr="00F55B7F" w:rsidRDefault="00F55B7F" w:rsidP="00624BDB">
      <w:pPr>
        <w:jc w:val="center"/>
        <w:rPr>
          <w:b/>
          <w:sz w:val="26"/>
          <w:szCs w:val="26"/>
        </w:rPr>
      </w:pPr>
      <w:r w:rsidRPr="00F55B7F">
        <w:rPr>
          <w:b/>
          <w:sz w:val="26"/>
          <w:szCs w:val="26"/>
          <w:lang w:val="en-US"/>
        </w:rPr>
        <w:t>IX</w:t>
      </w:r>
      <w:r w:rsidRPr="00F55B7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55B7F">
        <w:rPr>
          <w:b/>
          <w:sz w:val="26"/>
          <w:szCs w:val="26"/>
        </w:rPr>
        <w:t xml:space="preserve">ПОЭТАПНАЯ РЕАЛИЗАЦИЯ ОРГАНИЗАЦИОННЫХ </w:t>
      </w:r>
      <w:r w:rsidR="00CF2886">
        <w:rPr>
          <w:b/>
          <w:sz w:val="26"/>
          <w:szCs w:val="26"/>
        </w:rPr>
        <w:br/>
      </w:r>
      <w:r w:rsidRPr="00F55B7F">
        <w:rPr>
          <w:b/>
          <w:sz w:val="26"/>
          <w:szCs w:val="26"/>
        </w:rPr>
        <w:t>И ТЕХНИЧЕСКИХ ЗАДАЧ</w:t>
      </w:r>
    </w:p>
    <w:p w:rsidR="00BD4C2F" w:rsidRPr="006D0A6F" w:rsidRDefault="00BD4C2F" w:rsidP="000C681E">
      <w:pPr>
        <w:pStyle w:val="12"/>
        <w:pBdr>
          <w:left w:val="none" w:sz="0" w:space="0" w:color="auto"/>
          <w:bottom w:val="none" w:sz="0" w:space="0" w:color="auto"/>
          <w:right w:val="none" w:sz="0" w:space="0" w:color="auto"/>
        </w:pBdr>
        <w:ind w:left="360"/>
        <w:jc w:val="both"/>
        <w:rPr>
          <w:sz w:val="26"/>
          <w:szCs w:val="26"/>
        </w:rPr>
      </w:pPr>
    </w:p>
    <w:p w:rsidR="00BD4C2F" w:rsidRPr="006D0A6F" w:rsidRDefault="00CF2886" w:rsidP="004217F0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</w:t>
      </w:r>
      <w:r w:rsidR="00BD4C2F" w:rsidRPr="006D0A6F">
        <w:rPr>
          <w:sz w:val="26"/>
          <w:szCs w:val="26"/>
        </w:rPr>
        <w:t xml:space="preserve"> Региональной программы включает три этапа:</w:t>
      </w:r>
    </w:p>
    <w:p w:rsidR="00BD4C2F" w:rsidRPr="006D0A6F" w:rsidRDefault="00BD4C2F" w:rsidP="00070D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  <w:lang w:val="en-US"/>
        </w:rPr>
        <w:t>I</w:t>
      </w:r>
      <w:r w:rsidRPr="006D0A6F">
        <w:rPr>
          <w:sz w:val="26"/>
          <w:szCs w:val="26"/>
        </w:rPr>
        <w:t>.</w:t>
      </w:r>
      <w:r w:rsidRPr="006D0A6F">
        <w:rPr>
          <w:sz w:val="26"/>
          <w:szCs w:val="26"/>
          <w:lang w:val="en-US"/>
        </w:rPr>
        <w:t> </w:t>
      </w:r>
      <w:r w:rsidRPr="006D0A6F">
        <w:rPr>
          <w:sz w:val="26"/>
          <w:szCs w:val="26"/>
        </w:rPr>
        <w:t>Организационный период – реализация до конца 2018 года;</w:t>
      </w:r>
    </w:p>
    <w:p w:rsidR="00BD4C2F" w:rsidRPr="006D0A6F" w:rsidRDefault="00BD4C2F" w:rsidP="00070D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  <w:lang w:val="en-US"/>
        </w:rPr>
        <w:t>II</w:t>
      </w:r>
      <w:r w:rsidRPr="006D0A6F">
        <w:rPr>
          <w:sz w:val="26"/>
          <w:szCs w:val="26"/>
        </w:rPr>
        <w:t>.</w:t>
      </w:r>
      <w:r w:rsidRPr="006D0A6F">
        <w:rPr>
          <w:sz w:val="26"/>
          <w:szCs w:val="26"/>
          <w:lang w:val="en-US"/>
        </w:rPr>
        <w:t> </w:t>
      </w:r>
      <w:r w:rsidRPr="006D0A6F">
        <w:rPr>
          <w:sz w:val="26"/>
          <w:szCs w:val="26"/>
        </w:rPr>
        <w:t>Подготовительный период – реализация с 2019 до 2022 года включительно;</w:t>
      </w:r>
    </w:p>
    <w:p w:rsidR="00BD4C2F" w:rsidRPr="006D0A6F" w:rsidRDefault="00BD4C2F" w:rsidP="00070D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  <w:lang w:val="en-US"/>
        </w:rPr>
        <w:t>III</w:t>
      </w:r>
      <w:r w:rsidRPr="006D0A6F">
        <w:rPr>
          <w:sz w:val="26"/>
          <w:szCs w:val="26"/>
        </w:rPr>
        <w:t>.</w:t>
      </w:r>
      <w:r w:rsidRPr="006D0A6F">
        <w:rPr>
          <w:sz w:val="26"/>
          <w:szCs w:val="26"/>
          <w:lang w:val="en-US"/>
        </w:rPr>
        <w:t> </w:t>
      </w:r>
      <w:r w:rsidRPr="006D0A6F">
        <w:rPr>
          <w:sz w:val="26"/>
          <w:szCs w:val="26"/>
        </w:rPr>
        <w:t>Переходный период – реализация с 2023 до 2027 года включительно.</w:t>
      </w:r>
    </w:p>
    <w:p w:rsidR="00070D62" w:rsidRPr="00070D62" w:rsidRDefault="00BD4C2F" w:rsidP="00070D62">
      <w:pPr>
        <w:pStyle w:val="22"/>
        <w:numPr>
          <w:ilvl w:val="0"/>
          <w:numId w:val="25"/>
        </w:numPr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before="120"/>
        <w:ind w:left="0" w:firstLine="567"/>
        <w:jc w:val="both"/>
        <w:rPr>
          <w:sz w:val="26"/>
          <w:szCs w:val="26"/>
        </w:rPr>
      </w:pPr>
      <w:r w:rsidRPr="00070D62">
        <w:rPr>
          <w:sz w:val="26"/>
          <w:szCs w:val="26"/>
        </w:rPr>
        <w:t>Задачи организационного периода</w:t>
      </w:r>
    </w:p>
    <w:p w:rsidR="00BD4C2F" w:rsidRPr="006D0A6F" w:rsidRDefault="00070D62" w:rsidP="00070D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организационный период</w:t>
      </w:r>
      <w:r w:rsidR="00BD4C2F" w:rsidRPr="006D0A6F">
        <w:rPr>
          <w:sz w:val="26"/>
          <w:szCs w:val="26"/>
        </w:rPr>
        <w:t xml:space="preserve"> осуществляются меры по с</w:t>
      </w:r>
      <w:r w:rsidR="00BD4C2F" w:rsidRPr="006D0A6F">
        <w:rPr>
          <w:sz w:val="26"/>
          <w:szCs w:val="26"/>
          <w:shd w:val="clear" w:color="auto" w:fill="FFFFFF"/>
        </w:rPr>
        <w:t xml:space="preserve">озданию структурно-целостной, комплексной и непротиворечивой системы норм и правил, регулирующих деятельность по обращению с ТКО, </w:t>
      </w:r>
      <w:r w:rsidR="00BD4C2F" w:rsidRPr="006D0A6F">
        <w:rPr>
          <w:sz w:val="26"/>
          <w:szCs w:val="26"/>
        </w:rPr>
        <w:t>в том числе приведение нормативных правовых актов Республики Карелия, регулирующих сферу обращения с отходами, в соответствие с федеральным законодательством.</w:t>
      </w:r>
    </w:p>
    <w:p w:rsidR="00BD4C2F" w:rsidRPr="006D0A6F" w:rsidRDefault="00BD4C2F" w:rsidP="00070D62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0A6F">
        <w:rPr>
          <w:rFonts w:ascii="Times New Roman" w:hAnsi="Times New Roman" w:cs="Times New Roman"/>
          <w:sz w:val="26"/>
          <w:szCs w:val="26"/>
        </w:rPr>
        <w:lastRenderedPageBreak/>
        <w:t>Актуализация Территориальной схемы проводится с целью дополнения недостающими данными, в том числе определяется морфологический состав ТКО для построения более точного прогнозирования технико-экономического развития системы.</w:t>
      </w:r>
    </w:p>
    <w:p w:rsidR="00BD4C2F" w:rsidRPr="00070D62" w:rsidRDefault="00BD4C2F" w:rsidP="00070D62">
      <w:pPr>
        <w:pStyle w:val="22"/>
        <w:numPr>
          <w:ilvl w:val="0"/>
          <w:numId w:val="25"/>
        </w:numPr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before="120"/>
        <w:ind w:left="0" w:firstLine="567"/>
        <w:jc w:val="both"/>
        <w:rPr>
          <w:sz w:val="26"/>
          <w:szCs w:val="26"/>
        </w:rPr>
      </w:pPr>
      <w:r w:rsidRPr="00070D62">
        <w:rPr>
          <w:sz w:val="26"/>
          <w:szCs w:val="26"/>
        </w:rPr>
        <w:t>Задачи подготовительного периода</w:t>
      </w:r>
    </w:p>
    <w:p w:rsidR="00BD4C2F" w:rsidRPr="006D0A6F" w:rsidRDefault="00BD4C2F" w:rsidP="00070D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В подготовительном периоде реализуются меры, обеспечивающие экологически безопасное обращение с отходами, в том числе:</w:t>
      </w:r>
    </w:p>
    <w:p w:rsidR="00BD4C2F" w:rsidRPr="006D0A6F" w:rsidRDefault="00BD4C2F" w:rsidP="00BD4C2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организация раздельного сбора отходов с выделением потока отходов с повышенным содержанием вторичных материальных ресурсов;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формирование системы централизованного планово-регулярного сбора отходов, которая будет охватывать все источники образования отходов;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проектирование и строительство мусоросортировочных комплексов и мусороперегрузочных станций (пунктов централизованного сбора отходов);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создание необходимых мощностей по обработке отходов для их дальнейшей утилизации и использования в качестве вторичных материальных ресурсов.</w:t>
      </w:r>
    </w:p>
    <w:p w:rsidR="00BD4C2F" w:rsidRPr="006D0A6F" w:rsidRDefault="00070D62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</w:t>
      </w:r>
      <w:r w:rsidRPr="00070D62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Pr="006D0A6F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а</w:t>
      </w:r>
      <w:r w:rsidR="00BD4C2F" w:rsidRPr="006D0A6F">
        <w:rPr>
          <w:sz w:val="26"/>
          <w:szCs w:val="26"/>
        </w:rPr>
        <w:t>: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1)</w:t>
      </w:r>
      <w:r w:rsidRPr="006D0A6F">
        <w:rPr>
          <w:sz w:val="26"/>
          <w:szCs w:val="26"/>
        </w:rPr>
        <w:tab/>
        <w:t>создание единой системы управления в области обращения с отходами, в том числе с ТКО, в соответствии с законодательством;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2)</w:t>
      </w:r>
      <w:r w:rsidRPr="006D0A6F">
        <w:rPr>
          <w:sz w:val="26"/>
          <w:szCs w:val="26"/>
        </w:rPr>
        <w:tab/>
        <w:t>создание планово-регулярной системы накопления, сбора и транспортирования отходов, в том числе ТКО, в Республике Карелия;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3)</w:t>
      </w:r>
      <w:r w:rsidRPr="006D0A6F">
        <w:rPr>
          <w:sz w:val="26"/>
          <w:szCs w:val="26"/>
        </w:rPr>
        <w:tab/>
        <w:t>строительство объектов, предназначенных для обработки, утилизации, обезвреживания, захоронения отходов, в том числе ТКО;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4)</w:t>
      </w:r>
      <w:r w:rsidRPr="006D0A6F">
        <w:rPr>
          <w:sz w:val="26"/>
          <w:szCs w:val="26"/>
        </w:rPr>
        <w:tab/>
        <w:t>совершенствование нормативных правовых актов Республики Карелия в сфере обращения с отходами, в том числе ТКО;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5)</w:t>
      </w:r>
      <w:r w:rsidRPr="006D0A6F">
        <w:rPr>
          <w:sz w:val="26"/>
          <w:szCs w:val="26"/>
        </w:rPr>
        <w:tab/>
        <w:t xml:space="preserve">определение </w:t>
      </w:r>
      <w:proofErr w:type="gramStart"/>
      <w:r w:rsidRPr="006D0A6F">
        <w:rPr>
          <w:sz w:val="26"/>
          <w:szCs w:val="26"/>
        </w:rPr>
        <w:t>резервов мощностей объектов размещения отходов</w:t>
      </w:r>
      <w:proofErr w:type="gramEnd"/>
      <w:r w:rsidRPr="006D0A6F">
        <w:rPr>
          <w:sz w:val="26"/>
          <w:szCs w:val="26"/>
        </w:rPr>
        <w:t>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6)</w:t>
      </w:r>
      <w:r w:rsidRPr="006D0A6F">
        <w:rPr>
          <w:sz w:val="26"/>
          <w:szCs w:val="26"/>
        </w:rPr>
        <w:tab/>
        <w:t xml:space="preserve">выявление объектов накопленного вреда окружающей среде посредством инвентаризации и обследования территорий и акваторий; 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6D0A6F">
        <w:rPr>
          <w:sz w:val="26"/>
          <w:szCs w:val="26"/>
        </w:rPr>
        <w:t>7)</w:t>
      </w:r>
      <w:r w:rsidRPr="006D0A6F">
        <w:rPr>
          <w:sz w:val="26"/>
          <w:szCs w:val="26"/>
        </w:rPr>
        <w:tab/>
        <w:t xml:space="preserve">оценка и обследование </w:t>
      </w:r>
      <w:r w:rsidRPr="006D0A6F">
        <w:rPr>
          <w:sz w:val="26"/>
          <w:szCs w:val="26"/>
          <w:shd w:val="clear" w:color="auto" w:fill="FFFFFF"/>
        </w:rPr>
        <w:t xml:space="preserve">мест несанкционированного размещения </w:t>
      </w:r>
      <w:r w:rsidR="00504D77">
        <w:rPr>
          <w:sz w:val="26"/>
          <w:szCs w:val="26"/>
          <w:shd w:val="clear" w:color="auto" w:fill="FFFFFF"/>
        </w:rPr>
        <w:br/>
      </w:r>
      <w:r w:rsidR="00CF2886">
        <w:rPr>
          <w:sz w:val="26"/>
          <w:szCs w:val="26"/>
          <w:shd w:val="clear" w:color="auto" w:fill="FFFFFF"/>
        </w:rPr>
        <w:t>ТКО/</w:t>
      </w:r>
      <w:r w:rsidRPr="006D0A6F">
        <w:rPr>
          <w:sz w:val="26"/>
          <w:szCs w:val="26"/>
          <w:shd w:val="clear" w:color="auto" w:fill="FFFFFF"/>
        </w:rPr>
        <w:t xml:space="preserve">объектов размещения отходов; 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6D0A6F">
        <w:rPr>
          <w:sz w:val="26"/>
          <w:szCs w:val="26"/>
        </w:rPr>
        <w:t>8)</w:t>
      </w:r>
      <w:r w:rsidRPr="006D0A6F">
        <w:rPr>
          <w:sz w:val="26"/>
          <w:szCs w:val="26"/>
        </w:rPr>
        <w:tab/>
      </w:r>
      <w:r w:rsidRPr="006D0A6F">
        <w:rPr>
          <w:sz w:val="26"/>
          <w:szCs w:val="26"/>
          <w:shd w:val="clear" w:color="auto" w:fill="FFFFFF"/>
        </w:rPr>
        <w:t xml:space="preserve">разработка и экспертиза проектно-сметной документации </w:t>
      </w:r>
      <w:r w:rsidR="00070D62">
        <w:rPr>
          <w:sz w:val="26"/>
          <w:szCs w:val="26"/>
          <w:shd w:val="clear" w:color="auto" w:fill="FFFFFF"/>
        </w:rPr>
        <w:t>на рекультивацию</w:t>
      </w:r>
      <w:r w:rsidRPr="006D0A6F">
        <w:rPr>
          <w:sz w:val="26"/>
          <w:szCs w:val="26"/>
          <w:shd w:val="clear" w:color="auto" w:fill="FFFFFF"/>
        </w:rPr>
        <w:t xml:space="preserve"> объектов несанкционированного размещения отходов.</w:t>
      </w:r>
    </w:p>
    <w:p w:rsidR="00BD4C2F" w:rsidRPr="006D0A6F" w:rsidRDefault="00BD4C2F" w:rsidP="00070D62">
      <w:pPr>
        <w:pStyle w:val="2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before="120"/>
        <w:ind w:firstLine="567"/>
        <w:jc w:val="both"/>
        <w:rPr>
          <w:b/>
          <w:sz w:val="26"/>
          <w:szCs w:val="26"/>
        </w:rPr>
      </w:pPr>
      <w:r w:rsidRPr="00070D62">
        <w:rPr>
          <w:sz w:val="26"/>
          <w:szCs w:val="26"/>
        </w:rPr>
        <w:t>3.</w:t>
      </w:r>
      <w:r w:rsidRPr="006D0A6F">
        <w:rPr>
          <w:b/>
          <w:sz w:val="26"/>
          <w:szCs w:val="26"/>
        </w:rPr>
        <w:t xml:space="preserve"> </w:t>
      </w:r>
      <w:r w:rsidRPr="00070D62">
        <w:rPr>
          <w:sz w:val="26"/>
          <w:szCs w:val="26"/>
        </w:rPr>
        <w:t>Задачи переходного периода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 xml:space="preserve">На </w:t>
      </w:r>
      <w:r w:rsidR="00070D62">
        <w:rPr>
          <w:sz w:val="26"/>
          <w:szCs w:val="26"/>
        </w:rPr>
        <w:t>этом</w:t>
      </w:r>
      <w:r w:rsidRPr="006D0A6F">
        <w:rPr>
          <w:sz w:val="26"/>
          <w:szCs w:val="26"/>
        </w:rPr>
        <w:t xml:space="preserve"> этапе реализуются меры, обеспечивающие: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переход на новую систему обращения с отходами в Республике Карелия;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переход на систему учета объема/массы образованных отходов у источников в Республике Карелия;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оптимизацию тарифной системы для новой схемы обращ</w:t>
      </w:r>
      <w:r w:rsidR="00070D62">
        <w:rPr>
          <w:sz w:val="26"/>
          <w:szCs w:val="26"/>
        </w:rPr>
        <w:t xml:space="preserve">ения с отходами </w:t>
      </w:r>
      <w:r w:rsidR="00E46394">
        <w:rPr>
          <w:sz w:val="26"/>
          <w:szCs w:val="26"/>
        </w:rPr>
        <w:br/>
      </w:r>
      <w:r w:rsidR="00070D62">
        <w:rPr>
          <w:sz w:val="26"/>
          <w:szCs w:val="26"/>
        </w:rPr>
        <w:t xml:space="preserve">на период 2025 – </w:t>
      </w:r>
      <w:r w:rsidRPr="006D0A6F">
        <w:rPr>
          <w:sz w:val="26"/>
          <w:szCs w:val="26"/>
        </w:rPr>
        <w:t>2027 годов;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использование средств массовой информации для разработки, выпуска и размещения агитационной нагл</w:t>
      </w:r>
      <w:r w:rsidR="00070D62">
        <w:rPr>
          <w:sz w:val="26"/>
          <w:szCs w:val="26"/>
        </w:rPr>
        <w:t>ядной экологической информации о безопасном обращении</w:t>
      </w:r>
      <w:r w:rsidRPr="006D0A6F">
        <w:rPr>
          <w:sz w:val="26"/>
          <w:szCs w:val="26"/>
        </w:rPr>
        <w:t xml:space="preserve"> с отходами;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разработку и реализацию экологической социальной рекламы</w:t>
      </w:r>
      <w:r w:rsidR="00070D62">
        <w:rPr>
          <w:sz w:val="26"/>
          <w:szCs w:val="26"/>
        </w:rPr>
        <w:t>;</w:t>
      </w:r>
    </w:p>
    <w:p w:rsidR="00BD4C2F" w:rsidRPr="006D0A6F" w:rsidRDefault="00BD4C2F" w:rsidP="00BD4C2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D0A6F">
        <w:rPr>
          <w:sz w:val="26"/>
          <w:szCs w:val="26"/>
        </w:rPr>
        <w:t>разработку, изготовление и распространение информационных материалов по вопросам обращения с отходами (аншлагов, стендов, брошюр и т.</w:t>
      </w:r>
      <w:r w:rsidR="00624BDB">
        <w:rPr>
          <w:sz w:val="26"/>
          <w:szCs w:val="26"/>
        </w:rPr>
        <w:t xml:space="preserve"> </w:t>
      </w:r>
      <w:r w:rsidRPr="006D0A6F">
        <w:rPr>
          <w:sz w:val="26"/>
          <w:szCs w:val="26"/>
        </w:rPr>
        <w:t>п.).</w:t>
      </w:r>
    </w:p>
    <w:p w:rsidR="00BD4C2F" w:rsidRPr="006D0A6F" w:rsidRDefault="00BD4C2F" w:rsidP="008E4D37">
      <w:pPr>
        <w:pStyle w:val="ConsPlusNormal"/>
        <w:ind w:firstLine="0"/>
        <w:rPr>
          <w:sz w:val="26"/>
          <w:szCs w:val="26"/>
        </w:rPr>
        <w:sectPr w:rsidR="00BD4C2F" w:rsidRPr="006D0A6F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CE1A08" w:rsidRDefault="00766ED7" w:rsidP="00F20134">
      <w:pPr>
        <w:pStyle w:val="22"/>
        <w:pBdr>
          <w:left w:val="none" w:sz="0" w:space="0" w:color="auto"/>
          <w:bottom w:val="none" w:sz="0" w:space="0" w:color="auto"/>
          <w:right w:val="none" w:sz="0" w:space="0" w:color="auto"/>
          <w:between w:val="single" w:sz="4" w:space="1" w:color="auto"/>
          <w:bar w:val="single" w:sz="4" w:color="auto"/>
        </w:pBdr>
        <w:jc w:val="right"/>
        <w:rPr>
          <w:sz w:val="26"/>
          <w:szCs w:val="26"/>
        </w:rPr>
      </w:pPr>
      <w:r w:rsidRPr="00766ED7">
        <w:rPr>
          <w:b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45pt;margin-top:-17.7pt;width:25.75pt;height:18.7pt;z-index:251658240;mso-height-percent:200;mso-height-percent:200;mso-width-relative:margin;mso-height-relative:margin" stroked="f">
            <v:textbox style="mso-fit-shape-to-text:t">
              <w:txbxContent>
                <w:p w:rsidR="000F225A" w:rsidRPr="000F225A" w:rsidRDefault="000F225A" w:rsidP="000F225A">
                  <w:pPr>
                    <w:rPr>
                      <w:color w:val="262626" w:themeColor="text1" w:themeTint="D9"/>
                      <w:sz w:val="20"/>
                    </w:rPr>
                  </w:pPr>
                  <w:r w:rsidRPr="000F225A">
                    <w:rPr>
                      <w:color w:val="262626" w:themeColor="text1" w:themeTint="D9"/>
                      <w:sz w:val="20"/>
                    </w:rPr>
                    <w:t>19</w:t>
                  </w:r>
                </w:p>
              </w:txbxContent>
            </v:textbox>
          </v:shape>
        </w:pict>
      </w:r>
      <w:r w:rsidR="00CE1A08" w:rsidRPr="00F20134">
        <w:rPr>
          <w:sz w:val="26"/>
          <w:szCs w:val="26"/>
        </w:rPr>
        <w:t>Таблица 7</w:t>
      </w:r>
    </w:p>
    <w:p w:rsidR="004217F0" w:rsidRPr="004217F0" w:rsidRDefault="004217F0" w:rsidP="004217F0"/>
    <w:p w:rsidR="00CE1A08" w:rsidRPr="00F8431A" w:rsidRDefault="00CE1A08" w:rsidP="00F20134">
      <w:pPr>
        <w:pStyle w:val="22"/>
        <w:pBdr>
          <w:left w:val="none" w:sz="0" w:space="0" w:color="auto"/>
          <w:bottom w:val="none" w:sz="0" w:space="0" w:color="auto"/>
          <w:right w:val="none" w:sz="0" w:space="0" w:color="auto"/>
          <w:between w:val="single" w:sz="4" w:space="1" w:color="auto"/>
          <w:bar w:val="single" w:sz="4" w:color="auto"/>
        </w:pBdr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Мероприятия Региональной программы</w:t>
      </w:r>
    </w:p>
    <w:p w:rsidR="00855FCD" w:rsidRDefault="00855FCD" w:rsidP="00DC16D9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417"/>
        <w:gridCol w:w="1418"/>
        <w:gridCol w:w="1134"/>
        <w:gridCol w:w="1276"/>
        <w:gridCol w:w="1275"/>
        <w:gridCol w:w="3544"/>
      </w:tblGrid>
      <w:tr w:rsidR="00CE1A08" w:rsidRPr="00964628" w:rsidTr="00504D77">
        <w:tc>
          <w:tcPr>
            <w:tcW w:w="5245" w:type="dxa"/>
            <w:shd w:val="clear" w:color="auto" w:fill="FFFFFF"/>
          </w:tcPr>
          <w:p w:rsidR="00CE1A08" w:rsidRPr="00F8431A" w:rsidRDefault="00CE1A08" w:rsidP="00F8431A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417" w:type="dxa"/>
            <w:shd w:val="clear" w:color="auto" w:fill="FFFFFF"/>
          </w:tcPr>
          <w:p w:rsidR="00CE1A08" w:rsidRPr="00F8431A" w:rsidRDefault="00CE1A08" w:rsidP="00F843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418" w:type="dxa"/>
            <w:shd w:val="clear" w:color="auto" w:fill="FFFFFF"/>
          </w:tcPr>
          <w:p w:rsidR="00CE1A08" w:rsidRPr="00F8431A" w:rsidRDefault="00CE1A08" w:rsidP="00F843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8431A">
              <w:rPr>
                <w:sz w:val="24"/>
                <w:szCs w:val="24"/>
                <w:shd w:val="clear" w:color="auto" w:fill="FFFFFF"/>
              </w:rPr>
              <w:t>Количест</w:t>
            </w:r>
            <w:r w:rsidR="00F8431A">
              <w:rPr>
                <w:sz w:val="24"/>
                <w:szCs w:val="24"/>
                <w:shd w:val="clear" w:color="auto" w:fill="FFFFFF"/>
              </w:rPr>
              <w:t>-</w:t>
            </w:r>
            <w:r w:rsidRPr="00F8431A">
              <w:rPr>
                <w:sz w:val="24"/>
                <w:szCs w:val="24"/>
                <w:shd w:val="clear" w:color="auto" w:fill="FFFFFF"/>
              </w:rPr>
              <w:t>венный</w:t>
            </w:r>
            <w:proofErr w:type="spellEnd"/>
            <w:proofErr w:type="gramEnd"/>
            <w:r w:rsidRPr="00F8431A">
              <w:rPr>
                <w:sz w:val="24"/>
                <w:szCs w:val="24"/>
                <w:shd w:val="clear" w:color="auto" w:fill="FFFFFF"/>
              </w:rPr>
              <w:t xml:space="preserve"> показатель</w:t>
            </w:r>
          </w:p>
        </w:tc>
        <w:tc>
          <w:tcPr>
            <w:tcW w:w="1134" w:type="dxa"/>
            <w:shd w:val="clear" w:color="auto" w:fill="FFFFFF"/>
          </w:tcPr>
          <w:p w:rsidR="00CE1A08" w:rsidRPr="00F8431A" w:rsidRDefault="00CE1A08" w:rsidP="00F8431A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Год</w:t>
            </w:r>
            <w:r w:rsidR="00070D62">
              <w:rPr>
                <w:sz w:val="24"/>
                <w:szCs w:val="24"/>
              </w:rPr>
              <w:t>ы</w:t>
            </w:r>
          </w:p>
        </w:tc>
        <w:tc>
          <w:tcPr>
            <w:tcW w:w="1276" w:type="dxa"/>
            <w:shd w:val="clear" w:color="auto" w:fill="FFFFFF"/>
          </w:tcPr>
          <w:p w:rsidR="00CE1A08" w:rsidRPr="00F8431A" w:rsidRDefault="00CE1A08" w:rsidP="00504D77">
            <w:pPr>
              <w:ind w:right="-108"/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Стоимость, тыс. руб.</w:t>
            </w:r>
          </w:p>
        </w:tc>
        <w:tc>
          <w:tcPr>
            <w:tcW w:w="1275" w:type="dxa"/>
            <w:shd w:val="clear" w:color="auto" w:fill="FFFFFF"/>
          </w:tcPr>
          <w:p w:rsidR="00CE1A08" w:rsidRPr="00F8431A" w:rsidRDefault="00CE1A08" w:rsidP="00F8431A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Общая</w:t>
            </w:r>
          </w:p>
          <w:p w:rsidR="00CE1A08" w:rsidRPr="00F8431A" w:rsidRDefault="00CE1A08" w:rsidP="00F8431A">
            <w:pPr>
              <w:ind w:left="-108"/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стоимость,</w:t>
            </w:r>
          </w:p>
          <w:p w:rsidR="00CE1A08" w:rsidRPr="00F8431A" w:rsidRDefault="00CE1A08" w:rsidP="00F8431A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shd w:val="clear" w:color="auto" w:fill="FFFFFF"/>
          </w:tcPr>
          <w:p w:rsidR="00CE1A08" w:rsidRPr="00F8431A" w:rsidRDefault="00CE1A08" w:rsidP="00F8431A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Ответственные исполнители</w:t>
            </w:r>
          </w:p>
        </w:tc>
      </w:tr>
      <w:tr w:rsidR="00F8431A" w:rsidRPr="00964628" w:rsidTr="00504D77">
        <w:tc>
          <w:tcPr>
            <w:tcW w:w="5245" w:type="dxa"/>
            <w:shd w:val="clear" w:color="auto" w:fill="FFFFFF"/>
          </w:tcPr>
          <w:p w:rsidR="00F8431A" w:rsidRPr="00F8431A" w:rsidRDefault="00F8431A" w:rsidP="00F843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F8431A" w:rsidRPr="00F8431A" w:rsidRDefault="00F8431A" w:rsidP="00F843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8431A" w:rsidRPr="00F8431A" w:rsidRDefault="00F8431A" w:rsidP="00F843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8431A" w:rsidRPr="00F8431A" w:rsidRDefault="00F8431A" w:rsidP="00F8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8431A" w:rsidRPr="00F8431A" w:rsidRDefault="00F8431A" w:rsidP="00504D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F8431A" w:rsidRPr="00F8431A" w:rsidRDefault="00F8431A" w:rsidP="00F8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F8431A" w:rsidRPr="00F8431A" w:rsidRDefault="00F8431A" w:rsidP="00F843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E1A08" w:rsidRPr="00964628" w:rsidTr="00F8431A">
        <w:tc>
          <w:tcPr>
            <w:tcW w:w="15309" w:type="dxa"/>
            <w:gridSpan w:val="7"/>
            <w:shd w:val="clear" w:color="auto" w:fill="FFFFFF"/>
            <w:vAlign w:val="center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этап. Организационный период</w:t>
            </w:r>
          </w:p>
        </w:tc>
      </w:tr>
      <w:tr w:rsidR="00CE1A08" w:rsidRPr="00964628" w:rsidTr="00F8431A">
        <w:tc>
          <w:tcPr>
            <w:tcW w:w="15309" w:type="dxa"/>
            <w:gridSpan w:val="7"/>
            <w:shd w:val="clear" w:color="auto" w:fill="FFFFFF"/>
            <w:vAlign w:val="center"/>
          </w:tcPr>
          <w:p w:rsidR="00CE1A08" w:rsidRPr="00F8431A" w:rsidRDefault="00CE1A08" w:rsidP="00941EFE">
            <w:pPr>
              <w:ind w:left="998" w:hanging="998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Задача 1. Ф</w:t>
            </w:r>
            <w:r w:rsidRPr="00F8431A">
              <w:rPr>
                <w:sz w:val="24"/>
                <w:szCs w:val="24"/>
              </w:rPr>
              <w:t>ормирование единой системы управления в области обращения с отходами</w:t>
            </w:r>
          </w:p>
          <w:p w:rsidR="00CE1A08" w:rsidRPr="00F8431A" w:rsidRDefault="00CE1A08" w:rsidP="00941EFE">
            <w:pPr>
              <w:ind w:left="998" w:hanging="998"/>
              <w:rPr>
                <w:sz w:val="24"/>
                <w:szCs w:val="24"/>
              </w:rPr>
            </w:pPr>
          </w:p>
        </w:tc>
      </w:tr>
      <w:tr w:rsidR="00CE1A08" w:rsidRPr="00964628" w:rsidTr="00504D77">
        <w:trPr>
          <w:trHeight w:val="786"/>
        </w:trPr>
        <w:tc>
          <w:tcPr>
            <w:tcW w:w="5245" w:type="dxa"/>
          </w:tcPr>
          <w:p w:rsidR="00CE1A08" w:rsidRPr="00F8431A" w:rsidRDefault="00CE1A08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Актуализация Территориальной схемы </w:t>
            </w:r>
          </w:p>
        </w:tc>
        <w:tc>
          <w:tcPr>
            <w:tcW w:w="1417" w:type="dxa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2018</w:t>
            </w:r>
          </w:p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2021</w:t>
            </w:r>
          </w:p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276" w:type="dxa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1 450</w:t>
            </w:r>
          </w:p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1 400</w:t>
            </w:r>
          </w:p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1 400</w:t>
            </w:r>
          </w:p>
        </w:tc>
        <w:tc>
          <w:tcPr>
            <w:tcW w:w="1275" w:type="dxa"/>
          </w:tcPr>
          <w:p w:rsidR="00CE1A08" w:rsidRPr="00F8431A" w:rsidRDefault="00070D62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1A08" w:rsidRPr="00F8431A">
              <w:rPr>
                <w:sz w:val="24"/>
                <w:szCs w:val="24"/>
              </w:rPr>
              <w:t>250</w:t>
            </w:r>
          </w:p>
        </w:tc>
        <w:tc>
          <w:tcPr>
            <w:tcW w:w="3544" w:type="dxa"/>
            <w:shd w:val="clear" w:color="auto" w:fill="FFFFFF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природных ресурсов и экологии</w:t>
            </w:r>
          </w:p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</w:tc>
      </w:tr>
      <w:tr w:rsidR="00CE1A08" w:rsidRPr="00964628" w:rsidTr="00504D77">
        <w:trPr>
          <w:trHeight w:val="462"/>
        </w:trPr>
        <w:tc>
          <w:tcPr>
            <w:tcW w:w="5245" w:type="dxa"/>
          </w:tcPr>
          <w:p w:rsidR="00CE1A08" w:rsidRPr="00F8431A" w:rsidRDefault="00CE1A08" w:rsidP="00070D6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Определение морфологического состава ТКО, </w:t>
            </w:r>
            <w:proofErr w:type="gramStart"/>
            <w:r w:rsidRPr="00F8431A">
              <w:rPr>
                <w:sz w:val="24"/>
                <w:szCs w:val="24"/>
                <w:shd w:val="clear" w:color="auto" w:fill="FFFFFF"/>
              </w:rPr>
              <w:t>образующихся</w:t>
            </w:r>
            <w:proofErr w:type="gramEnd"/>
            <w:r w:rsidRPr="00F8431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70D62">
              <w:rPr>
                <w:sz w:val="24"/>
                <w:szCs w:val="24"/>
                <w:shd w:val="clear" w:color="auto" w:fill="FFFFFF"/>
              </w:rPr>
              <w:t>у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населения на территории Республики Карелия</w:t>
            </w:r>
          </w:p>
        </w:tc>
        <w:tc>
          <w:tcPr>
            <w:tcW w:w="1417" w:type="dxa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3 500</w:t>
            </w:r>
          </w:p>
        </w:tc>
        <w:tc>
          <w:tcPr>
            <w:tcW w:w="1275" w:type="dxa"/>
          </w:tcPr>
          <w:p w:rsidR="00CE1A08" w:rsidRPr="00F8431A" w:rsidRDefault="00070D62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1A08" w:rsidRPr="00F8431A">
              <w:rPr>
                <w:sz w:val="24"/>
                <w:szCs w:val="24"/>
              </w:rPr>
              <w:t>500</w:t>
            </w:r>
          </w:p>
        </w:tc>
        <w:tc>
          <w:tcPr>
            <w:tcW w:w="3544" w:type="dxa"/>
            <w:shd w:val="clear" w:color="auto" w:fill="FFFFFF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</w:tc>
      </w:tr>
      <w:tr w:rsidR="00CE1A08" w:rsidRPr="00964628" w:rsidTr="00F8431A">
        <w:trPr>
          <w:trHeight w:val="273"/>
        </w:trPr>
        <w:tc>
          <w:tcPr>
            <w:tcW w:w="15309" w:type="dxa"/>
            <w:gridSpan w:val="7"/>
            <w:vAlign w:val="center"/>
          </w:tcPr>
          <w:p w:rsidR="00CE1A08" w:rsidRPr="00F8431A" w:rsidRDefault="00CE1A08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Задача 2. Формирование планово-регулярной системы сбора и транспортирования отходов</w:t>
            </w:r>
          </w:p>
          <w:p w:rsidR="00CE1A08" w:rsidRPr="00F8431A" w:rsidRDefault="00CE1A08" w:rsidP="00941EFE">
            <w:pPr>
              <w:rPr>
                <w:sz w:val="24"/>
                <w:szCs w:val="24"/>
              </w:rPr>
            </w:pPr>
          </w:p>
        </w:tc>
      </w:tr>
      <w:tr w:rsidR="00504D77" w:rsidRPr="00964628" w:rsidTr="00504D77">
        <w:trPr>
          <w:trHeight w:val="462"/>
        </w:trPr>
        <w:tc>
          <w:tcPr>
            <w:tcW w:w="5245" w:type="dxa"/>
          </w:tcPr>
          <w:p w:rsidR="00504D77" w:rsidRPr="00F8431A" w:rsidRDefault="00504D77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Установка весов для пунктов приема отходов </w:t>
            </w:r>
            <w:r w:rsidR="00981EE1">
              <w:rPr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>до 200 кг</w:t>
            </w:r>
          </w:p>
        </w:tc>
        <w:tc>
          <w:tcPr>
            <w:tcW w:w="1417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1134" w:type="dxa"/>
          </w:tcPr>
          <w:p w:rsidR="00504D77" w:rsidRPr="00F8431A" w:rsidRDefault="00504D77" w:rsidP="003978E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04D77" w:rsidRPr="00F8431A" w:rsidRDefault="00070D6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504D77" w:rsidRPr="00F8431A">
              <w:rPr>
                <w:sz w:val="24"/>
                <w:szCs w:val="24"/>
                <w:shd w:val="clear" w:color="auto" w:fill="FFFFFF"/>
              </w:rPr>
              <w:t>040</w:t>
            </w:r>
          </w:p>
        </w:tc>
        <w:tc>
          <w:tcPr>
            <w:tcW w:w="3544" w:type="dxa"/>
            <w:shd w:val="clear" w:color="auto" w:fill="FFFFFF"/>
          </w:tcPr>
          <w:p w:rsidR="00504D77" w:rsidRPr="00F8431A" w:rsidRDefault="00E46394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504D77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504D77" w:rsidRPr="00F8431A" w:rsidRDefault="00504D77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04D77" w:rsidRPr="00964628" w:rsidTr="00504D77">
        <w:trPr>
          <w:trHeight w:val="462"/>
        </w:trPr>
        <w:tc>
          <w:tcPr>
            <w:tcW w:w="5245" w:type="dxa"/>
          </w:tcPr>
          <w:p w:rsidR="00504D77" w:rsidRPr="00F8431A" w:rsidRDefault="00504D77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Устройство стационарных весовых пунктов </w:t>
            </w:r>
            <w:r w:rsidR="00981EE1">
              <w:rPr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для автотранспорта до 40 тонн </w:t>
            </w:r>
          </w:p>
        </w:tc>
        <w:tc>
          <w:tcPr>
            <w:tcW w:w="1417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504D77" w:rsidRPr="00F8431A" w:rsidRDefault="00504D77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2025</w:t>
            </w:r>
          </w:p>
        </w:tc>
        <w:tc>
          <w:tcPr>
            <w:tcW w:w="1276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799</w:t>
            </w:r>
          </w:p>
        </w:tc>
        <w:tc>
          <w:tcPr>
            <w:tcW w:w="1275" w:type="dxa"/>
          </w:tcPr>
          <w:p w:rsidR="00504D77" w:rsidRPr="00F8431A" w:rsidRDefault="00070D6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504D77" w:rsidRPr="00F8431A">
              <w:rPr>
                <w:sz w:val="24"/>
                <w:szCs w:val="24"/>
                <w:shd w:val="clear" w:color="auto" w:fill="FFFFFF"/>
              </w:rPr>
              <w:t>191</w:t>
            </w:r>
          </w:p>
        </w:tc>
        <w:tc>
          <w:tcPr>
            <w:tcW w:w="3544" w:type="dxa"/>
            <w:shd w:val="clear" w:color="auto" w:fill="FFFFFF"/>
          </w:tcPr>
          <w:p w:rsidR="00504D77" w:rsidRPr="00F8431A" w:rsidRDefault="00E46394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504D77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504D77" w:rsidRPr="00F8431A" w:rsidRDefault="00504D77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504D77" w:rsidRPr="00964628" w:rsidTr="00504D77">
        <w:trPr>
          <w:trHeight w:val="520"/>
        </w:trPr>
        <w:tc>
          <w:tcPr>
            <w:tcW w:w="5245" w:type="dxa"/>
          </w:tcPr>
          <w:p w:rsidR="00504D77" w:rsidRPr="00F8431A" w:rsidRDefault="00504D77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Приобретение спецтехники для сбора, транспортирования и размещения отходов </w:t>
            </w:r>
            <w:r w:rsidR="00981EE1">
              <w:rPr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>для Республики Карелия в целом</w:t>
            </w:r>
          </w:p>
        </w:tc>
        <w:tc>
          <w:tcPr>
            <w:tcW w:w="1417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34" w:type="dxa"/>
          </w:tcPr>
          <w:p w:rsidR="00504D77" w:rsidRPr="00F8431A" w:rsidRDefault="00504D77" w:rsidP="003978E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4 500</w:t>
            </w:r>
          </w:p>
        </w:tc>
        <w:tc>
          <w:tcPr>
            <w:tcW w:w="1275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117 000</w:t>
            </w:r>
          </w:p>
        </w:tc>
        <w:tc>
          <w:tcPr>
            <w:tcW w:w="3544" w:type="dxa"/>
            <w:shd w:val="clear" w:color="auto" w:fill="FFFFFF"/>
          </w:tcPr>
          <w:p w:rsidR="00504D77" w:rsidRPr="00F8431A" w:rsidRDefault="00E46394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504D77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504D77" w:rsidRPr="00F8431A" w:rsidRDefault="00504D77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CE1A08" w:rsidRPr="00964628" w:rsidTr="00F8431A">
        <w:trPr>
          <w:trHeight w:val="285"/>
        </w:trPr>
        <w:tc>
          <w:tcPr>
            <w:tcW w:w="15309" w:type="dxa"/>
            <w:gridSpan w:val="7"/>
            <w:vAlign w:val="center"/>
          </w:tcPr>
          <w:p w:rsidR="00CE1A08" w:rsidRPr="00F8431A" w:rsidRDefault="00CE1A08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lang w:val="en-US"/>
              </w:rPr>
              <w:t>II</w:t>
            </w:r>
            <w:r w:rsidRPr="00F8431A">
              <w:rPr>
                <w:sz w:val="24"/>
                <w:szCs w:val="24"/>
              </w:rPr>
              <w:t xml:space="preserve"> этап. Подготовительный период</w:t>
            </w:r>
          </w:p>
        </w:tc>
      </w:tr>
      <w:tr w:rsidR="00CE1A08" w:rsidRPr="00964628" w:rsidTr="00F8431A">
        <w:trPr>
          <w:trHeight w:val="401"/>
        </w:trPr>
        <w:tc>
          <w:tcPr>
            <w:tcW w:w="15309" w:type="dxa"/>
            <w:gridSpan w:val="7"/>
            <w:vAlign w:val="center"/>
          </w:tcPr>
          <w:p w:rsidR="00CE1A08" w:rsidRPr="00F8431A" w:rsidRDefault="00CE1A08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Задача 3. Стимулирование внедрения </w:t>
            </w:r>
            <w:r w:rsidR="00070D62">
              <w:rPr>
                <w:sz w:val="24"/>
                <w:szCs w:val="24"/>
              </w:rPr>
              <w:t xml:space="preserve">системы </w:t>
            </w:r>
            <w:r w:rsidRPr="00F8431A">
              <w:rPr>
                <w:sz w:val="24"/>
                <w:szCs w:val="24"/>
              </w:rPr>
              <w:t>раздельного накопления, сбора отходов, обработки и утилизации различных видов отходов, в том числе ТКО</w:t>
            </w:r>
          </w:p>
        </w:tc>
      </w:tr>
      <w:tr w:rsidR="00504D77" w:rsidRPr="00964628" w:rsidTr="00504D77">
        <w:trPr>
          <w:trHeight w:val="471"/>
        </w:trPr>
        <w:tc>
          <w:tcPr>
            <w:tcW w:w="5245" w:type="dxa"/>
          </w:tcPr>
          <w:p w:rsidR="00504D77" w:rsidRPr="00F8431A" w:rsidRDefault="00504D77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Создание условий для сбора ТКО, </w:t>
            </w:r>
            <w:r w:rsidR="00981EE1">
              <w:rPr>
                <w:sz w:val="24"/>
                <w:szCs w:val="24"/>
              </w:rPr>
              <w:br/>
            </w:r>
            <w:r w:rsidRPr="00F8431A">
              <w:rPr>
                <w:sz w:val="24"/>
                <w:szCs w:val="24"/>
              </w:rPr>
              <w:t>в том числе их раздельного сбора</w:t>
            </w:r>
          </w:p>
        </w:tc>
        <w:tc>
          <w:tcPr>
            <w:tcW w:w="1417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3 399</w:t>
            </w:r>
          </w:p>
        </w:tc>
        <w:tc>
          <w:tcPr>
            <w:tcW w:w="1134" w:type="dxa"/>
          </w:tcPr>
          <w:p w:rsidR="00504D77" w:rsidRPr="00F8431A" w:rsidRDefault="00504D77" w:rsidP="003978E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04D77" w:rsidRPr="00F8431A" w:rsidRDefault="00504D77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84 975</w:t>
            </w:r>
          </w:p>
        </w:tc>
        <w:tc>
          <w:tcPr>
            <w:tcW w:w="3544" w:type="dxa"/>
            <w:shd w:val="clear" w:color="auto" w:fill="FFFFFF"/>
          </w:tcPr>
          <w:p w:rsidR="00504D77" w:rsidRPr="00F8431A" w:rsidRDefault="00E46394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504D77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504D77" w:rsidRPr="00F8431A" w:rsidRDefault="00504D77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</w:tbl>
    <w:p w:rsidR="00F17712" w:rsidRDefault="00F17712"/>
    <w:p w:rsidR="00F17712" w:rsidRDefault="00F17712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417"/>
        <w:gridCol w:w="1418"/>
        <w:gridCol w:w="1134"/>
        <w:gridCol w:w="1276"/>
        <w:gridCol w:w="1275"/>
        <w:gridCol w:w="3544"/>
      </w:tblGrid>
      <w:tr w:rsidR="00504D77" w:rsidRPr="00964628" w:rsidTr="00504D77">
        <w:tc>
          <w:tcPr>
            <w:tcW w:w="5245" w:type="dxa"/>
            <w:shd w:val="clear" w:color="auto" w:fill="FFFFFF"/>
          </w:tcPr>
          <w:p w:rsidR="00504D77" w:rsidRPr="00F8431A" w:rsidRDefault="00504D77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504D77" w:rsidRPr="00F8431A" w:rsidRDefault="00504D77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504D77" w:rsidRPr="00F8431A" w:rsidRDefault="00504D77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04D77" w:rsidRPr="00F8431A" w:rsidRDefault="00504D77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04D77" w:rsidRPr="00F8431A" w:rsidRDefault="00504D77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504D77" w:rsidRPr="00F8431A" w:rsidRDefault="00504D77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504D77" w:rsidRPr="00F8431A" w:rsidRDefault="00504D77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F1771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Организация пунктов приема вторичного сырья и опасных отходов </w:t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населения </w:t>
            </w:r>
            <w:r w:rsidR="00981EE1">
              <w:rPr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>в Республике Карелия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149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74 500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E46394" w:rsidP="00F1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7712" w:rsidRPr="00F8431A">
              <w:rPr>
                <w:sz w:val="24"/>
                <w:szCs w:val="24"/>
              </w:rPr>
              <w:t>егиональный оператор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(по согласованию),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органы местного самоуправления муниципальных районов и городских округов</w:t>
            </w:r>
          </w:p>
          <w:p w:rsidR="00F17712" w:rsidRPr="00F8431A" w:rsidRDefault="00F17712" w:rsidP="00F8431A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в Республике Карелия</w:t>
            </w:r>
          </w:p>
          <w:p w:rsidR="00F17712" w:rsidRPr="00F8431A" w:rsidRDefault="00F17712" w:rsidP="00F8431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</w:rPr>
              <w:t>(по согласованию)</w:t>
            </w:r>
          </w:p>
        </w:tc>
      </w:tr>
      <w:tr w:rsidR="00F17712" w:rsidRPr="00964628" w:rsidTr="00504D77">
        <w:trPr>
          <w:trHeight w:val="462"/>
        </w:trPr>
        <w:tc>
          <w:tcPr>
            <w:tcW w:w="5245" w:type="dxa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Увеличение мощности комплекса по сортировке ТКО в Сортавальском муниципальном районе</w:t>
            </w:r>
          </w:p>
        </w:tc>
        <w:tc>
          <w:tcPr>
            <w:tcW w:w="1417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6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8000</w:t>
            </w:r>
          </w:p>
        </w:tc>
        <w:tc>
          <w:tcPr>
            <w:tcW w:w="1275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8000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E46394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F17712" w:rsidRPr="00F8431A" w:rsidRDefault="00F17712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rPr>
          <w:trHeight w:val="462"/>
        </w:trPr>
        <w:tc>
          <w:tcPr>
            <w:tcW w:w="5245" w:type="dxa"/>
          </w:tcPr>
          <w:p w:rsidR="00F17712" w:rsidRPr="00F8431A" w:rsidRDefault="00F17712" w:rsidP="00070D6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Организация мобильных пунктов сбора вторичного сырья и опасных отходов </w:t>
            </w:r>
            <w:r w:rsidR="00981EE1"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населения в муниципальных районах и городских округах в Республике Карелия </w:t>
            </w:r>
          </w:p>
        </w:tc>
        <w:tc>
          <w:tcPr>
            <w:tcW w:w="1417" w:type="dxa"/>
            <w:vAlign w:val="bottom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34" w:type="dxa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900</w:t>
            </w:r>
          </w:p>
        </w:tc>
        <w:tc>
          <w:tcPr>
            <w:tcW w:w="1275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16 200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E46394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F17712" w:rsidRPr="00F8431A" w:rsidRDefault="00F17712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rPr>
          <w:trHeight w:val="510"/>
        </w:trPr>
        <w:tc>
          <w:tcPr>
            <w:tcW w:w="5245" w:type="dxa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Внедрение системы </w:t>
            </w:r>
            <w:r w:rsidRPr="00F8431A">
              <w:rPr>
                <w:sz w:val="24"/>
                <w:szCs w:val="24"/>
                <w:shd w:val="clear" w:color="auto" w:fill="FFFFFF"/>
              </w:rPr>
              <w:t>обеззараживания/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утилизации медицинских отходов в местах образования в </w:t>
            </w:r>
            <w:r w:rsidRPr="00F8431A">
              <w:rPr>
                <w:sz w:val="24"/>
                <w:szCs w:val="24"/>
              </w:rPr>
              <w:t xml:space="preserve">Сортавальском, </w:t>
            </w:r>
            <w:proofErr w:type="spellStart"/>
            <w:r w:rsidRPr="00F8431A">
              <w:rPr>
                <w:sz w:val="24"/>
                <w:szCs w:val="24"/>
              </w:rPr>
              <w:t>Сегежском</w:t>
            </w:r>
            <w:proofErr w:type="spellEnd"/>
            <w:r w:rsidRPr="00F8431A">
              <w:rPr>
                <w:sz w:val="24"/>
                <w:szCs w:val="24"/>
              </w:rPr>
              <w:t xml:space="preserve">, Беломорском, Муезерском, </w:t>
            </w:r>
            <w:proofErr w:type="spellStart"/>
            <w:r w:rsidRPr="00F8431A">
              <w:rPr>
                <w:sz w:val="24"/>
                <w:szCs w:val="24"/>
              </w:rPr>
              <w:t>Лахденпохском</w:t>
            </w:r>
            <w:proofErr w:type="spellEnd"/>
            <w:r w:rsidRPr="00F8431A">
              <w:rPr>
                <w:sz w:val="24"/>
                <w:szCs w:val="24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</w:rPr>
              <w:t>Суоярвском</w:t>
            </w:r>
            <w:proofErr w:type="spellEnd"/>
            <w:r w:rsidRPr="00F8431A">
              <w:rPr>
                <w:sz w:val="24"/>
                <w:szCs w:val="24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</w:rPr>
              <w:t>Кемском</w:t>
            </w:r>
            <w:proofErr w:type="spellEnd"/>
            <w:r w:rsidRPr="00F8431A">
              <w:rPr>
                <w:sz w:val="24"/>
                <w:szCs w:val="24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</w:rPr>
              <w:t>Питкярантском</w:t>
            </w:r>
            <w:proofErr w:type="spellEnd"/>
            <w:r w:rsidRPr="00F8431A">
              <w:rPr>
                <w:sz w:val="24"/>
                <w:szCs w:val="24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</w:rPr>
              <w:t>Пудожском</w:t>
            </w:r>
            <w:proofErr w:type="spellEnd"/>
            <w:r w:rsidRPr="00F8431A">
              <w:rPr>
                <w:sz w:val="24"/>
                <w:szCs w:val="24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</w:rPr>
              <w:t>Олонецком</w:t>
            </w:r>
            <w:proofErr w:type="spellEnd"/>
            <w:r w:rsidRPr="00F8431A">
              <w:rPr>
                <w:sz w:val="24"/>
                <w:szCs w:val="24"/>
              </w:rPr>
              <w:t xml:space="preserve"> муниципальных районах </w:t>
            </w:r>
          </w:p>
        </w:tc>
        <w:tc>
          <w:tcPr>
            <w:tcW w:w="1417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6" w:type="dxa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258</w:t>
            </w:r>
          </w:p>
        </w:tc>
        <w:tc>
          <w:tcPr>
            <w:tcW w:w="1275" w:type="dxa"/>
          </w:tcPr>
          <w:p w:rsidR="00F17712" w:rsidRPr="00F8431A" w:rsidRDefault="00E46394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7712" w:rsidRPr="00F8431A">
              <w:rPr>
                <w:sz w:val="24"/>
                <w:szCs w:val="24"/>
              </w:rPr>
              <w:t>580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F17712" w:rsidRPr="00964628" w:rsidTr="00F8431A">
        <w:tc>
          <w:tcPr>
            <w:tcW w:w="15309" w:type="dxa"/>
            <w:gridSpan w:val="7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Задача 4. Проектирование и строительство объектов</w:t>
            </w:r>
            <w:r w:rsidRPr="00F8431A">
              <w:rPr>
                <w:sz w:val="24"/>
                <w:szCs w:val="24"/>
              </w:rPr>
              <w:t xml:space="preserve"> обработки, утилизации, обезвреживания, размещения отходов, в том числе ТКО</w:t>
            </w:r>
          </w:p>
          <w:p w:rsidR="00F17712" w:rsidRPr="00F8431A" w:rsidRDefault="00F17712" w:rsidP="00941EFE">
            <w:pPr>
              <w:rPr>
                <w:sz w:val="24"/>
                <w:szCs w:val="24"/>
              </w:rPr>
            </w:pP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Разработка проектно-сметной документации (получение заключений экспертиз) на строительство объектов </w:t>
            </w:r>
            <w:r w:rsidRPr="00F8431A">
              <w:rPr>
                <w:bCs/>
                <w:sz w:val="24"/>
                <w:szCs w:val="24"/>
                <w:shd w:val="clear" w:color="auto" w:fill="FFFFFF"/>
              </w:rPr>
              <w:t xml:space="preserve">захоронения отходов вблизи мусоросортировочных комплексов </w:t>
            </w:r>
            <w:r w:rsidR="00981EE1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>на территории Республики Карелия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        ед.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29 873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11 313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17 635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10 953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16 666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86 440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Карелия,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Региональный оператор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</w:tbl>
    <w:p w:rsidR="00F17712" w:rsidRDefault="00F17712"/>
    <w:p w:rsidR="00F17712" w:rsidRDefault="00F17712"/>
    <w:p w:rsidR="00F17712" w:rsidRDefault="00F17712"/>
    <w:p w:rsidR="00F17712" w:rsidRDefault="00F17712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417"/>
        <w:gridCol w:w="1418"/>
        <w:gridCol w:w="1134"/>
        <w:gridCol w:w="1276"/>
        <w:gridCol w:w="1275"/>
        <w:gridCol w:w="3544"/>
      </w:tblGrid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17712" w:rsidRPr="00964628" w:rsidTr="00F17712">
        <w:tc>
          <w:tcPr>
            <w:tcW w:w="5245" w:type="dxa"/>
            <w:shd w:val="clear" w:color="auto" w:fill="FFFFFF"/>
          </w:tcPr>
          <w:p w:rsidR="00F17712" w:rsidRPr="00F8431A" w:rsidRDefault="00F17712" w:rsidP="00F1771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Разработка проектно-сметной документации (получение заключений экспертиз) </w:t>
            </w:r>
            <w:r w:rsidR="00981EE1">
              <w:rPr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на строительство мусоросортировочных комплексов мощностью от 20 000 до 200 000 тонн ТКО в год на территории </w:t>
            </w:r>
            <w:r w:rsidR="00981EE1">
              <w:rPr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F1771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        ед.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28 913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71 814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28 913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28 913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28 913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28 913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216 379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Карелия,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Региональный оператор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Разработка проектно-сметной документации (получение заключений экспертиз) на строительство мусороперег</w:t>
            </w:r>
            <w:r>
              <w:rPr>
                <w:sz w:val="24"/>
                <w:szCs w:val="24"/>
                <w:shd w:val="clear" w:color="auto" w:fill="FFFFFF"/>
              </w:rPr>
              <w:t>рузочных станций мощностью от 4000 до 6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000 тонн ТКО в год </w:t>
            </w:r>
            <w:r w:rsidR="00981EE1">
              <w:rPr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>на территории Республики Карелия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        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8431A">
              <w:rPr>
                <w:sz w:val="24"/>
                <w:szCs w:val="24"/>
              </w:rPr>
              <w:t>712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26 136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Карелия,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Региональный оператор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rPr>
          <w:trHeight w:val="1455"/>
        </w:trPr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Строительство мусоросортировочных комплексов в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Прионежском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Сортавальском,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Сегежском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Кемском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 муниципальных районах, Петрозаводском и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Костомукшском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 городских округах 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</w:rPr>
              <w:t xml:space="preserve"> 2025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40 116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132 000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40 116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40 116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48 600</w:t>
            </w:r>
          </w:p>
          <w:p w:rsidR="00F17712" w:rsidRPr="00F8431A" w:rsidRDefault="00F17712" w:rsidP="004217F0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48 600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349 548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Карелия,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Региональный оператор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Строительство мусороперегрузочных станций </w:t>
            </w:r>
            <w:r w:rsidR="00981EE1">
              <w:rPr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Олонецком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Пудожском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Лоухском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 муниципальных районах 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12 545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37 635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Карелия,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Региональный оператор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Строительство объектов </w:t>
            </w:r>
            <w:r w:rsidRPr="00F8431A">
              <w:rPr>
                <w:bCs/>
                <w:sz w:val="24"/>
                <w:szCs w:val="24"/>
                <w:shd w:val="clear" w:color="auto" w:fill="FFFFFF"/>
              </w:rPr>
              <w:t xml:space="preserve">захоронения отходов вблизи мусоросортировочных комплексов </w:t>
            </w:r>
            <w:r w:rsidR="00981EE1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в 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Прионежском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Сортавальском,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Сегежском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Кемском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 муниципальных районах и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Костомукшском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 городском округе 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        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</w:rPr>
              <w:t xml:space="preserve"> 2027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1 017 470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194 270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97 059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115 870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253 070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1 677 739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</w:rPr>
              <w:t>Строительство объекта утилизации осадков сточных вод в Петрозаводском городском округе</w:t>
            </w:r>
          </w:p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84 740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84 740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F1771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Строительство площадок хранения с мобильными дробильно-сортировочными комплексами для обработки строительных отходов в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Прионежском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Кемском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Сегежском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>, Сортавальском муниципальных районах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Костомукшском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 и Петрозаводском городских округах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2024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27 162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162 972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Строительство комплекса по утилизации биологических отходов в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Кондопожском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 муниципальном районе (пос. Березовка) 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55 445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55 445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Министерство сельского и рыбного хозяйства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F17712" w:rsidRPr="00964628" w:rsidTr="00504D77">
        <w:trPr>
          <w:trHeight w:val="1402"/>
        </w:trPr>
        <w:tc>
          <w:tcPr>
            <w:tcW w:w="5245" w:type="dxa"/>
            <w:shd w:val="clear" w:color="auto" w:fill="FFFFFF"/>
          </w:tcPr>
          <w:p w:rsidR="00F17712" w:rsidRPr="00F8431A" w:rsidRDefault="00F17712" w:rsidP="00D47BE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Строительство комплексов утилизации отходов, запрещенных к размещению на захоронение</w:t>
            </w:r>
            <w:r w:rsidRPr="00F8431A">
              <w:rPr>
                <w:sz w:val="24"/>
                <w:szCs w:val="24"/>
              </w:rPr>
              <w:t xml:space="preserve"> </w:t>
            </w:r>
            <w:r w:rsidR="00981EE1">
              <w:rPr>
                <w:sz w:val="24"/>
                <w:szCs w:val="24"/>
              </w:rPr>
              <w:br/>
            </w:r>
            <w:r w:rsidRPr="00F8431A">
              <w:rPr>
                <w:sz w:val="24"/>
                <w:szCs w:val="24"/>
              </w:rPr>
              <w:t>в соответствии с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распоряжением Правительства Российской Федерации от 25 июля 2017 года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31A">
              <w:rPr>
                <w:sz w:val="24"/>
                <w:szCs w:val="24"/>
                <w:shd w:val="clear" w:color="auto" w:fill="FFFFFF"/>
              </w:rPr>
              <w:t>№ 1589-р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2019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2025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17 682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106 092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</w:tc>
      </w:tr>
      <w:tr w:rsidR="00F17712" w:rsidRPr="00964628" w:rsidTr="00F8431A">
        <w:trPr>
          <w:trHeight w:val="546"/>
        </w:trPr>
        <w:tc>
          <w:tcPr>
            <w:tcW w:w="15309" w:type="dxa"/>
            <w:gridSpan w:val="7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Задача 5. Выявление мест несанкционированного размещения</w:t>
            </w:r>
            <w:r w:rsidRPr="00F8431A">
              <w:rPr>
                <w:bCs/>
                <w:sz w:val="24"/>
                <w:szCs w:val="24"/>
                <w:shd w:val="clear" w:color="auto" w:fill="FFFFFF"/>
              </w:rPr>
              <w:t xml:space="preserve"> отходов, предупреждение причинения вреда окружающей среде при размещении отходов</w:t>
            </w:r>
            <w:r w:rsidRPr="00F8431A">
              <w:rPr>
                <w:sz w:val="24"/>
                <w:szCs w:val="24"/>
              </w:rPr>
              <w:t>, выявление случаев причинения такого вреда и ликвидация его последствий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Оценка накопленного вреда окружающей среде (</w:t>
            </w:r>
            <w:r w:rsidRPr="00F8431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необходимых обследований) специально оборудованных объектов </w:t>
            </w:r>
            <w:r w:rsidRPr="00F8431A">
              <w:rPr>
                <w:sz w:val="24"/>
                <w:szCs w:val="24"/>
                <w:shd w:val="clear" w:color="auto" w:fill="FFFFFF"/>
              </w:rPr>
              <w:t>размещения отходов, включенных в государственный реестр объектов размещения отходов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га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174,1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     87 050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FFFFFF"/>
          </w:tcPr>
          <w:p w:rsidR="00F17712" w:rsidRPr="00F8431A" w:rsidRDefault="00981EE1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F1771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Разработка проектов рекультивации объек</w:t>
            </w:r>
            <w:r>
              <w:rPr>
                <w:sz w:val="24"/>
                <w:szCs w:val="24"/>
                <w:shd w:val="clear" w:color="auto" w:fill="FFFFFF"/>
              </w:rPr>
              <w:t>тов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размещения отходов, включенных в государственный реестр объектов размещения отходов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8431A">
              <w:rPr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63 000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981EE1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F17712" w:rsidRPr="00F8431A" w:rsidRDefault="00F17712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Рекультивация объектов размещения отходов после завершения их эксплуатации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га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174,1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2027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CF1AEA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522 300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981EE1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F17712" w:rsidRPr="00F8431A" w:rsidRDefault="00F17712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</w:tbl>
    <w:p w:rsidR="00F17712" w:rsidRDefault="00F17712"/>
    <w:p w:rsidR="00F17712" w:rsidRDefault="00F17712"/>
    <w:p w:rsidR="00F17712" w:rsidRDefault="00F17712"/>
    <w:p w:rsidR="00F17712" w:rsidRDefault="00F17712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417"/>
        <w:gridCol w:w="1418"/>
        <w:gridCol w:w="1134"/>
        <w:gridCol w:w="1276"/>
        <w:gridCol w:w="1275"/>
        <w:gridCol w:w="3544"/>
      </w:tblGrid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3C5A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F1771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Разработка проектов работ по ликвидации объектов накопленного вреда, представляющих наибольший экологический риск 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2018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2019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2020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2023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2024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F8431A">
              <w:rPr>
                <w:sz w:val="24"/>
                <w:szCs w:val="24"/>
                <w:shd w:val="clear" w:color="auto" w:fill="FFFFFF"/>
              </w:rPr>
              <w:t>000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F8431A">
              <w:rPr>
                <w:sz w:val="24"/>
                <w:szCs w:val="24"/>
                <w:shd w:val="clear" w:color="auto" w:fill="FFFFFF"/>
              </w:rPr>
              <w:t>000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F8431A">
              <w:rPr>
                <w:sz w:val="24"/>
                <w:szCs w:val="24"/>
                <w:shd w:val="clear" w:color="auto" w:fill="FFFFFF"/>
              </w:rPr>
              <w:t>000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F8431A">
              <w:rPr>
                <w:sz w:val="24"/>
                <w:szCs w:val="24"/>
                <w:shd w:val="clear" w:color="auto" w:fill="FFFFFF"/>
              </w:rPr>
              <w:t>281,8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F8431A">
              <w:rPr>
                <w:sz w:val="24"/>
                <w:szCs w:val="24"/>
                <w:shd w:val="clear" w:color="auto" w:fill="FFFFFF"/>
              </w:rPr>
              <w:t>281,8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F8431A">
              <w:rPr>
                <w:sz w:val="24"/>
                <w:szCs w:val="24"/>
                <w:shd w:val="clear" w:color="auto" w:fill="FFFFFF"/>
              </w:rPr>
              <w:t>281,8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42 845,4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природных ресурсов и экологии</w:t>
            </w:r>
          </w:p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F17712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Проведение работ по ликвидации объектов накопленного </w:t>
            </w:r>
            <w:r>
              <w:rPr>
                <w:sz w:val="24"/>
                <w:szCs w:val="24"/>
                <w:shd w:val="clear" w:color="auto" w:fill="FFFFFF"/>
              </w:rPr>
              <w:t>вреда, представляющих наибольший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риск, в Муезерском,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Пудожском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Беломорском,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Прионежском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431A">
              <w:rPr>
                <w:sz w:val="24"/>
                <w:szCs w:val="24"/>
                <w:shd w:val="clear" w:color="auto" w:fill="FFFFFF"/>
              </w:rPr>
              <w:t>Лахденпохском</w:t>
            </w:r>
            <w:proofErr w:type="spellEnd"/>
            <w:r w:rsidRPr="00F8431A">
              <w:rPr>
                <w:sz w:val="24"/>
                <w:szCs w:val="24"/>
                <w:shd w:val="clear" w:color="auto" w:fill="FFFFFF"/>
              </w:rPr>
              <w:t xml:space="preserve"> муниципальных районах 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2021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2027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30 600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153 000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органы местного самоуправления муниципальных районов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(по согласованию)</w:t>
            </w:r>
            <w:r w:rsidR="00E31A21">
              <w:rPr>
                <w:sz w:val="24"/>
                <w:szCs w:val="24"/>
              </w:rPr>
              <w:t>,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Министерство природных ресурсов и экологии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Разработка мероприятий по рекультивации</w:t>
            </w:r>
            <w:r w:rsidRPr="00F8431A">
              <w:rPr>
                <w:sz w:val="24"/>
                <w:szCs w:val="24"/>
              </w:rPr>
              <w:t xml:space="preserve"> </w:t>
            </w:r>
            <w:r w:rsidRPr="00F8431A">
              <w:rPr>
                <w:sz w:val="24"/>
                <w:szCs w:val="24"/>
                <w:shd w:val="clear" w:color="auto" w:fill="FFFFFF"/>
              </w:rPr>
              <w:t>несанкционированных объектов размещения отходов на территории Республики Карелия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F8431A">
              <w:rPr>
                <w:sz w:val="24"/>
                <w:szCs w:val="24"/>
                <w:shd w:val="clear" w:color="auto" w:fill="FFFFFF"/>
              </w:rPr>
              <w:t>880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981EE1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F17712" w:rsidRPr="00F8431A" w:rsidRDefault="00F17712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Проведение работ по ликвидации несанкционированных объектов размещения отходов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га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82,48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2027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8431A">
              <w:rPr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247 440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981EE1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F17712" w:rsidRPr="00F8431A" w:rsidRDefault="00F17712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F8431A">
        <w:tc>
          <w:tcPr>
            <w:tcW w:w="15309" w:type="dxa"/>
            <w:gridSpan w:val="7"/>
            <w:shd w:val="clear" w:color="auto" w:fill="FFFFFF"/>
            <w:vAlign w:val="center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этап. Переходный период</w:t>
            </w:r>
          </w:p>
        </w:tc>
      </w:tr>
      <w:tr w:rsidR="00F17712" w:rsidRPr="00964628" w:rsidTr="00F8431A">
        <w:trPr>
          <w:trHeight w:val="337"/>
        </w:trPr>
        <w:tc>
          <w:tcPr>
            <w:tcW w:w="15309" w:type="dxa"/>
            <w:gridSpan w:val="7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Задача 6. Обеспечение функционирования новой системы обращения с отходами, включая просветительскую работу с населением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Разработка новой территориальной схемы обращения с отходами, в том числе с ТКО, в Республике Карелия с учетом разработан</w:t>
            </w:r>
            <w:r>
              <w:rPr>
                <w:sz w:val="24"/>
                <w:szCs w:val="24"/>
                <w:shd w:val="clear" w:color="auto" w:fill="FFFFFF"/>
              </w:rPr>
              <w:t xml:space="preserve">ных региональных нормативных </w:t>
            </w:r>
            <w:r w:rsidRPr="00F8431A">
              <w:rPr>
                <w:sz w:val="24"/>
                <w:szCs w:val="24"/>
                <w:shd w:val="clear" w:color="auto" w:fill="FFFFFF"/>
              </w:rPr>
              <w:t>правовых актов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2027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31A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31A">
              <w:rPr>
                <w:sz w:val="24"/>
                <w:szCs w:val="24"/>
              </w:rPr>
              <w:t>400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F8431A">
              <w:rPr>
                <w:sz w:val="24"/>
                <w:szCs w:val="24"/>
              </w:rPr>
              <w:t>природных</w:t>
            </w:r>
            <w:proofErr w:type="gramEnd"/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ресурсов и экологии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</w:tc>
      </w:tr>
    </w:tbl>
    <w:p w:rsidR="00F17712" w:rsidRDefault="00F17712"/>
    <w:p w:rsidR="00F17712" w:rsidRDefault="00F17712"/>
    <w:p w:rsidR="00F17712" w:rsidRDefault="00F17712"/>
    <w:p w:rsidR="00F17712" w:rsidRDefault="00F17712"/>
    <w:p w:rsidR="00F17712" w:rsidRDefault="00F17712"/>
    <w:p w:rsidR="00F17712" w:rsidRDefault="00F17712"/>
    <w:p w:rsidR="00F17712" w:rsidRDefault="00F17712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417"/>
        <w:gridCol w:w="1418"/>
        <w:gridCol w:w="1134"/>
        <w:gridCol w:w="1276"/>
        <w:gridCol w:w="1275"/>
        <w:gridCol w:w="3544"/>
      </w:tblGrid>
      <w:tr w:rsidR="00F17712" w:rsidRPr="00964628" w:rsidTr="00F17712">
        <w:tc>
          <w:tcPr>
            <w:tcW w:w="5245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F1771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Разработка, выпуск и размещение в средствах массовой информации агитационных наглядных материалов по экологически безопасному обращению с отходами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          -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2018 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2027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</w:p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</w:p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F8431A">
              <w:rPr>
                <w:sz w:val="24"/>
                <w:szCs w:val="24"/>
              </w:rPr>
              <w:t>природных</w:t>
            </w:r>
            <w:proofErr w:type="gramEnd"/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ресурсов и экологии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</w:rPr>
              <w:t>Республики Карелия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Министерство строительства, жилищно-коммунального хозяйства и энергетики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Республики Карелия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Разработка и реализация экологической социальной рекламы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2018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2027</w:t>
            </w: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17712" w:rsidRPr="00F8431A" w:rsidRDefault="00F17712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7712" w:rsidRPr="00964628" w:rsidTr="00504D77">
        <w:tc>
          <w:tcPr>
            <w:tcW w:w="5245" w:type="dxa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Разработка, изготовление и распространение информационных материалов по вопросам обращения с отходами (стендов, брошюр и т.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31A">
              <w:rPr>
                <w:sz w:val="24"/>
                <w:szCs w:val="24"/>
                <w:shd w:val="clear" w:color="auto" w:fill="FFFFFF"/>
              </w:rPr>
              <w:t>п.)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          -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             </w:t>
            </w:r>
            <w:r w:rsidRPr="00F843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2027</w:t>
            </w: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F17712" w:rsidRPr="00F8431A" w:rsidRDefault="00F17712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17712" w:rsidRPr="00964628" w:rsidTr="00504D77">
        <w:tc>
          <w:tcPr>
            <w:tcW w:w="5245" w:type="dxa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Переход на систему учета объема/массы образованных отходов у источников в Республике Карелия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2025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2027</w:t>
            </w: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F17712" w:rsidRPr="00F8431A" w:rsidRDefault="00F17712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FFFFFF"/>
          </w:tcPr>
          <w:p w:rsidR="00F17712" w:rsidRPr="00F8431A" w:rsidRDefault="00981EE1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F17712" w:rsidRPr="00F8431A" w:rsidRDefault="00F17712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  <w:vAlign w:val="center"/>
          </w:tcPr>
          <w:p w:rsidR="00F17712" w:rsidRPr="00F8431A" w:rsidRDefault="00F17712" w:rsidP="00941EFE">
            <w:pPr>
              <w:rPr>
                <w:sz w:val="24"/>
                <w:szCs w:val="24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Переход на новую </w:t>
            </w:r>
            <w:r w:rsidRPr="00F8431A">
              <w:rPr>
                <w:sz w:val="24"/>
                <w:szCs w:val="24"/>
              </w:rPr>
              <w:t>систему обращения с отходами в Республике Карелия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2018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2027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  <w:vAlign w:val="center"/>
          </w:tcPr>
          <w:p w:rsidR="00F17712" w:rsidRPr="00F8431A" w:rsidRDefault="00F17712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FFFFFF"/>
          </w:tcPr>
          <w:p w:rsidR="00F17712" w:rsidRPr="00F8431A" w:rsidRDefault="00981EE1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F17712" w:rsidRPr="00F8431A">
              <w:rPr>
                <w:sz w:val="24"/>
                <w:szCs w:val="24"/>
                <w:shd w:val="clear" w:color="auto" w:fill="FFFFFF"/>
              </w:rPr>
              <w:t>егиональный оператор</w:t>
            </w:r>
          </w:p>
          <w:p w:rsidR="00F17712" w:rsidRPr="00F8431A" w:rsidRDefault="00F17712" w:rsidP="00F34E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F17712" w:rsidRPr="00964628" w:rsidTr="00504D77">
        <w:tc>
          <w:tcPr>
            <w:tcW w:w="5245" w:type="dxa"/>
            <w:shd w:val="clear" w:color="auto" w:fill="FFFFFF"/>
          </w:tcPr>
          <w:p w:rsidR="00F17712" w:rsidRPr="00F8431A" w:rsidRDefault="00F17712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Оптимизация тарифной системы для новой схемы обращения с отходами</w:t>
            </w:r>
          </w:p>
        </w:tc>
        <w:tc>
          <w:tcPr>
            <w:tcW w:w="1417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17712" w:rsidRPr="00F8431A" w:rsidRDefault="00F17712" w:rsidP="003978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 xml:space="preserve">2025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F8431A">
              <w:rPr>
                <w:sz w:val="24"/>
                <w:szCs w:val="24"/>
                <w:shd w:val="clear" w:color="auto" w:fill="FFFFFF"/>
              </w:rPr>
              <w:t xml:space="preserve"> 2027</w:t>
            </w: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F17712" w:rsidRPr="00F8431A" w:rsidRDefault="00F17712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FFFFFF"/>
          </w:tcPr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Государственный комитет Республики Карелия</w:t>
            </w:r>
          </w:p>
          <w:p w:rsidR="00F17712" w:rsidRPr="00F8431A" w:rsidRDefault="00F17712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31A">
              <w:rPr>
                <w:sz w:val="24"/>
                <w:szCs w:val="24"/>
                <w:shd w:val="clear" w:color="auto" w:fill="FFFFFF"/>
              </w:rPr>
              <w:t>по ценам и тарифам</w:t>
            </w:r>
          </w:p>
        </w:tc>
      </w:tr>
    </w:tbl>
    <w:p w:rsidR="00CE1A08" w:rsidRPr="00964628" w:rsidRDefault="00CE1A08" w:rsidP="00CE1A08">
      <w:pPr>
        <w:rPr>
          <w:sz w:val="20"/>
          <w:shd w:val="clear" w:color="auto" w:fill="FFFFFF"/>
        </w:rPr>
      </w:pPr>
    </w:p>
    <w:p w:rsidR="00CE1A08" w:rsidRDefault="00CE1A08" w:rsidP="008E4D37">
      <w:pPr>
        <w:pStyle w:val="ConsPlusNormal"/>
        <w:ind w:firstLine="0"/>
        <w:rPr>
          <w:sz w:val="27"/>
          <w:szCs w:val="27"/>
        </w:rPr>
        <w:sectPr w:rsidR="00CE1A08" w:rsidSect="000F225A">
          <w:pgSz w:w="16838" w:h="11906" w:orient="landscape"/>
          <w:pgMar w:top="1134" w:right="567" w:bottom="851" w:left="567" w:header="709" w:footer="709" w:gutter="0"/>
          <w:cols w:space="720"/>
          <w:titlePg/>
          <w:docGrid w:linePitch="381"/>
        </w:sectPr>
      </w:pPr>
    </w:p>
    <w:p w:rsidR="00CE1A08" w:rsidRPr="003978EE" w:rsidRDefault="00CE1A08" w:rsidP="003978EE">
      <w:pPr>
        <w:pStyle w:val="12"/>
        <w:pBdr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caps/>
          <w:sz w:val="26"/>
          <w:szCs w:val="26"/>
          <w:lang w:eastAsia="en-US"/>
        </w:rPr>
      </w:pPr>
    </w:p>
    <w:p w:rsidR="003978EE" w:rsidRPr="003978EE" w:rsidRDefault="003978EE" w:rsidP="00624BDB">
      <w:pPr>
        <w:pStyle w:val="afff4"/>
        <w:jc w:val="center"/>
        <w:rPr>
          <w:rFonts w:ascii="Times New Roman" w:hAnsi="Times New Roman"/>
          <w:b/>
          <w:sz w:val="26"/>
          <w:szCs w:val="26"/>
        </w:rPr>
      </w:pPr>
      <w:r w:rsidRPr="003978EE">
        <w:rPr>
          <w:rFonts w:ascii="Times New Roman" w:hAnsi="Times New Roman"/>
          <w:b/>
          <w:sz w:val="26"/>
          <w:szCs w:val="26"/>
          <w:lang w:val="en-US"/>
        </w:rPr>
        <w:t>X</w:t>
      </w:r>
      <w:r w:rsidRPr="003978EE">
        <w:rPr>
          <w:rFonts w:ascii="Times New Roman" w:hAnsi="Times New Roman"/>
          <w:b/>
          <w:sz w:val="26"/>
          <w:szCs w:val="26"/>
        </w:rPr>
        <w:t>. ОЦЕНКА И ХАРАКТЕРИСТИКА ДОСТИЖЕНИЯ ОСНОВНЫХ ПОКАЗАТЕЛЕЙ РЕГИОНАЛЬНОЙ ПРОГРАММЫ</w:t>
      </w:r>
    </w:p>
    <w:p w:rsidR="003978EE" w:rsidRPr="003978EE" w:rsidRDefault="003978EE" w:rsidP="00CE1A08">
      <w:pPr>
        <w:pStyle w:val="afff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1A08" w:rsidRPr="003978EE" w:rsidRDefault="00CE1A08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>Целевыми показателями Региональной программы являются:</w:t>
      </w:r>
    </w:p>
    <w:p w:rsidR="00CE1A08" w:rsidRPr="003978EE" w:rsidRDefault="00CE1A08" w:rsidP="004217F0">
      <w:pPr>
        <w:pStyle w:val="afff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>1. Количество ТКО</w:t>
      </w:r>
      <w:r w:rsidR="00F17712">
        <w:rPr>
          <w:rFonts w:ascii="Times New Roman" w:hAnsi="Times New Roman"/>
          <w:sz w:val="26"/>
          <w:szCs w:val="26"/>
        </w:rPr>
        <w:t>,</w:t>
      </w:r>
      <w:r w:rsidRPr="003978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17712" w:rsidRPr="003978EE">
        <w:rPr>
          <w:rFonts w:ascii="Times New Roman" w:hAnsi="Times New Roman"/>
          <w:sz w:val="26"/>
          <w:szCs w:val="26"/>
        </w:rPr>
        <w:t>образующихся</w:t>
      </w:r>
      <w:proofErr w:type="gramEnd"/>
      <w:r w:rsidR="00F17712" w:rsidRPr="003978EE">
        <w:rPr>
          <w:rFonts w:ascii="Times New Roman" w:hAnsi="Times New Roman"/>
          <w:sz w:val="26"/>
          <w:szCs w:val="26"/>
        </w:rPr>
        <w:t xml:space="preserve"> </w:t>
      </w:r>
      <w:r w:rsidRPr="003978EE">
        <w:rPr>
          <w:rFonts w:ascii="Times New Roman" w:hAnsi="Times New Roman"/>
          <w:sz w:val="26"/>
          <w:szCs w:val="26"/>
        </w:rPr>
        <w:t>за календарный год.</w:t>
      </w:r>
    </w:p>
    <w:p w:rsidR="00CE1A08" w:rsidRPr="003978EE" w:rsidRDefault="00CE1A08" w:rsidP="004217F0">
      <w:pPr>
        <w:pStyle w:val="afff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 xml:space="preserve">2. Доля </w:t>
      </w:r>
      <w:proofErr w:type="gramStart"/>
      <w:r w:rsidRPr="003978EE">
        <w:rPr>
          <w:rFonts w:ascii="Times New Roman" w:hAnsi="Times New Roman"/>
          <w:sz w:val="26"/>
          <w:szCs w:val="26"/>
        </w:rPr>
        <w:t>утилизированных</w:t>
      </w:r>
      <w:proofErr w:type="gramEnd"/>
      <w:r w:rsidRPr="003978EE">
        <w:rPr>
          <w:rFonts w:ascii="Times New Roman" w:hAnsi="Times New Roman"/>
          <w:sz w:val="26"/>
          <w:szCs w:val="26"/>
        </w:rPr>
        <w:t xml:space="preserve"> ТКО в общем объеме ТКО</w:t>
      </w:r>
      <w:r w:rsidR="00F17712">
        <w:rPr>
          <w:rFonts w:ascii="Times New Roman" w:hAnsi="Times New Roman"/>
          <w:sz w:val="26"/>
          <w:szCs w:val="26"/>
        </w:rPr>
        <w:t>,</w:t>
      </w:r>
      <w:r w:rsidRPr="003978EE">
        <w:rPr>
          <w:rFonts w:ascii="Times New Roman" w:hAnsi="Times New Roman"/>
          <w:sz w:val="26"/>
          <w:szCs w:val="26"/>
        </w:rPr>
        <w:t xml:space="preserve"> </w:t>
      </w:r>
      <w:r w:rsidR="00F17712" w:rsidRPr="003978EE">
        <w:rPr>
          <w:rFonts w:ascii="Times New Roman" w:hAnsi="Times New Roman"/>
          <w:sz w:val="26"/>
          <w:szCs w:val="26"/>
        </w:rPr>
        <w:t xml:space="preserve">образовавшихся </w:t>
      </w:r>
      <w:r w:rsidRPr="003978EE">
        <w:rPr>
          <w:rFonts w:ascii="Times New Roman" w:hAnsi="Times New Roman"/>
          <w:sz w:val="26"/>
          <w:szCs w:val="26"/>
        </w:rPr>
        <w:t>за календарный год.</w:t>
      </w:r>
    </w:p>
    <w:p w:rsidR="00CE1A08" w:rsidRPr="003978EE" w:rsidRDefault="00CE1A08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 xml:space="preserve">3. Количество ТКО, </w:t>
      </w:r>
      <w:proofErr w:type="gramStart"/>
      <w:r w:rsidRPr="003978EE">
        <w:rPr>
          <w:rFonts w:ascii="Times New Roman" w:hAnsi="Times New Roman"/>
          <w:sz w:val="26"/>
          <w:szCs w:val="26"/>
        </w:rPr>
        <w:t>направляемых</w:t>
      </w:r>
      <w:proofErr w:type="gramEnd"/>
      <w:r w:rsidRPr="003978EE">
        <w:rPr>
          <w:rFonts w:ascii="Times New Roman" w:hAnsi="Times New Roman"/>
          <w:sz w:val="26"/>
          <w:szCs w:val="26"/>
        </w:rPr>
        <w:t xml:space="preserve"> на захоронение и сжигание (термическое уничтожение) за календарный год.</w:t>
      </w:r>
    </w:p>
    <w:p w:rsidR="00CE1A08" w:rsidRPr="003978EE" w:rsidRDefault="00CE1A08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 xml:space="preserve">4.  Доля использованных и обезвреженных отходов </w:t>
      </w:r>
      <w:r w:rsidR="00F17712">
        <w:rPr>
          <w:rFonts w:ascii="Times New Roman" w:hAnsi="Times New Roman"/>
          <w:sz w:val="26"/>
          <w:szCs w:val="26"/>
        </w:rPr>
        <w:t xml:space="preserve">в </w:t>
      </w:r>
      <w:r w:rsidRPr="003978EE">
        <w:rPr>
          <w:rFonts w:ascii="Times New Roman" w:hAnsi="Times New Roman"/>
          <w:sz w:val="26"/>
          <w:szCs w:val="26"/>
        </w:rPr>
        <w:t>обще</w:t>
      </w:r>
      <w:r w:rsidR="00F17712">
        <w:rPr>
          <w:rFonts w:ascii="Times New Roman" w:hAnsi="Times New Roman"/>
          <w:sz w:val="26"/>
          <w:szCs w:val="26"/>
        </w:rPr>
        <w:t>м объеме</w:t>
      </w:r>
      <w:r w:rsidRPr="003978EE">
        <w:rPr>
          <w:rFonts w:ascii="Times New Roman" w:hAnsi="Times New Roman"/>
          <w:sz w:val="26"/>
          <w:szCs w:val="26"/>
        </w:rPr>
        <w:t xml:space="preserve"> отходов </w:t>
      </w:r>
      <w:r w:rsidR="00981EE1">
        <w:rPr>
          <w:rFonts w:ascii="Times New Roman" w:hAnsi="Times New Roman"/>
          <w:sz w:val="26"/>
          <w:szCs w:val="26"/>
        </w:rPr>
        <w:br/>
      </w:r>
      <w:r w:rsidRPr="003978EE">
        <w:rPr>
          <w:rFonts w:ascii="Times New Roman" w:hAnsi="Times New Roman"/>
          <w:sz w:val="26"/>
          <w:szCs w:val="26"/>
        </w:rPr>
        <w:t xml:space="preserve">I </w:t>
      </w:r>
      <w:r w:rsidR="003978EE" w:rsidRPr="003978EE">
        <w:rPr>
          <w:sz w:val="26"/>
          <w:szCs w:val="26"/>
          <w:shd w:val="clear" w:color="auto" w:fill="FFFFFF"/>
        </w:rPr>
        <w:t>–</w:t>
      </w:r>
      <w:r w:rsidR="00F17712">
        <w:rPr>
          <w:rFonts w:ascii="Times New Roman" w:hAnsi="Times New Roman"/>
          <w:sz w:val="26"/>
          <w:szCs w:val="26"/>
        </w:rPr>
        <w:t xml:space="preserve"> IV классов</w:t>
      </w:r>
      <w:r w:rsidRPr="003978EE">
        <w:rPr>
          <w:rFonts w:ascii="Times New Roman" w:hAnsi="Times New Roman"/>
          <w:sz w:val="26"/>
          <w:szCs w:val="26"/>
        </w:rPr>
        <w:t xml:space="preserve"> опасности.</w:t>
      </w:r>
    </w:p>
    <w:p w:rsidR="00CE1A08" w:rsidRPr="003978EE" w:rsidRDefault="00CE1A08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 xml:space="preserve">5.  Объем отходов I </w:t>
      </w:r>
      <w:r w:rsidR="003978EE" w:rsidRPr="003978EE">
        <w:rPr>
          <w:sz w:val="26"/>
          <w:szCs w:val="26"/>
          <w:shd w:val="clear" w:color="auto" w:fill="FFFFFF"/>
        </w:rPr>
        <w:t>–</w:t>
      </w:r>
      <w:r w:rsidR="00F17712">
        <w:rPr>
          <w:rFonts w:ascii="Times New Roman" w:hAnsi="Times New Roman"/>
          <w:sz w:val="26"/>
          <w:szCs w:val="26"/>
        </w:rPr>
        <w:t xml:space="preserve"> IV классов опасности</w:t>
      </w:r>
      <w:r w:rsidRPr="003978EE">
        <w:rPr>
          <w:rFonts w:ascii="Times New Roman" w:hAnsi="Times New Roman"/>
          <w:sz w:val="26"/>
          <w:szCs w:val="26"/>
        </w:rPr>
        <w:t xml:space="preserve"> по отношению к </w:t>
      </w:r>
      <w:r w:rsidR="003978EE">
        <w:rPr>
          <w:rFonts w:ascii="Times New Roman" w:hAnsi="Times New Roman"/>
          <w:sz w:val="26"/>
          <w:szCs w:val="26"/>
        </w:rPr>
        <w:t xml:space="preserve"> </w:t>
      </w:r>
      <w:r w:rsidRPr="003978EE">
        <w:rPr>
          <w:rFonts w:ascii="Times New Roman" w:hAnsi="Times New Roman"/>
          <w:sz w:val="26"/>
          <w:szCs w:val="26"/>
        </w:rPr>
        <w:t>2007 году.</w:t>
      </w:r>
    </w:p>
    <w:p w:rsidR="00CE1A08" w:rsidRPr="003978EE" w:rsidRDefault="00CE1A08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>6. Доля площадок, оборудованных контейнерами для раздельного сбора отходов</w:t>
      </w:r>
      <w:r w:rsidR="00E31A21">
        <w:rPr>
          <w:rFonts w:ascii="Times New Roman" w:hAnsi="Times New Roman"/>
          <w:sz w:val="26"/>
          <w:szCs w:val="26"/>
        </w:rPr>
        <w:t>,</w:t>
      </w:r>
      <w:r w:rsidRPr="003978EE">
        <w:rPr>
          <w:rFonts w:ascii="Times New Roman" w:hAnsi="Times New Roman"/>
          <w:sz w:val="26"/>
          <w:szCs w:val="26"/>
        </w:rPr>
        <w:t xml:space="preserve"> в общем объеме контейнерных площадок. </w:t>
      </w:r>
    </w:p>
    <w:p w:rsidR="00CE1A08" w:rsidRPr="003978EE" w:rsidRDefault="00CE1A08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>7. Прирост мощности объектов, используемых для сбора, обработки, утилизации отходов, объектов обезвреживания ТКО в год.</w:t>
      </w:r>
    </w:p>
    <w:p w:rsidR="00CE1A08" w:rsidRPr="003978EE" w:rsidRDefault="00CE1A08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>8. Процент населенных пунктов, входящих в планово-регулярную систему сбора ТКО.</w:t>
      </w:r>
    </w:p>
    <w:p w:rsidR="00CE1A08" w:rsidRPr="003978EE" w:rsidRDefault="00CE1A08" w:rsidP="004217F0">
      <w:pPr>
        <w:pStyle w:val="afff4"/>
        <w:ind w:firstLine="567"/>
        <w:jc w:val="both"/>
        <w:rPr>
          <w:rFonts w:ascii="Times New Roman" w:hAnsi="Times New Roman"/>
          <w:sz w:val="26"/>
          <w:szCs w:val="26"/>
        </w:rPr>
      </w:pPr>
      <w:r w:rsidRPr="003978EE">
        <w:rPr>
          <w:rFonts w:ascii="Times New Roman" w:hAnsi="Times New Roman"/>
          <w:sz w:val="26"/>
          <w:szCs w:val="26"/>
        </w:rPr>
        <w:t xml:space="preserve">9. Количество ликвидированных и </w:t>
      </w:r>
      <w:proofErr w:type="spellStart"/>
      <w:r w:rsidRPr="003978EE">
        <w:rPr>
          <w:rFonts w:ascii="Times New Roman" w:hAnsi="Times New Roman"/>
          <w:sz w:val="26"/>
          <w:szCs w:val="26"/>
        </w:rPr>
        <w:t>рекультивированных</w:t>
      </w:r>
      <w:proofErr w:type="spellEnd"/>
      <w:r w:rsidRPr="003978EE">
        <w:rPr>
          <w:rFonts w:ascii="Times New Roman" w:hAnsi="Times New Roman"/>
          <w:sz w:val="26"/>
          <w:szCs w:val="26"/>
        </w:rPr>
        <w:t xml:space="preserve"> объектов накопленного экологического вреда окружающей среде.</w:t>
      </w:r>
    </w:p>
    <w:p w:rsidR="00CE1A08" w:rsidRPr="003978EE" w:rsidRDefault="00CE1A08" w:rsidP="004217F0">
      <w:pPr>
        <w:pStyle w:val="afff6"/>
        <w:spacing w:line="240" w:lineRule="auto"/>
        <w:ind w:firstLine="567"/>
        <w:rPr>
          <w:szCs w:val="26"/>
        </w:rPr>
      </w:pPr>
      <w:r w:rsidRPr="003978EE">
        <w:rPr>
          <w:szCs w:val="26"/>
        </w:rPr>
        <w:t xml:space="preserve">Для оценки достижения цели, выполнения задач и мероприятий Региональной программы установлены целевые показатели, которые представлены в таблице 8. </w:t>
      </w:r>
      <w:r w:rsidR="003978EE">
        <w:rPr>
          <w:szCs w:val="26"/>
        </w:rPr>
        <w:t xml:space="preserve">                      </w:t>
      </w:r>
      <w:r w:rsidRPr="003978EE">
        <w:rPr>
          <w:szCs w:val="26"/>
        </w:rPr>
        <w:t>В процессе реализации Региональной программы перечень целевых показателей может корректироваться.</w:t>
      </w:r>
    </w:p>
    <w:p w:rsidR="00CE1A08" w:rsidRPr="003978EE" w:rsidRDefault="00CE1A08" w:rsidP="00CE1A08">
      <w:pPr>
        <w:jc w:val="both"/>
        <w:rPr>
          <w:sz w:val="26"/>
          <w:szCs w:val="26"/>
        </w:rPr>
        <w:sectPr w:rsidR="00CE1A08" w:rsidRPr="003978EE" w:rsidSect="00941EF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E1A08" w:rsidRPr="00F20134" w:rsidRDefault="00766ED7" w:rsidP="00CE1A08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27" type="#_x0000_t202" style="position:absolute;left:0;text-align:left;margin-left:386.25pt;margin-top:-35.95pt;width:25.75pt;height:18.7pt;z-index:251659264;mso-height-percent:200;mso-height-percent:200;mso-width-relative:margin;mso-height-relative:margin" stroked="f">
            <v:textbox style="mso-fit-shape-to-text:t">
              <w:txbxContent>
                <w:p w:rsidR="002959C9" w:rsidRPr="002959C9" w:rsidRDefault="002959C9" w:rsidP="002959C9">
                  <w:pPr>
                    <w:rPr>
                      <w:color w:val="262626" w:themeColor="text1" w:themeTint="D9"/>
                      <w:sz w:val="20"/>
                    </w:rPr>
                  </w:pPr>
                  <w:r w:rsidRPr="002959C9">
                    <w:rPr>
                      <w:color w:val="262626" w:themeColor="text1" w:themeTint="D9"/>
                      <w:sz w:val="20"/>
                    </w:rPr>
                    <w:t>26</w:t>
                  </w:r>
                </w:p>
              </w:txbxContent>
            </v:textbox>
          </v:shape>
        </w:pict>
      </w:r>
      <w:r w:rsidR="00CE1A08" w:rsidRPr="00F20134">
        <w:rPr>
          <w:sz w:val="26"/>
          <w:szCs w:val="26"/>
        </w:rPr>
        <w:t>Таблица 8</w:t>
      </w:r>
    </w:p>
    <w:p w:rsidR="00CE1A08" w:rsidRPr="00F20134" w:rsidRDefault="00CE1A08" w:rsidP="00CE1A08">
      <w:pPr>
        <w:jc w:val="center"/>
        <w:rPr>
          <w:sz w:val="26"/>
          <w:szCs w:val="26"/>
        </w:rPr>
      </w:pPr>
      <w:r w:rsidRPr="00F20134">
        <w:rPr>
          <w:sz w:val="26"/>
          <w:szCs w:val="26"/>
        </w:rPr>
        <w:t>Сведения о значениях целевых показателей</w:t>
      </w:r>
    </w:p>
    <w:tbl>
      <w:tblPr>
        <w:tblpPr w:leftFromText="180" w:rightFromText="180" w:horzAnchor="margin" w:tblpXSpec="center" w:tblpY="630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3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E1A08" w:rsidRPr="003978EE" w:rsidTr="00981EE1">
        <w:trPr>
          <w:trHeight w:hRule="exact" w:val="297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jc w:val="center"/>
              <w:rPr>
                <w:rStyle w:val="712pt"/>
                <w:szCs w:val="24"/>
              </w:rPr>
            </w:pPr>
            <w:r w:rsidRPr="00F20134">
              <w:rPr>
                <w:rStyle w:val="712pt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981EE1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12pt"/>
                <w:szCs w:val="24"/>
              </w:rPr>
            </w:pPr>
            <w:r w:rsidRPr="00F20134">
              <w:rPr>
                <w:rStyle w:val="712pt"/>
                <w:szCs w:val="24"/>
              </w:rPr>
              <w:t>Ед</w:t>
            </w:r>
            <w:r w:rsidR="00981EE1">
              <w:rPr>
                <w:rStyle w:val="712pt"/>
                <w:szCs w:val="24"/>
              </w:rPr>
              <w:t>и</w:t>
            </w:r>
            <w:r w:rsidR="00F20134">
              <w:rPr>
                <w:rStyle w:val="712pt"/>
                <w:szCs w:val="24"/>
              </w:rPr>
              <w:t>ница</w:t>
            </w:r>
          </w:p>
          <w:p w:rsidR="00CE1A08" w:rsidRPr="00F20134" w:rsidRDefault="00F20134" w:rsidP="00981EE1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12pt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1A08" w:rsidRPr="00F20134">
              <w:rPr>
                <w:rStyle w:val="712pt"/>
                <w:szCs w:val="24"/>
              </w:rPr>
              <w:t>змер</w:t>
            </w:r>
            <w:r>
              <w:rPr>
                <w:rStyle w:val="712pt"/>
                <w:szCs w:val="24"/>
              </w:rPr>
              <w:t>ения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A08" w:rsidRPr="00F20134" w:rsidRDefault="00CE1A08" w:rsidP="00941EFE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9pt"/>
                <w:b w:val="0"/>
                <w:sz w:val="24"/>
                <w:szCs w:val="24"/>
              </w:rPr>
            </w:pPr>
            <w:r w:rsidRPr="00F20134">
              <w:rPr>
                <w:rStyle w:val="79pt"/>
                <w:b w:val="0"/>
                <w:sz w:val="24"/>
                <w:szCs w:val="24"/>
              </w:rPr>
              <w:t>Планируемые значения целевых показателей по годам</w:t>
            </w:r>
          </w:p>
        </w:tc>
      </w:tr>
      <w:tr w:rsidR="00CE1A08" w:rsidRPr="003978EE" w:rsidTr="00981EE1">
        <w:trPr>
          <w:trHeight w:hRule="exact" w:val="419"/>
        </w:trPr>
        <w:tc>
          <w:tcPr>
            <w:tcW w:w="51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1A08" w:rsidRPr="00F20134" w:rsidRDefault="00CE1A08" w:rsidP="00941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1A08" w:rsidRPr="00F20134" w:rsidRDefault="00CE1A08" w:rsidP="00941EFE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9pt"/>
                <w:b w:val="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9pt"/>
                <w:b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12pt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12pt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12pt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9pt"/>
                <w:b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9pt"/>
                <w:b w:val="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9pt"/>
                <w:b w:val="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9pt"/>
                <w:b w:val="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9pt"/>
                <w:b w:val="0"/>
                <w:sz w:val="24"/>
                <w:szCs w:val="24"/>
              </w:rPr>
              <w:t>2027</w:t>
            </w:r>
          </w:p>
        </w:tc>
      </w:tr>
      <w:tr w:rsidR="00CE1A08" w:rsidRPr="003978EE" w:rsidTr="00981EE1">
        <w:trPr>
          <w:trHeight w:hRule="exact" w:val="57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641618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0134">
              <w:rPr>
                <w:rStyle w:val="712pt"/>
                <w:szCs w:val="24"/>
              </w:rPr>
              <w:t>Количество ТКО</w:t>
            </w:r>
            <w:r w:rsidR="00641618">
              <w:rPr>
                <w:rStyle w:val="712pt"/>
                <w:szCs w:val="24"/>
              </w:rPr>
              <w:t>,</w:t>
            </w:r>
            <w:r w:rsidRPr="00F20134">
              <w:rPr>
                <w:rStyle w:val="712pt"/>
                <w:szCs w:val="24"/>
              </w:rPr>
              <w:t xml:space="preserve"> </w:t>
            </w:r>
            <w:r w:rsidR="00641618" w:rsidRPr="00F20134">
              <w:rPr>
                <w:rStyle w:val="712pt"/>
                <w:szCs w:val="24"/>
              </w:rPr>
              <w:t xml:space="preserve"> </w:t>
            </w:r>
            <w:proofErr w:type="gramStart"/>
            <w:r w:rsidR="00641618" w:rsidRPr="00F20134">
              <w:rPr>
                <w:rStyle w:val="712pt"/>
                <w:szCs w:val="24"/>
              </w:rPr>
              <w:t>образующихся</w:t>
            </w:r>
            <w:proofErr w:type="gramEnd"/>
            <w:r w:rsidR="00641618" w:rsidRPr="00F20134">
              <w:rPr>
                <w:rStyle w:val="712pt"/>
                <w:szCs w:val="24"/>
              </w:rPr>
              <w:t xml:space="preserve"> </w:t>
            </w:r>
            <w:r w:rsidRPr="00F20134">
              <w:rPr>
                <w:rStyle w:val="712pt"/>
                <w:szCs w:val="24"/>
              </w:rPr>
              <w:t>за календарный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12pt"/>
                <w:szCs w:val="24"/>
              </w:rPr>
            </w:pPr>
            <w:r w:rsidRPr="00F20134">
              <w:rPr>
                <w:rStyle w:val="712pt"/>
                <w:szCs w:val="24"/>
              </w:rPr>
              <w:t>тыс.</w:t>
            </w: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12pt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0134">
              <w:rPr>
                <w:sz w:val="24"/>
                <w:szCs w:val="24"/>
              </w:rPr>
              <w:t>17</w:t>
            </w:r>
            <w:r w:rsidRPr="00F20134">
              <w:rPr>
                <w:sz w:val="24"/>
                <w:szCs w:val="24"/>
                <w:lang w:val="en-US"/>
              </w:rPr>
              <w:t>4</w:t>
            </w:r>
            <w:r w:rsidRPr="00F20134">
              <w:rPr>
                <w:sz w:val="24"/>
                <w:szCs w:val="24"/>
              </w:rPr>
              <w:t>,</w:t>
            </w:r>
            <w:r w:rsidRPr="00F201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0134">
              <w:rPr>
                <w:sz w:val="24"/>
                <w:szCs w:val="24"/>
              </w:rPr>
              <w:t>17</w:t>
            </w:r>
            <w:r w:rsidRPr="00F20134">
              <w:rPr>
                <w:sz w:val="24"/>
                <w:szCs w:val="24"/>
                <w:lang w:val="en-US"/>
              </w:rPr>
              <w:t>3</w:t>
            </w:r>
            <w:r w:rsidRPr="00F20134">
              <w:rPr>
                <w:sz w:val="24"/>
                <w:szCs w:val="24"/>
              </w:rPr>
              <w:t>,</w:t>
            </w:r>
            <w:r w:rsidRPr="00F201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0134">
              <w:rPr>
                <w:sz w:val="24"/>
                <w:szCs w:val="24"/>
              </w:rPr>
              <w:t>17</w:t>
            </w:r>
            <w:r w:rsidRPr="00F20134">
              <w:rPr>
                <w:sz w:val="24"/>
                <w:szCs w:val="24"/>
                <w:lang w:val="en-US"/>
              </w:rPr>
              <w:t>2</w:t>
            </w:r>
            <w:r w:rsidRPr="00F20134">
              <w:rPr>
                <w:sz w:val="24"/>
                <w:szCs w:val="24"/>
              </w:rPr>
              <w:t>,</w:t>
            </w:r>
            <w:r w:rsidRPr="00F201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0134">
              <w:rPr>
                <w:sz w:val="24"/>
                <w:szCs w:val="24"/>
              </w:rPr>
              <w:t>1</w:t>
            </w:r>
            <w:r w:rsidRPr="00F20134">
              <w:rPr>
                <w:sz w:val="24"/>
                <w:szCs w:val="24"/>
                <w:lang w:val="en-US"/>
              </w:rPr>
              <w:t>17</w:t>
            </w:r>
            <w:r w:rsidRPr="00F20134">
              <w:rPr>
                <w:sz w:val="24"/>
                <w:szCs w:val="24"/>
              </w:rPr>
              <w:t>,</w:t>
            </w:r>
            <w:r w:rsidRPr="00F201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0134">
              <w:rPr>
                <w:sz w:val="24"/>
                <w:szCs w:val="24"/>
              </w:rPr>
              <w:t>1</w:t>
            </w:r>
            <w:r w:rsidRPr="00F20134">
              <w:rPr>
                <w:sz w:val="24"/>
                <w:szCs w:val="24"/>
                <w:lang w:val="en-US"/>
              </w:rPr>
              <w:t>70</w:t>
            </w:r>
            <w:r w:rsidRPr="00F20134">
              <w:rPr>
                <w:sz w:val="24"/>
                <w:szCs w:val="24"/>
              </w:rPr>
              <w:t>,</w:t>
            </w:r>
            <w:r w:rsidRPr="00F201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</w:t>
            </w:r>
            <w:r w:rsidRPr="00F20134">
              <w:rPr>
                <w:sz w:val="24"/>
                <w:szCs w:val="24"/>
                <w:lang w:val="en-US"/>
              </w:rPr>
              <w:t>69</w:t>
            </w:r>
            <w:r w:rsidRPr="00F20134">
              <w:rPr>
                <w:sz w:val="24"/>
                <w:szCs w:val="24"/>
              </w:rPr>
              <w:t>,</w:t>
            </w:r>
            <w:r w:rsidRPr="00F201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165,6</w:t>
            </w:r>
          </w:p>
        </w:tc>
      </w:tr>
      <w:tr w:rsidR="00CE1A08" w:rsidRPr="003978EE" w:rsidTr="00981EE1">
        <w:trPr>
          <w:trHeight w:hRule="exact" w:val="55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641618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0134">
              <w:rPr>
                <w:rStyle w:val="712pt"/>
                <w:szCs w:val="24"/>
              </w:rPr>
              <w:t xml:space="preserve">Доля </w:t>
            </w:r>
            <w:proofErr w:type="gramStart"/>
            <w:r w:rsidRPr="00F20134">
              <w:rPr>
                <w:rStyle w:val="712pt"/>
                <w:szCs w:val="24"/>
              </w:rPr>
              <w:t>утилизированных</w:t>
            </w:r>
            <w:proofErr w:type="gramEnd"/>
            <w:r w:rsidRPr="00F20134">
              <w:rPr>
                <w:rStyle w:val="712pt"/>
                <w:szCs w:val="24"/>
              </w:rPr>
              <w:t xml:space="preserve"> ТКО в общем объеме ТКО</w:t>
            </w:r>
            <w:r w:rsidR="00641618">
              <w:rPr>
                <w:rStyle w:val="712pt"/>
                <w:szCs w:val="24"/>
              </w:rPr>
              <w:t>,</w:t>
            </w:r>
            <w:r w:rsidRPr="00F20134">
              <w:rPr>
                <w:rStyle w:val="712pt"/>
                <w:szCs w:val="24"/>
              </w:rPr>
              <w:t xml:space="preserve"> </w:t>
            </w:r>
            <w:r w:rsidR="00641618" w:rsidRPr="00F20134">
              <w:rPr>
                <w:rStyle w:val="712pt"/>
                <w:szCs w:val="24"/>
              </w:rPr>
              <w:t xml:space="preserve"> образовавшихся </w:t>
            </w:r>
            <w:r w:rsidRPr="00F20134">
              <w:rPr>
                <w:rStyle w:val="712pt"/>
                <w:szCs w:val="24"/>
              </w:rPr>
              <w:t>за календарный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64161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widowControl w:val="0"/>
              <w:jc w:val="center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7</w:t>
            </w:r>
          </w:p>
        </w:tc>
      </w:tr>
      <w:tr w:rsidR="00CE1A08" w:rsidRPr="003978EE" w:rsidTr="00981EE1">
        <w:trPr>
          <w:trHeight w:hRule="exact" w:val="85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12pt"/>
                <w:szCs w:val="24"/>
              </w:rPr>
            </w:pPr>
            <w:r w:rsidRPr="00F20134">
              <w:rPr>
                <w:rStyle w:val="712pt"/>
                <w:szCs w:val="24"/>
              </w:rPr>
              <w:t xml:space="preserve">Количество ТКО, </w:t>
            </w:r>
            <w:proofErr w:type="gramStart"/>
            <w:r w:rsidRPr="00F20134">
              <w:rPr>
                <w:rStyle w:val="712pt"/>
                <w:szCs w:val="24"/>
              </w:rPr>
              <w:t>направляемых</w:t>
            </w:r>
            <w:proofErr w:type="gramEnd"/>
            <w:r w:rsidRPr="00F20134">
              <w:rPr>
                <w:rStyle w:val="712pt"/>
                <w:szCs w:val="24"/>
              </w:rPr>
              <w:t xml:space="preserve"> на захоронение и сжигание (термическое уничтожение) за календарный год</w:t>
            </w: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12pt"/>
                <w:szCs w:val="24"/>
              </w:rPr>
            </w:pP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12pt"/>
                <w:szCs w:val="24"/>
              </w:rPr>
            </w:pP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12pt"/>
                <w:szCs w:val="24"/>
              </w:rPr>
            </w:pP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12pt"/>
                <w:szCs w:val="24"/>
              </w:rPr>
            </w:pP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12pt"/>
                <w:szCs w:val="24"/>
              </w:rPr>
            </w:pP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712pt"/>
                <w:szCs w:val="24"/>
              </w:rPr>
            </w:pP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12pt"/>
                <w:szCs w:val="24"/>
              </w:rPr>
            </w:pPr>
            <w:r w:rsidRPr="00F20134">
              <w:rPr>
                <w:rStyle w:val="712pt"/>
                <w:szCs w:val="24"/>
              </w:rPr>
              <w:t>тыс.</w:t>
            </w: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rStyle w:val="712pt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153,1</w:t>
            </w:r>
          </w:p>
        </w:tc>
      </w:tr>
      <w:tr w:rsidR="00CE1A08" w:rsidRPr="003978EE" w:rsidTr="00981EE1">
        <w:trPr>
          <w:trHeight w:hRule="exact" w:val="86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641618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0134">
              <w:rPr>
                <w:rStyle w:val="712pt"/>
                <w:szCs w:val="24"/>
              </w:rPr>
              <w:t xml:space="preserve">Доля использованных и обезвреженных отходов производства и потребления </w:t>
            </w:r>
            <w:r w:rsidR="00641618">
              <w:rPr>
                <w:rStyle w:val="712pt"/>
                <w:szCs w:val="24"/>
              </w:rPr>
              <w:t>в общем объеме</w:t>
            </w:r>
            <w:r w:rsidRPr="00F20134">
              <w:rPr>
                <w:rStyle w:val="712pt"/>
                <w:szCs w:val="24"/>
              </w:rPr>
              <w:t xml:space="preserve"> отходов </w:t>
            </w:r>
            <w:r w:rsidRPr="00F20134">
              <w:rPr>
                <w:rStyle w:val="712pt"/>
                <w:szCs w:val="24"/>
                <w:lang w:val="en-US"/>
              </w:rPr>
              <w:t>I</w:t>
            </w:r>
            <w:r w:rsidR="00F20134">
              <w:rPr>
                <w:rStyle w:val="712pt"/>
                <w:szCs w:val="24"/>
              </w:rPr>
              <w:t xml:space="preserve"> –  </w:t>
            </w:r>
            <w:r w:rsidRPr="00F20134">
              <w:rPr>
                <w:rStyle w:val="712pt"/>
                <w:szCs w:val="24"/>
                <w:lang w:val="en-US"/>
              </w:rPr>
              <w:t>IV</w:t>
            </w:r>
            <w:r w:rsidR="00641618">
              <w:rPr>
                <w:rStyle w:val="712pt"/>
                <w:szCs w:val="24"/>
              </w:rPr>
              <w:t xml:space="preserve"> классов</w:t>
            </w:r>
            <w:r w:rsidRPr="00F20134">
              <w:rPr>
                <w:rStyle w:val="712pt"/>
                <w:szCs w:val="24"/>
              </w:rPr>
              <w:t xml:space="preserve">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64161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92</w:t>
            </w:r>
          </w:p>
        </w:tc>
      </w:tr>
      <w:tr w:rsidR="00CE1A08" w:rsidRPr="003978EE" w:rsidTr="00981EE1">
        <w:trPr>
          <w:trHeight w:hRule="exact" w:val="55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641618">
            <w:pPr>
              <w:pStyle w:val="7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0134">
              <w:rPr>
                <w:rStyle w:val="712pt"/>
                <w:szCs w:val="24"/>
              </w:rPr>
              <w:t xml:space="preserve">Объем отходов I </w:t>
            </w:r>
            <w:r w:rsidR="00F20134">
              <w:rPr>
                <w:rStyle w:val="712pt"/>
                <w:szCs w:val="24"/>
              </w:rPr>
              <w:t>–</w:t>
            </w:r>
            <w:r w:rsidR="00641618">
              <w:rPr>
                <w:rStyle w:val="712pt"/>
                <w:szCs w:val="24"/>
              </w:rPr>
              <w:t xml:space="preserve"> IV классов опасности</w:t>
            </w:r>
            <w:r w:rsidRPr="00F20134">
              <w:rPr>
                <w:rStyle w:val="712pt"/>
                <w:szCs w:val="24"/>
              </w:rPr>
              <w:t xml:space="preserve"> по отношению к 2007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64161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53,9</w:t>
            </w:r>
          </w:p>
        </w:tc>
      </w:tr>
      <w:tr w:rsidR="00CE1A08" w:rsidRPr="003978EE" w:rsidTr="00981EE1">
        <w:trPr>
          <w:trHeight w:hRule="exact" w:val="85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641618">
            <w:pPr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 xml:space="preserve">Доля площадок, оборудованных контейнерами для раздельного сбора отходов, в общем </w:t>
            </w:r>
            <w:r w:rsidR="00641618">
              <w:rPr>
                <w:sz w:val="24"/>
                <w:szCs w:val="24"/>
              </w:rPr>
              <w:t xml:space="preserve">количестве </w:t>
            </w:r>
            <w:r w:rsidRPr="00F20134">
              <w:rPr>
                <w:sz w:val="24"/>
                <w:szCs w:val="24"/>
              </w:rPr>
              <w:t>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64161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12pt"/>
                <w:szCs w:val="24"/>
              </w:rPr>
            </w:pPr>
            <w:r>
              <w:rPr>
                <w:rStyle w:val="712pt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</w:tr>
      <w:tr w:rsidR="00CE1A08" w:rsidRPr="003978EE" w:rsidTr="00981EE1">
        <w:trPr>
          <w:trHeight w:hRule="exact" w:val="86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Прирост  мощности объектов, используемых для сбора, обработки, утилизации отходов, объектов обезвреживания ТКО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12pt"/>
                <w:szCs w:val="24"/>
              </w:rPr>
            </w:pPr>
            <w:r w:rsidRPr="00F20134">
              <w:rPr>
                <w:rStyle w:val="712pt"/>
                <w:szCs w:val="24"/>
              </w:rPr>
              <w:t>тыс.</w:t>
            </w:r>
          </w:p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12pt"/>
                <w:szCs w:val="24"/>
              </w:rPr>
            </w:pPr>
            <w:r w:rsidRPr="00F20134">
              <w:rPr>
                <w:rStyle w:val="712pt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350</w:t>
            </w:r>
          </w:p>
        </w:tc>
      </w:tr>
      <w:tr w:rsidR="00CE1A08" w:rsidRPr="003978EE" w:rsidTr="00981EE1">
        <w:trPr>
          <w:trHeight w:hRule="exact" w:val="55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Процент населенных пунктов, входящих в планово-регулярную систему сбора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64161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12pt"/>
                <w:szCs w:val="24"/>
              </w:rPr>
            </w:pPr>
            <w:r>
              <w:rPr>
                <w:rStyle w:val="712pt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100</w:t>
            </w:r>
          </w:p>
        </w:tc>
      </w:tr>
      <w:tr w:rsidR="00CE1A08" w:rsidRPr="003978EE" w:rsidTr="00981EE1">
        <w:trPr>
          <w:trHeight w:hRule="exact" w:val="84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Default="00CE1A08" w:rsidP="00F20134">
            <w:pPr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 xml:space="preserve">Количество ликвидированных и </w:t>
            </w:r>
            <w:proofErr w:type="spellStart"/>
            <w:r w:rsidRPr="00F20134">
              <w:rPr>
                <w:sz w:val="24"/>
                <w:szCs w:val="24"/>
              </w:rPr>
              <w:t>рекультивиро</w:t>
            </w:r>
            <w:r w:rsidR="000E3B5B">
              <w:rPr>
                <w:sz w:val="24"/>
                <w:szCs w:val="24"/>
              </w:rPr>
              <w:t>-</w:t>
            </w:r>
            <w:r w:rsidRPr="00F20134">
              <w:rPr>
                <w:sz w:val="24"/>
                <w:szCs w:val="24"/>
              </w:rPr>
              <w:t>ванных</w:t>
            </w:r>
            <w:proofErr w:type="spellEnd"/>
            <w:r w:rsidRPr="00F20134">
              <w:rPr>
                <w:sz w:val="24"/>
                <w:szCs w:val="24"/>
              </w:rPr>
              <w:t xml:space="preserve"> объектов накопленного экологического вреда окружающей среде</w:t>
            </w:r>
          </w:p>
          <w:p w:rsidR="00981EE1" w:rsidRDefault="00981EE1" w:rsidP="00F20134">
            <w:pPr>
              <w:rPr>
                <w:sz w:val="24"/>
                <w:szCs w:val="24"/>
              </w:rPr>
            </w:pPr>
          </w:p>
          <w:p w:rsidR="00981EE1" w:rsidRDefault="00981EE1" w:rsidP="00F20134">
            <w:pPr>
              <w:rPr>
                <w:sz w:val="24"/>
                <w:szCs w:val="24"/>
              </w:rPr>
            </w:pPr>
          </w:p>
          <w:p w:rsidR="00981EE1" w:rsidRDefault="00981EE1" w:rsidP="00F20134">
            <w:pPr>
              <w:rPr>
                <w:sz w:val="24"/>
                <w:szCs w:val="24"/>
              </w:rPr>
            </w:pPr>
          </w:p>
          <w:p w:rsidR="00981EE1" w:rsidRDefault="00981EE1" w:rsidP="00F20134">
            <w:pPr>
              <w:rPr>
                <w:sz w:val="24"/>
                <w:szCs w:val="24"/>
              </w:rPr>
            </w:pPr>
          </w:p>
          <w:p w:rsidR="00641618" w:rsidRPr="00F20134" w:rsidRDefault="00641618" w:rsidP="00F20134">
            <w:pPr>
              <w:rPr>
                <w:sz w:val="24"/>
                <w:szCs w:val="24"/>
              </w:rPr>
            </w:pPr>
          </w:p>
          <w:p w:rsidR="00CE1A08" w:rsidRPr="00F20134" w:rsidRDefault="00CE1A08" w:rsidP="00F20134">
            <w:pPr>
              <w:rPr>
                <w:sz w:val="24"/>
                <w:szCs w:val="24"/>
              </w:rPr>
            </w:pPr>
          </w:p>
          <w:p w:rsidR="00CE1A08" w:rsidRPr="00F20134" w:rsidRDefault="00CE1A08" w:rsidP="00F20134">
            <w:pPr>
              <w:rPr>
                <w:sz w:val="24"/>
                <w:szCs w:val="24"/>
              </w:rPr>
            </w:pPr>
          </w:p>
          <w:p w:rsidR="00CE1A08" w:rsidRPr="00F20134" w:rsidRDefault="00CE1A08" w:rsidP="00F201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64161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rStyle w:val="712pt"/>
                <w:szCs w:val="24"/>
              </w:rPr>
            </w:pPr>
            <w:r>
              <w:rPr>
                <w:rStyle w:val="712pt"/>
                <w:szCs w:val="24"/>
              </w:rPr>
              <w:t>ед</w:t>
            </w:r>
            <w:r w:rsidR="00981EE1">
              <w:rPr>
                <w:rStyle w:val="712pt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A08" w:rsidRPr="00F20134" w:rsidRDefault="00CE1A08" w:rsidP="00F20134">
            <w:pPr>
              <w:pStyle w:val="7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20134">
              <w:rPr>
                <w:sz w:val="24"/>
                <w:szCs w:val="24"/>
              </w:rPr>
              <w:t>1</w:t>
            </w:r>
          </w:p>
        </w:tc>
      </w:tr>
    </w:tbl>
    <w:p w:rsidR="00CE1A08" w:rsidRDefault="00CE1A08" w:rsidP="00941EFE">
      <w:pPr>
        <w:rPr>
          <w:sz w:val="20"/>
        </w:rPr>
        <w:sectPr w:rsidR="00CE1A08" w:rsidSect="00F20134">
          <w:pgSz w:w="16838" w:h="11906" w:orient="landscape"/>
          <w:pgMar w:top="1701" w:right="567" w:bottom="851" w:left="567" w:header="709" w:footer="709" w:gutter="0"/>
          <w:pgNumType w:start="27"/>
          <w:cols w:space="720"/>
          <w:titlePg/>
          <w:docGrid w:linePitch="381"/>
        </w:sectPr>
      </w:pPr>
    </w:p>
    <w:p w:rsidR="00CE1A08" w:rsidRPr="002D48DD" w:rsidRDefault="00766ED7" w:rsidP="00CE1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6ED7">
        <w:rPr>
          <w:b/>
          <w:noProof/>
          <w:sz w:val="26"/>
          <w:szCs w:val="26"/>
        </w:rPr>
        <w:lastRenderedPageBreak/>
        <w:pict>
          <v:shape id="_x0000_s1028" type="#_x0000_t202" style="position:absolute;left:0;text-align:left;margin-left:202.3pt;margin-top:-15.75pt;width:25.75pt;height:18.7pt;z-index:251660288;mso-height-percent:200;mso-height-percent:200;mso-width-relative:margin;mso-height-relative:margin" stroked="f">
            <v:textbox style="mso-fit-shape-to-text:t">
              <w:txbxContent>
                <w:p w:rsidR="002959C9" w:rsidRPr="00C4477F" w:rsidRDefault="002959C9" w:rsidP="002959C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xbxContent>
            </v:textbox>
          </v:shape>
        </w:pict>
      </w:r>
    </w:p>
    <w:p w:rsidR="000E3B5B" w:rsidRPr="000E3B5B" w:rsidRDefault="000E3B5B" w:rsidP="00624B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3B5B">
        <w:rPr>
          <w:b/>
          <w:sz w:val="26"/>
          <w:szCs w:val="26"/>
          <w:lang w:val="en-US"/>
        </w:rPr>
        <w:t>XI</w:t>
      </w:r>
      <w:r w:rsidRPr="000E3B5B">
        <w:rPr>
          <w:b/>
          <w:sz w:val="26"/>
          <w:szCs w:val="26"/>
        </w:rPr>
        <w:t>. ОЦЕНКА И ОБОСНОВАНИЕ ОБЪЕМА ФИНАНСОВЫХ РЕСУРСОВ, НЕОБХОДИМЫХ ДЛЯ РЕАЛИЗАЦИИ ПРОГРАММЫ</w:t>
      </w:r>
    </w:p>
    <w:p w:rsidR="000E3B5B" w:rsidRPr="000E3B5B" w:rsidRDefault="000E3B5B" w:rsidP="00CE1A0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E1A08" w:rsidRPr="000E3B5B" w:rsidRDefault="00CE1A08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Мероприятия Региональной программы финансируются за счет средств бюджетов бюджетной системы Российской Федерации, а также внебюджетных источников.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Общий объем финансирования – 4 247 258,4 тыс. рублей, в том числе: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2018 год – 6450 тыс. рублей;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2019 год – 260 505,5 тыс. рублей;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2020 год – 627 840,5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r w:rsidRPr="000E3B5B">
        <w:rPr>
          <w:sz w:val="26"/>
          <w:szCs w:val="26"/>
        </w:rPr>
        <w:t>2021 год – 1 372 901 тыс. рублей;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2022 год – 326 585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r w:rsidRPr="000E3B5B">
        <w:rPr>
          <w:sz w:val="26"/>
          <w:szCs w:val="26"/>
        </w:rPr>
        <w:t>2023 год – 639 836,8 тыс. рублей;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2024 год – 384 844,8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r w:rsidRPr="000E3B5B">
        <w:rPr>
          <w:sz w:val="26"/>
          <w:szCs w:val="26"/>
        </w:rPr>
        <w:t>2025 год – 257 798,8 тыс. рублей;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2026 год – 184 548 тыс. рублей;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2027 год – 185 948 тыс. рублей</w:t>
      </w:r>
      <w:r w:rsidR="00641618">
        <w:rPr>
          <w:sz w:val="26"/>
          <w:szCs w:val="26"/>
        </w:rPr>
        <w:t>.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Средства бюджетов муниципальных районов, бюджетов городских округов составляют 190 250 тыс. рублей, из них средства бюджетов: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r w:rsidRPr="000E3B5B">
        <w:rPr>
          <w:sz w:val="26"/>
          <w:szCs w:val="26"/>
        </w:rPr>
        <w:t>Беломорского муниципального района – 31 850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Кондопож</w:t>
      </w:r>
      <w:r w:rsidR="00641618">
        <w:rPr>
          <w:sz w:val="26"/>
          <w:szCs w:val="26"/>
        </w:rPr>
        <w:t>ского</w:t>
      </w:r>
      <w:proofErr w:type="spellEnd"/>
      <w:r w:rsidR="00641618">
        <w:rPr>
          <w:sz w:val="26"/>
          <w:szCs w:val="26"/>
        </w:rPr>
        <w:t xml:space="preserve"> муниципального района – 2</w:t>
      </w:r>
      <w:r w:rsidRPr="000E3B5B">
        <w:rPr>
          <w:sz w:val="26"/>
          <w:szCs w:val="26"/>
        </w:rPr>
        <w:t>750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Кем</w:t>
      </w:r>
      <w:r w:rsidR="00641618">
        <w:rPr>
          <w:sz w:val="26"/>
          <w:szCs w:val="26"/>
        </w:rPr>
        <w:t>ского</w:t>
      </w:r>
      <w:proofErr w:type="spellEnd"/>
      <w:r w:rsidR="00641618">
        <w:rPr>
          <w:sz w:val="26"/>
          <w:szCs w:val="26"/>
        </w:rPr>
        <w:t xml:space="preserve"> муниципального района – 1</w:t>
      </w:r>
      <w:r w:rsidRPr="000E3B5B">
        <w:rPr>
          <w:sz w:val="26"/>
          <w:szCs w:val="26"/>
        </w:rPr>
        <w:t>250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Калевальского</w:t>
      </w:r>
      <w:proofErr w:type="spellEnd"/>
      <w:r w:rsidRPr="000E3B5B">
        <w:rPr>
          <w:sz w:val="26"/>
          <w:szCs w:val="26"/>
        </w:rPr>
        <w:t xml:space="preserve"> нацио</w:t>
      </w:r>
      <w:r w:rsidR="00641618">
        <w:rPr>
          <w:sz w:val="26"/>
          <w:szCs w:val="26"/>
        </w:rPr>
        <w:t>нального района – 1</w:t>
      </w:r>
      <w:r w:rsidRPr="000E3B5B">
        <w:rPr>
          <w:sz w:val="26"/>
          <w:szCs w:val="26"/>
        </w:rPr>
        <w:t>000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Лоух</w:t>
      </w:r>
      <w:r w:rsidR="00641618">
        <w:rPr>
          <w:sz w:val="26"/>
          <w:szCs w:val="26"/>
        </w:rPr>
        <w:t>ского</w:t>
      </w:r>
      <w:proofErr w:type="spellEnd"/>
      <w:r w:rsidR="00641618">
        <w:rPr>
          <w:sz w:val="26"/>
          <w:szCs w:val="26"/>
        </w:rPr>
        <w:t xml:space="preserve"> муниципального района – 1</w:t>
      </w:r>
      <w:r w:rsidRPr="000E3B5B">
        <w:rPr>
          <w:sz w:val="26"/>
          <w:szCs w:val="26"/>
        </w:rPr>
        <w:t>750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Лахденпохского</w:t>
      </w:r>
      <w:proofErr w:type="spellEnd"/>
      <w:r w:rsidRPr="000E3B5B">
        <w:rPr>
          <w:sz w:val="26"/>
          <w:szCs w:val="26"/>
        </w:rPr>
        <w:t xml:space="preserve"> муниципального района – 32 100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r w:rsidRPr="000E3B5B">
        <w:rPr>
          <w:sz w:val="26"/>
          <w:szCs w:val="26"/>
        </w:rPr>
        <w:t>Медвежьегор</w:t>
      </w:r>
      <w:r w:rsidR="00641618">
        <w:rPr>
          <w:sz w:val="26"/>
          <w:szCs w:val="26"/>
        </w:rPr>
        <w:t>ского муниципального района – 2</w:t>
      </w:r>
      <w:r w:rsidRPr="000E3B5B">
        <w:rPr>
          <w:sz w:val="26"/>
          <w:szCs w:val="26"/>
        </w:rPr>
        <w:t xml:space="preserve">500 тыс. рублей; 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r w:rsidRPr="000E3B5B">
        <w:rPr>
          <w:sz w:val="26"/>
          <w:szCs w:val="26"/>
        </w:rPr>
        <w:t>Муезерского муниципального района – 32 600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Олонецкого</w:t>
      </w:r>
      <w:proofErr w:type="spellEnd"/>
      <w:r w:rsidRPr="000E3B5B">
        <w:rPr>
          <w:sz w:val="26"/>
          <w:szCs w:val="26"/>
        </w:rPr>
        <w:t xml:space="preserve"> национал</w:t>
      </w:r>
      <w:r w:rsidR="00641618">
        <w:rPr>
          <w:sz w:val="26"/>
          <w:szCs w:val="26"/>
        </w:rPr>
        <w:t>ьного муниципального района – 2</w:t>
      </w:r>
      <w:r w:rsidRPr="000E3B5B">
        <w:rPr>
          <w:sz w:val="26"/>
          <w:szCs w:val="26"/>
        </w:rPr>
        <w:t>500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Питкярант</w:t>
      </w:r>
      <w:r w:rsidR="00641618">
        <w:rPr>
          <w:sz w:val="26"/>
          <w:szCs w:val="26"/>
        </w:rPr>
        <w:t>ского</w:t>
      </w:r>
      <w:proofErr w:type="spellEnd"/>
      <w:r w:rsidR="00641618">
        <w:rPr>
          <w:sz w:val="26"/>
          <w:szCs w:val="26"/>
        </w:rPr>
        <w:t xml:space="preserve"> муниципального района – 1</w:t>
      </w:r>
      <w:r w:rsidRPr="000E3B5B">
        <w:rPr>
          <w:sz w:val="26"/>
          <w:szCs w:val="26"/>
        </w:rPr>
        <w:t>500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Прионежского</w:t>
      </w:r>
      <w:proofErr w:type="spellEnd"/>
      <w:r w:rsidRPr="000E3B5B">
        <w:rPr>
          <w:sz w:val="26"/>
          <w:szCs w:val="26"/>
        </w:rPr>
        <w:t xml:space="preserve"> муниципального района – 33 850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Пряжинского</w:t>
      </w:r>
      <w:proofErr w:type="spellEnd"/>
      <w:r w:rsidRPr="000E3B5B">
        <w:rPr>
          <w:sz w:val="26"/>
          <w:szCs w:val="26"/>
        </w:rPr>
        <w:t xml:space="preserve"> национал</w:t>
      </w:r>
      <w:r w:rsidR="00641618">
        <w:rPr>
          <w:sz w:val="26"/>
          <w:szCs w:val="26"/>
        </w:rPr>
        <w:t>ьного муниципального района – 1</w:t>
      </w:r>
      <w:r w:rsidRPr="000E3B5B">
        <w:rPr>
          <w:sz w:val="26"/>
          <w:szCs w:val="26"/>
        </w:rPr>
        <w:t>750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Пудожского</w:t>
      </w:r>
      <w:proofErr w:type="spellEnd"/>
      <w:r w:rsidRPr="000E3B5B">
        <w:rPr>
          <w:sz w:val="26"/>
          <w:szCs w:val="26"/>
        </w:rPr>
        <w:t xml:space="preserve"> муниципального района – 32 850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Суоярв</w:t>
      </w:r>
      <w:r w:rsidR="00641618">
        <w:rPr>
          <w:sz w:val="26"/>
          <w:szCs w:val="26"/>
        </w:rPr>
        <w:t>ского</w:t>
      </w:r>
      <w:proofErr w:type="spellEnd"/>
      <w:r w:rsidR="00641618">
        <w:rPr>
          <w:sz w:val="26"/>
          <w:szCs w:val="26"/>
        </w:rPr>
        <w:t xml:space="preserve"> муниципального района – 1</w:t>
      </w:r>
      <w:r w:rsidRPr="000E3B5B">
        <w:rPr>
          <w:sz w:val="26"/>
          <w:szCs w:val="26"/>
        </w:rPr>
        <w:t>500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r w:rsidRPr="000E3B5B">
        <w:rPr>
          <w:sz w:val="26"/>
          <w:szCs w:val="26"/>
        </w:rPr>
        <w:t>Сортаваль</w:t>
      </w:r>
      <w:r w:rsidR="00641618">
        <w:rPr>
          <w:sz w:val="26"/>
          <w:szCs w:val="26"/>
        </w:rPr>
        <w:t>ского муниципального района – 1</w:t>
      </w:r>
      <w:r w:rsidRPr="000E3B5B">
        <w:rPr>
          <w:sz w:val="26"/>
          <w:szCs w:val="26"/>
        </w:rPr>
        <w:t>500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Сегеж</w:t>
      </w:r>
      <w:r w:rsidR="00641618">
        <w:rPr>
          <w:sz w:val="26"/>
          <w:szCs w:val="26"/>
        </w:rPr>
        <w:t>ского</w:t>
      </w:r>
      <w:proofErr w:type="spellEnd"/>
      <w:r w:rsidR="00641618">
        <w:rPr>
          <w:sz w:val="26"/>
          <w:szCs w:val="26"/>
        </w:rPr>
        <w:t xml:space="preserve"> муниципального района – 2</w:t>
      </w:r>
      <w:r w:rsidRPr="000E3B5B">
        <w:rPr>
          <w:sz w:val="26"/>
          <w:szCs w:val="26"/>
        </w:rPr>
        <w:t>000 тыс. рублей;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Петрозаводского городского о</w:t>
      </w:r>
      <w:r w:rsidR="00641618">
        <w:rPr>
          <w:sz w:val="26"/>
          <w:szCs w:val="26"/>
        </w:rPr>
        <w:t>круга – 7</w:t>
      </w:r>
      <w:r w:rsidRPr="000E3B5B">
        <w:rPr>
          <w:sz w:val="26"/>
          <w:szCs w:val="26"/>
        </w:rPr>
        <w:t>000 тыс. рублей;</w:t>
      </w:r>
    </w:p>
    <w:p w:rsidR="00CE1A08" w:rsidRPr="000E3B5B" w:rsidRDefault="00CE1A08" w:rsidP="004217F0">
      <w:pPr>
        <w:ind w:firstLine="567"/>
        <w:rPr>
          <w:sz w:val="26"/>
          <w:szCs w:val="26"/>
        </w:rPr>
      </w:pPr>
      <w:proofErr w:type="spellStart"/>
      <w:r w:rsidRPr="000E3B5B">
        <w:rPr>
          <w:sz w:val="26"/>
          <w:szCs w:val="26"/>
        </w:rPr>
        <w:t>Костомукшского</w:t>
      </w:r>
      <w:proofErr w:type="spellEnd"/>
      <w:r w:rsidRPr="000E3B5B">
        <w:rPr>
          <w:sz w:val="26"/>
          <w:szCs w:val="26"/>
        </w:rPr>
        <w:t xml:space="preserve"> городского округа – 0 тыс. рублей</w:t>
      </w:r>
      <w:r w:rsidR="00641618">
        <w:rPr>
          <w:sz w:val="26"/>
          <w:szCs w:val="26"/>
        </w:rPr>
        <w:t>.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 xml:space="preserve">Региональная программа финансируется  </w:t>
      </w:r>
      <w:r w:rsidR="00641618" w:rsidRPr="000E3B5B">
        <w:rPr>
          <w:sz w:val="26"/>
          <w:szCs w:val="26"/>
        </w:rPr>
        <w:t xml:space="preserve">также </w:t>
      </w:r>
      <w:r w:rsidRPr="000E3B5B">
        <w:rPr>
          <w:sz w:val="26"/>
          <w:szCs w:val="26"/>
        </w:rPr>
        <w:t xml:space="preserve">за счет </w:t>
      </w:r>
      <w:r w:rsidR="00E31A21" w:rsidRPr="000E3B5B">
        <w:rPr>
          <w:sz w:val="26"/>
          <w:szCs w:val="26"/>
        </w:rPr>
        <w:t>прибыли</w:t>
      </w:r>
      <w:r w:rsidR="00E31A21">
        <w:rPr>
          <w:sz w:val="26"/>
          <w:szCs w:val="26"/>
        </w:rPr>
        <w:t>,</w:t>
      </w:r>
      <w:r w:rsidR="00E31A21" w:rsidRPr="000E3B5B">
        <w:rPr>
          <w:sz w:val="26"/>
          <w:szCs w:val="26"/>
        </w:rPr>
        <w:t xml:space="preserve"> </w:t>
      </w:r>
      <w:r w:rsidRPr="000E3B5B">
        <w:rPr>
          <w:sz w:val="26"/>
          <w:szCs w:val="26"/>
        </w:rPr>
        <w:t>получаемой орган</w:t>
      </w:r>
      <w:r w:rsidR="00E31A21">
        <w:rPr>
          <w:sz w:val="26"/>
          <w:szCs w:val="26"/>
        </w:rPr>
        <w:t>изациями</w:t>
      </w:r>
      <w:r w:rsidRPr="000E3B5B">
        <w:rPr>
          <w:sz w:val="26"/>
          <w:szCs w:val="26"/>
        </w:rPr>
        <w:t>, осуществляющи</w:t>
      </w:r>
      <w:r w:rsidR="00E31A21">
        <w:rPr>
          <w:sz w:val="26"/>
          <w:szCs w:val="26"/>
        </w:rPr>
        <w:t>ми</w:t>
      </w:r>
      <w:r w:rsidRPr="000E3B5B">
        <w:rPr>
          <w:sz w:val="26"/>
          <w:szCs w:val="26"/>
        </w:rPr>
        <w:t xml:space="preserve"> деятельность в сфере обращения с отходами, в том числе с ТКО.</w:t>
      </w: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 xml:space="preserve">Объем финансирования за счет бюджетных средств </w:t>
      </w:r>
      <w:r w:rsidR="002B3FF5">
        <w:rPr>
          <w:sz w:val="26"/>
          <w:szCs w:val="26"/>
        </w:rPr>
        <w:t>–</w:t>
      </w:r>
      <w:r w:rsidRPr="000E3B5B">
        <w:rPr>
          <w:sz w:val="26"/>
          <w:szCs w:val="26"/>
        </w:rPr>
        <w:t xml:space="preserve"> 51 995,4 тыс. рублей</w:t>
      </w:r>
      <w:r w:rsidR="00E31A21">
        <w:rPr>
          <w:sz w:val="26"/>
          <w:szCs w:val="26"/>
        </w:rPr>
        <w:t xml:space="preserve"> –</w:t>
      </w:r>
      <w:r w:rsidRPr="000E3B5B">
        <w:rPr>
          <w:sz w:val="26"/>
          <w:szCs w:val="26"/>
        </w:rPr>
        <w:t xml:space="preserve"> принимается с учетом возможностей на очередной финансовый год, в том числе:</w:t>
      </w:r>
    </w:p>
    <w:p w:rsidR="00CE1A08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 xml:space="preserve">на разработку проектно-сметной </w:t>
      </w:r>
      <w:proofErr w:type="gramStart"/>
      <w:r w:rsidRPr="000E3B5B">
        <w:rPr>
          <w:sz w:val="26"/>
          <w:szCs w:val="26"/>
        </w:rPr>
        <w:t>документации</w:t>
      </w:r>
      <w:proofErr w:type="gramEnd"/>
      <w:r w:rsidRPr="000E3B5B">
        <w:rPr>
          <w:sz w:val="26"/>
          <w:szCs w:val="26"/>
        </w:rPr>
        <w:t xml:space="preserve"> </w:t>
      </w:r>
      <w:r w:rsidR="00641618">
        <w:rPr>
          <w:sz w:val="26"/>
          <w:szCs w:val="26"/>
          <w:shd w:val="clear" w:color="auto" w:fill="FFFFFF"/>
        </w:rPr>
        <w:t>на ликвидацию</w:t>
      </w:r>
      <w:r w:rsidRPr="000E3B5B">
        <w:rPr>
          <w:sz w:val="26"/>
          <w:szCs w:val="26"/>
          <w:shd w:val="clear" w:color="auto" w:fill="FFFFFF"/>
        </w:rPr>
        <w:t xml:space="preserve"> объектов накопленного вреда окружающей среде</w:t>
      </w:r>
      <w:r w:rsidRPr="000E3B5B">
        <w:rPr>
          <w:sz w:val="26"/>
          <w:szCs w:val="26"/>
        </w:rPr>
        <w:t xml:space="preserve"> в период 2018</w:t>
      </w:r>
      <w:r w:rsidR="002B3FF5">
        <w:rPr>
          <w:sz w:val="26"/>
          <w:szCs w:val="26"/>
        </w:rPr>
        <w:t xml:space="preserve"> – </w:t>
      </w:r>
      <w:r w:rsidRPr="000E3B5B">
        <w:rPr>
          <w:sz w:val="26"/>
          <w:szCs w:val="26"/>
        </w:rPr>
        <w:t>2020 годов из средств бюджета Республики Карелия, зарезервированных в составе утвержденных бюджетных ассигнований, исходя из расчета не более 5 млн. рублей на каждый финансовый год;</w:t>
      </w:r>
    </w:p>
    <w:p w:rsidR="00FD16C5" w:rsidRPr="000E3B5B" w:rsidRDefault="00FD16C5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</w:p>
    <w:p w:rsidR="00CE1A08" w:rsidRPr="000E3B5B" w:rsidRDefault="00CE1A08" w:rsidP="004217F0">
      <w:pPr>
        <w:tabs>
          <w:tab w:val="left" w:pos="378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lastRenderedPageBreak/>
        <w:t>в период 2018</w:t>
      </w:r>
      <w:r w:rsidR="002B3FF5">
        <w:rPr>
          <w:sz w:val="26"/>
          <w:szCs w:val="26"/>
        </w:rPr>
        <w:t xml:space="preserve"> – </w:t>
      </w:r>
      <w:r w:rsidRPr="000E3B5B">
        <w:rPr>
          <w:sz w:val="26"/>
          <w:szCs w:val="26"/>
        </w:rPr>
        <w:t xml:space="preserve">2020 годов </w:t>
      </w:r>
      <w:r w:rsidR="00FD16C5">
        <w:rPr>
          <w:sz w:val="26"/>
          <w:szCs w:val="26"/>
        </w:rPr>
        <w:t>–</w:t>
      </w:r>
      <w:r w:rsidRPr="000E3B5B">
        <w:rPr>
          <w:sz w:val="26"/>
          <w:szCs w:val="26"/>
        </w:rPr>
        <w:t xml:space="preserve"> с предоставлением </w:t>
      </w:r>
      <w:proofErr w:type="gramStart"/>
      <w:r w:rsidRPr="000E3B5B">
        <w:rPr>
          <w:sz w:val="26"/>
          <w:szCs w:val="26"/>
        </w:rPr>
        <w:t>администрации Петрозаводского городского округа права внесения корректировки</w:t>
      </w:r>
      <w:proofErr w:type="gramEnd"/>
      <w:r w:rsidRPr="000E3B5B">
        <w:rPr>
          <w:sz w:val="26"/>
          <w:szCs w:val="26"/>
        </w:rPr>
        <w:t xml:space="preserve"> в финансовое обеспечение реализации мероприятий, закрепленных за Петрозаводским городским округом.</w:t>
      </w:r>
    </w:p>
    <w:p w:rsidR="00CE1A08" w:rsidRPr="000E3B5B" w:rsidRDefault="00CE1A08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Объем финансирования Региональной программы приведен в приложении к Региональной программе.</w:t>
      </w:r>
    </w:p>
    <w:p w:rsidR="00CE1A08" w:rsidRPr="000E3B5B" w:rsidRDefault="00641618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</w:t>
      </w:r>
      <w:r w:rsidR="00E31A21">
        <w:rPr>
          <w:sz w:val="26"/>
          <w:szCs w:val="26"/>
        </w:rPr>
        <w:t>е</w:t>
      </w:r>
      <w:r>
        <w:rPr>
          <w:sz w:val="26"/>
          <w:szCs w:val="26"/>
        </w:rPr>
        <w:t>мы</w:t>
      </w:r>
      <w:r w:rsidR="00CE1A08" w:rsidRPr="000E3B5B">
        <w:rPr>
          <w:sz w:val="26"/>
          <w:szCs w:val="26"/>
        </w:rPr>
        <w:t xml:space="preserve"> финансовых средств на реализацию мероприятий региональной программы определены на основании стоимостных расчетов, коммерческих предложений, затрат на реализацию объектов-аналогов.</w:t>
      </w:r>
    </w:p>
    <w:p w:rsidR="00CE1A08" w:rsidRPr="000E3B5B" w:rsidRDefault="00CE1A08" w:rsidP="004217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 xml:space="preserve">Источники финансирования и </w:t>
      </w:r>
      <w:r w:rsidR="00641618">
        <w:rPr>
          <w:sz w:val="26"/>
          <w:szCs w:val="26"/>
        </w:rPr>
        <w:t>суммы денежных средств</w:t>
      </w:r>
      <w:r w:rsidRPr="000E3B5B">
        <w:rPr>
          <w:sz w:val="26"/>
          <w:szCs w:val="26"/>
        </w:rPr>
        <w:t xml:space="preserve"> указаны ориентировочно и могут быть перераспределены при должном обосновании в зависимости от конкретного мероприятия и текущих возможностей бюджетов разного уровня </w:t>
      </w:r>
      <w:r w:rsidR="00641618">
        <w:rPr>
          <w:sz w:val="26"/>
          <w:szCs w:val="26"/>
        </w:rPr>
        <w:t xml:space="preserve">в конкретном </w:t>
      </w:r>
      <w:r w:rsidRPr="000E3B5B">
        <w:rPr>
          <w:sz w:val="26"/>
          <w:szCs w:val="26"/>
        </w:rPr>
        <w:t xml:space="preserve"> год</w:t>
      </w:r>
      <w:r w:rsidR="00641618">
        <w:rPr>
          <w:sz w:val="26"/>
          <w:szCs w:val="26"/>
        </w:rPr>
        <w:t>у</w:t>
      </w:r>
      <w:r w:rsidRPr="000E3B5B">
        <w:rPr>
          <w:sz w:val="26"/>
          <w:szCs w:val="26"/>
        </w:rPr>
        <w:t xml:space="preserve"> реализации Региональной программы.</w:t>
      </w:r>
    </w:p>
    <w:p w:rsidR="00CE1A08" w:rsidRPr="000E3B5B" w:rsidRDefault="00CE1A08" w:rsidP="00CE1A08">
      <w:pPr>
        <w:ind w:firstLine="709"/>
        <w:jc w:val="both"/>
        <w:rPr>
          <w:sz w:val="26"/>
          <w:szCs w:val="26"/>
        </w:rPr>
      </w:pPr>
    </w:p>
    <w:p w:rsidR="00FD16C5" w:rsidRDefault="00FD16C5" w:rsidP="00624BDB">
      <w:pPr>
        <w:jc w:val="center"/>
        <w:rPr>
          <w:b/>
          <w:sz w:val="26"/>
          <w:szCs w:val="26"/>
        </w:rPr>
      </w:pPr>
      <w:r w:rsidRPr="00FD16C5">
        <w:rPr>
          <w:b/>
          <w:sz w:val="26"/>
          <w:szCs w:val="26"/>
          <w:lang w:val="en-US"/>
        </w:rPr>
        <w:t>XII</w:t>
      </w:r>
      <w:r w:rsidRPr="00FD16C5">
        <w:rPr>
          <w:b/>
          <w:sz w:val="26"/>
          <w:szCs w:val="26"/>
        </w:rPr>
        <w:t>. ОЦЕНКА ЭФФЕКТИВНОСТИ РЕГИОНАЛЬНОЙ ПРОГРАММЫ</w:t>
      </w:r>
    </w:p>
    <w:p w:rsidR="007F1E26" w:rsidRPr="00FD16C5" w:rsidRDefault="007F1E26" w:rsidP="00CE1A08">
      <w:pPr>
        <w:ind w:firstLine="709"/>
        <w:jc w:val="both"/>
        <w:rPr>
          <w:b/>
          <w:sz w:val="26"/>
          <w:szCs w:val="26"/>
        </w:rPr>
      </w:pP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 xml:space="preserve">Оценка эффективности реализации </w:t>
      </w:r>
      <w:r w:rsidR="00641618">
        <w:rPr>
          <w:sz w:val="26"/>
          <w:szCs w:val="26"/>
        </w:rPr>
        <w:t>Р</w:t>
      </w:r>
      <w:r w:rsidRPr="000E3B5B">
        <w:rPr>
          <w:sz w:val="26"/>
          <w:szCs w:val="26"/>
        </w:rPr>
        <w:t>егиональной программы производится на основе следующих положений: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1. Реализация мероприятий Региональной программы должна приводить к достижению плани</w:t>
      </w:r>
      <w:r w:rsidR="00E31A21">
        <w:rPr>
          <w:sz w:val="26"/>
          <w:szCs w:val="26"/>
        </w:rPr>
        <w:t>руемых результатов</w:t>
      </w:r>
      <w:r w:rsidRPr="000E3B5B">
        <w:rPr>
          <w:sz w:val="26"/>
          <w:szCs w:val="26"/>
        </w:rPr>
        <w:t>.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2. На каждый год реализации Региональной программы формируется ежегодный план реализации основных мероприятий Региональной программы.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3. Ежегодно после завершения очередного года реализации Региональной программы производится оценка эффективности достижения ц</w:t>
      </w:r>
      <w:r w:rsidR="00641618">
        <w:rPr>
          <w:sz w:val="26"/>
          <w:szCs w:val="26"/>
        </w:rPr>
        <w:t>елевых показателей, определяемая</w:t>
      </w:r>
      <w:r w:rsidRPr="000E3B5B">
        <w:rPr>
          <w:sz w:val="26"/>
          <w:szCs w:val="26"/>
        </w:rPr>
        <w:t xml:space="preserve"> по следующей </w:t>
      </w:r>
      <w:r w:rsidR="00641618">
        <w:rPr>
          <w:sz w:val="26"/>
          <w:szCs w:val="26"/>
        </w:rPr>
        <w:t>формуле:</w:t>
      </w:r>
    </w:p>
    <w:p w:rsidR="00CE1A08" w:rsidRPr="000E3B5B" w:rsidRDefault="00CE1A08" w:rsidP="00CE1A08">
      <w:pPr>
        <w:ind w:firstLine="709"/>
        <w:jc w:val="both"/>
        <w:rPr>
          <w:sz w:val="26"/>
          <w:szCs w:val="26"/>
        </w:rPr>
      </w:pPr>
    </w:p>
    <w:p w:rsidR="00624BDB" w:rsidRDefault="00CE1A08" w:rsidP="00624BDB">
      <w:pPr>
        <w:widowControl w:val="0"/>
        <w:jc w:val="center"/>
        <w:rPr>
          <w:sz w:val="26"/>
          <w:szCs w:val="26"/>
        </w:rPr>
      </w:pPr>
      <m:oMath>
        <m:r>
          <w:rPr>
            <w:rFonts w:ascii="Cambria Math"/>
            <w:sz w:val="26"/>
            <w:szCs w:val="26"/>
          </w:rPr>
          <m:t>Э</m:t>
        </m:r>
        <m: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w:rPr>
                <w:rFonts w:asci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п</m:t>
                        </m:r>
                      </m:sub>
                    </m:sSub>
                  </m:den>
                </m:f>
              </m:e>
            </m:d>
          </m:e>
        </m:nary>
        <m:r>
          <w:rPr>
            <w:rFonts w:ascii="Cambria Math"/>
            <w:sz w:val="26"/>
            <w:szCs w:val="26"/>
          </w:rPr>
          <m:t>∙</m:t>
        </m:r>
        <m:r>
          <w:rPr>
            <w:rFonts w:ascii="Cambria Math"/>
            <w:sz w:val="26"/>
            <w:szCs w:val="26"/>
          </w:rPr>
          <m:t>100%</m:t>
        </m:r>
      </m:oMath>
      <w:r w:rsidRPr="000E3B5B">
        <w:rPr>
          <w:sz w:val="26"/>
          <w:szCs w:val="26"/>
        </w:rPr>
        <w:t xml:space="preserve">, </w:t>
      </w:r>
      <w:r w:rsidR="00624BDB">
        <w:rPr>
          <w:sz w:val="26"/>
          <w:szCs w:val="26"/>
        </w:rPr>
        <w:br/>
      </w:r>
    </w:p>
    <w:p w:rsidR="00CE1A08" w:rsidRPr="000E3B5B" w:rsidRDefault="00CE1A08" w:rsidP="00624BDB">
      <w:pPr>
        <w:widowControl w:val="0"/>
        <w:ind w:firstLine="567"/>
        <w:rPr>
          <w:sz w:val="26"/>
          <w:szCs w:val="26"/>
        </w:rPr>
      </w:pPr>
      <w:r w:rsidRPr="000E3B5B">
        <w:rPr>
          <w:sz w:val="26"/>
          <w:szCs w:val="26"/>
        </w:rPr>
        <w:t>где</w:t>
      </w:r>
      <w:r w:rsidR="00641618">
        <w:rPr>
          <w:sz w:val="26"/>
          <w:szCs w:val="26"/>
        </w:rPr>
        <w:t>:</w:t>
      </w:r>
    </w:p>
    <w:p w:rsidR="00CE1A08" w:rsidRPr="000E3B5B" w:rsidRDefault="00CE1A08" w:rsidP="004217F0">
      <w:pPr>
        <w:widowControl w:val="0"/>
        <w:ind w:firstLine="567"/>
        <w:rPr>
          <w:sz w:val="26"/>
          <w:szCs w:val="26"/>
        </w:rPr>
      </w:pPr>
      <w:r w:rsidRPr="000E3B5B">
        <w:rPr>
          <w:sz w:val="26"/>
          <w:szCs w:val="26"/>
        </w:rPr>
        <w:t>Э – эффективность реализации Региональной программы</w:t>
      </w:r>
      <w:r w:rsidR="00641618">
        <w:rPr>
          <w:sz w:val="26"/>
          <w:szCs w:val="26"/>
        </w:rPr>
        <w:t>;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0E3B5B">
        <w:rPr>
          <w:i/>
          <w:sz w:val="26"/>
          <w:szCs w:val="26"/>
        </w:rPr>
        <w:t>п</w:t>
      </w:r>
      <w:proofErr w:type="spellEnd"/>
      <w:proofErr w:type="gramEnd"/>
      <w:r w:rsidRPr="000E3B5B">
        <w:rPr>
          <w:i/>
          <w:sz w:val="26"/>
          <w:szCs w:val="26"/>
        </w:rPr>
        <w:t xml:space="preserve"> </w:t>
      </w:r>
      <w:r w:rsidR="007F1E26">
        <w:rPr>
          <w:i/>
          <w:sz w:val="26"/>
          <w:szCs w:val="26"/>
        </w:rPr>
        <w:t>–</w:t>
      </w:r>
      <w:r w:rsidRPr="000E3B5B">
        <w:rPr>
          <w:sz w:val="26"/>
          <w:szCs w:val="26"/>
        </w:rPr>
        <w:t xml:space="preserve"> количество целевых показателей, определенных в таблице 8 (</w:t>
      </w:r>
      <w:proofErr w:type="spellStart"/>
      <w:r w:rsidRPr="00E31A21">
        <w:rPr>
          <w:i/>
          <w:sz w:val="26"/>
          <w:szCs w:val="26"/>
        </w:rPr>
        <w:t>п</w:t>
      </w:r>
      <w:proofErr w:type="spellEnd"/>
      <w:r w:rsidR="00624BDB">
        <w:rPr>
          <w:sz w:val="26"/>
          <w:szCs w:val="26"/>
        </w:rPr>
        <w:t xml:space="preserve"> </w:t>
      </w:r>
      <w:r w:rsidRPr="000E3B5B">
        <w:rPr>
          <w:sz w:val="26"/>
          <w:szCs w:val="26"/>
        </w:rPr>
        <w:t>=</w:t>
      </w:r>
      <w:r w:rsidR="00624BDB">
        <w:rPr>
          <w:sz w:val="26"/>
          <w:szCs w:val="26"/>
        </w:rPr>
        <w:t xml:space="preserve"> </w:t>
      </w:r>
      <w:r w:rsidRPr="000E3B5B">
        <w:rPr>
          <w:sz w:val="26"/>
          <w:szCs w:val="26"/>
        </w:rPr>
        <w:t xml:space="preserve"> 9);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proofErr w:type="spellStart"/>
      <w:r w:rsidRPr="00E31A21">
        <w:rPr>
          <w:i/>
          <w:sz w:val="26"/>
          <w:szCs w:val="26"/>
        </w:rPr>
        <w:t>Хф</w:t>
      </w:r>
      <w:proofErr w:type="spellEnd"/>
      <w:r w:rsidRPr="00E31A21">
        <w:rPr>
          <w:i/>
          <w:sz w:val="26"/>
          <w:szCs w:val="26"/>
        </w:rPr>
        <w:t xml:space="preserve"> </w:t>
      </w:r>
      <w:r w:rsidRPr="000E3B5B">
        <w:rPr>
          <w:sz w:val="26"/>
          <w:szCs w:val="26"/>
        </w:rPr>
        <w:t>– значение i-го целевого показателя, достигнутое фактически за отчетный год;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proofErr w:type="spellStart"/>
      <w:r w:rsidRPr="00E31A21">
        <w:rPr>
          <w:i/>
          <w:sz w:val="26"/>
          <w:szCs w:val="26"/>
        </w:rPr>
        <w:t>Хп</w:t>
      </w:r>
      <w:proofErr w:type="spellEnd"/>
      <w:r w:rsidRPr="000E3B5B">
        <w:rPr>
          <w:sz w:val="26"/>
          <w:szCs w:val="26"/>
        </w:rPr>
        <w:t xml:space="preserve"> </w:t>
      </w:r>
      <w:r w:rsidR="007F1E26">
        <w:rPr>
          <w:sz w:val="26"/>
          <w:szCs w:val="26"/>
        </w:rPr>
        <w:t>–</w:t>
      </w:r>
      <w:r w:rsidRPr="000E3B5B">
        <w:rPr>
          <w:sz w:val="26"/>
          <w:szCs w:val="26"/>
        </w:rPr>
        <w:t xml:space="preserve"> значение i-го целевого показателя</w:t>
      </w:r>
      <w:r w:rsidR="00641618">
        <w:rPr>
          <w:sz w:val="26"/>
          <w:szCs w:val="26"/>
        </w:rPr>
        <w:t>,</w:t>
      </w:r>
      <w:r w:rsidRPr="000E3B5B">
        <w:rPr>
          <w:sz w:val="26"/>
          <w:szCs w:val="26"/>
        </w:rPr>
        <w:t xml:space="preserve"> планируемого в отчетном году.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Для определения выводов об эффективности реализации Региональной программы устанавливаются критерии оценки, приведенные ниже:</w:t>
      </w:r>
    </w:p>
    <w:p w:rsidR="00CE1A08" w:rsidRPr="000E3B5B" w:rsidRDefault="00CE1A08" w:rsidP="00CE1A08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679"/>
      </w:tblGrid>
      <w:tr w:rsidR="00CE1A08" w:rsidRPr="000E3B5B" w:rsidTr="00941EFE">
        <w:tc>
          <w:tcPr>
            <w:tcW w:w="4677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 xml:space="preserve">Показатель эффективности </w:t>
            </w:r>
          </w:p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 xml:space="preserve">реализации </w:t>
            </w:r>
            <w:r w:rsidR="00981EE1">
              <w:rPr>
                <w:sz w:val="26"/>
                <w:szCs w:val="26"/>
              </w:rPr>
              <w:br/>
            </w:r>
            <w:r w:rsidR="00641618">
              <w:rPr>
                <w:sz w:val="26"/>
                <w:szCs w:val="26"/>
              </w:rPr>
              <w:t xml:space="preserve">Региональной </w:t>
            </w:r>
            <w:r w:rsidRPr="000E3B5B">
              <w:rPr>
                <w:sz w:val="26"/>
                <w:szCs w:val="26"/>
              </w:rPr>
              <w:t>программы, Э</w:t>
            </w:r>
          </w:p>
        </w:tc>
        <w:tc>
          <w:tcPr>
            <w:tcW w:w="4679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 xml:space="preserve">Вывод об эффективности </w:t>
            </w:r>
          </w:p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 xml:space="preserve">реализации </w:t>
            </w:r>
            <w:r w:rsidR="00981EE1">
              <w:rPr>
                <w:sz w:val="26"/>
                <w:szCs w:val="26"/>
              </w:rPr>
              <w:br/>
            </w:r>
            <w:r w:rsidR="00641618">
              <w:rPr>
                <w:sz w:val="26"/>
                <w:szCs w:val="26"/>
              </w:rPr>
              <w:t xml:space="preserve">Региональной </w:t>
            </w:r>
            <w:r w:rsidRPr="000E3B5B">
              <w:rPr>
                <w:sz w:val="26"/>
                <w:szCs w:val="26"/>
              </w:rPr>
              <w:t>программы</w:t>
            </w:r>
          </w:p>
        </w:tc>
      </w:tr>
      <w:tr w:rsidR="00CE1A08" w:rsidRPr="000E3B5B" w:rsidTr="00941EFE">
        <w:tc>
          <w:tcPr>
            <w:tcW w:w="4677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>Э ≥ 100</w:t>
            </w:r>
          </w:p>
        </w:tc>
        <w:tc>
          <w:tcPr>
            <w:tcW w:w="4679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proofErr w:type="gramStart"/>
            <w:r w:rsidRPr="000E3B5B">
              <w:rPr>
                <w:sz w:val="26"/>
                <w:szCs w:val="26"/>
              </w:rPr>
              <w:t>высоко эффективна</w:t>
            </w:r>
            <w:proofErr w:type="gramEnd"/>
          </w:p>
        </w:tc>
      </w:tr>
      <w:tr w:rsidR="00CE1A08" w:rsidRPr="000E3B5B" w:rsidTr="00941EFE">
        <w:tc>
          <w:tcPr>
            <w:tcW w:w="4677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>75</w:t>
            </w:r>
            <w:proofErr w:type="gramStart"/>
            <w:r w:rsidRPr="000E3B5B">
              <w:rPr>
                <w:sz w:val="26"/>
                <w:szCs w:val="26"/>
              </w:rPr>
              <w:t xml:space="preserve"> ≤ Э</w:t>
            </w:r>
            <w:proofErr w:type="gramEnd"/>
            <w:r w:rsidRPr="000E3B5B">
              <w:rPr>
                <w:sz w:val="26"/>
                <w:szCs w:val="26"/>
              </w:rPr>
              <w:t xml:space="preserve"> ˂ 100</w:t>
            </w:r>
          </w:p>
        </w:tc>
        <w:tc>
          <w:tcPr>
            <w:tcW w:w="4679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>эффективна</w:t>
            </w:r>
          </w:p>
        </w:tc>
      </w:tr>
      <w:tr w:rsidR="00CE1A08" w:rsidRPr="000E3B5B" w:rsidTr="00941EFE">
        <w:tc>
          <w:tcPr>
            <w:tcW w:w="4677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>50</w:t>
            </w:r>
            <w:proofErr w:type="gramStart"/>
            <w:r w:rsidRPr="000E3B5B">
              <w:rPr>
                <w:sz w:val="26"/>
                <w:szCs w:val="26"/>
              </w:rPr>
              <w:t xml:space="preserve"> ≤ Э</w:t>
            </w:r>
            <w:proofErr w:type="gramEnd"/>
            <w:r w:rsidRPr="000E3B5B">
              <w:rPr>
                <w:sz w:val="26"/>
                <w:szCs w:val="26"/>
              </w:rPr>
              <w:t xml:space="preserve"> ˂ 75</w:t>
            </w:r>
          </w:p>
        </w:tc>
        <w:tc>
          <w:tcPr>
            <w:tcW w:w="4679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>удовлетворительна</w:t>
            </w:r>
          </w:p>
        </w:tc>
      </w:tr>
      <w:tr w:rsidR="00CE1A08" w:rsidRPr="000E3B5B" w:rsidTr="00941EFE">
        <w:tc>
          <w:tcPr>
            <w:tcW w:w="4677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>Э ˂ 50</w:t>
            </w:r>
          </w:p>
        </w:tc>
        <w:tc>
          <w:tcPr>
            <w:tcW w:w="4679" w:type="dxa"/>
          </w:tcPr>
          <w:p w:rsidR="00CE1A08" w:rsidRPr="000E3B5B" w:rsidRDefault="00CE1A08" w:rsidP="00E31A21">
            <w:pPr>
              <w:jc w:val="center"/>
              <w:rPr>
                <w:sz w:val="26"/>
                <w:szCs w:val="26"/>
              </w:rPr>
            </w:pPr>
            <w:r w:rsidRPr="000E3B5B">
              <w:rPr>
                <w:sz w:val="26"/>
                <w:szCs w:val="26"/>
              </w:rPr>
              <w:t>неэффективна</w:t>
            </w:r>
          </w:p>
        </w:tc>
      </w:tr>
    </w:tbl>
    <w:p w:rsidR="00CE1A08" w:rsidRPr="000E3B5B" w:rsidRDefault="00CE1A08" w:rsidP="00CE1A08">
      <w:pPr>
        <w:ind w:firstLine="709"/>
        <w:jc w:val="both"/>
        <w:rPr>
          <w:sz w:val="26"/>
          <w:szCs w:val="26"/>
        </w:rPr>
      </w:pP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 xml:space="preserve">В результате реализации Региональной программы </w:t>
      </w:r>
      <w:proofErr w:type="gramStart"/>
      <w:r w:rsidRPr="000E3B5B">
        <w:rPr>
          <w:sz w:val="26"/>
          <w:szCs w:val="26"/>
        </w:rPr>
        <w:t>будет</w:t>
      </w:r>
      <w:proofErr w:type="gramEnd"/>
      <w:r w:rsidRPr="000E3B5B">
        <w:rPr>
          <w:sz w:val="26"/>
          <w:szCs w:val="26"/>
        </w:rPr>
        <w:t xml:space="preserve"> достигнут ряд положительных социальных и экономических эффектов, которые выражаются в: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proofErr w:type="gramStart"/>
      <w:r w:rsidRPr="000E3B5B">
        <w:rPr>
          <w:sz w:val="26"/>
          <w:szCs w:val="26"/>
        </w:rPr>
        <w:lastRenderedPageBreak/>
        <w:t>улучшении</w:t>
      </w:r>
      <w:proofErr w:type="gramEnd"/>
      <w:r w:rsidRPr="000E3B5B">
        <w:rPr>
          <w:sz w:val="26"/>
          <w:szCs w:val="26"/>
        </w:rPr>
        <w:t xml:space="preserve"> экологической обстановки и качества жизни населения Республики Карелия; 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proofErr w:type="gramStart"/>
      <w:r w:rsidRPr="000E3B5B">
        <w:rPr>
          <w:sz w:val="26"/>
          <w:szCs w:val="26"/>
        </w:rPr>
        <w:t>стимулировании</w:t>
      </w:r>
      <w:proofErr w:type="gramEnd"/>
      <w:r w:rsidRPr="000E3B5B">
        <w:rPr>
          <w:sz w:val="26"/>
          <w:szCs w:val="26"/>
        </w:rPr>
        <w:t xml:space="preserve"> создания дополнительных рабочих мест для населения Республики Карелия; </w:t>
      </w:r>
    </w:p>
    <w:p w:rsidR="00CE1A08" w:rsidRPr="000E3B5B" w:rsidRDefault="00CE1A08" w:rsidP="004217F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0E3B5B">
        <w:rPr>
          <w:spacing w:val="2"/>
          <w:sz w:val="26"/>
          <w:szCs w:val="26"/>
          <w:shd w:val="clear" w:color="auto" w:fill="FFFFFF"/>
        </w:rPr>
        <w:t>увеличении</w:t>
      </w:r>
      <w:proofErr w:type="gramEnd"/>
      <w:r w:rsidRPr="000E3B5B">
        <w:rPr>
          <w:spacing w:val="2"/>
          <w:sz w:val="26"/>
          <w:szCs w:val="26"/>
          <w:shd w:val="clear" w:color="auto" w:fill="FFFFFF"/>
        </w:rPr>
        <w:t xml:space="preserve"> доходной части консолидированного бюджета Республики Карелия за счет налогов на прибыль </w:t>
      </w:r>
      <w:r w:rsidR="00641618">
        <w:rPr>
          <w:spacing w:val="2"/>
          <w:sz w:val="26"/>
          <w:szCs w:val="26"/>
          <w:shd w:val="clear" w:color="auto" w:fill="FFFFFF"/>
        </w:rPr>
        <w:t xml:space="preserve">организаций </w:t>
      </w:r>
      <w:r w:rsidRPr="000E3B5B">
        <w:rPr>
          <w:spacing w:val="2"/>
          <w:sz w:val="26"/>
          <w:szCs w:val="26"/>
          <w:shd w:val="clear" w:color="auto" w:fill="FFFFFF"/>
        </w:rPr>
        <w:t xml:space="preserve">и налога на имущество </w:t>
      </w:r>
      <w:r w:rsidR="00641618">
        <w:rPr>
          <w:spacing w:val="2"/>
          <w:sz w:val="26"/>
          <w:szCs w:val="26"/>
          <w:shd w:val="clear" w:color="auto" w:fill="FFFFFF"/>
        </w:rPr>
        <w:t>от организаций</w:t>
      </w:r>
      <w:r w:rsidRPr="000E3B5B">
        <w:rPr>
          <w:spacing w:val="2"/>
          <w:sz w:val="26"/>
          <w:szCs w:val="26"/>
          <w:shd w:val="clear" w:color="auto" w:fill="FFFFFF"/>
        </w:rPr>
        <w:t xml:space="preserve"> создаваемых объектов обращения с отходами;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proofErr w:type="gramStart"/>
      <w:r w:rsidRPr="000E3B5B">
        <w:rPr>
          <w:sz w:val="26"/>
          <w:szCs w:val="26"/>
        </w:rPr>
        <w:t>повышении</w:t>
      </w:r>
      <w:proofErr w:type="gramEnd"/>
      <w:r w:rsidRPr="000E3B5B">
        <w:rPr>
          <w:sz w:val="26"/>
          <w:szCs w:val="26"/>
        </w:rPr>
        <w:t xml:space="preserve"> экономической эффективности инвестиций в строительство объектов по обработке, утил</w:t>
      </w:r>
      <w:r w:rsidR="00641618">
        <w:rPr>
          <w:sz w:val="26"/>
          <w:szCs w:val="26"/>
        </w:rPr>
        <w:t>изации и обезвреживанию отходов</w:t>
      </w:r>
      <w:r w:rsidRPr="000E3B5B">
        <w:rPr>
          <w:sz w:val="26"/>
          <w:szCs w:val="26"/>
        </w:rPr>
        <w:t>, в том числе ТКО;</w:t>
      </w:r>
    </w:p>
    <w:p w:rsidR="00CE1A08" w:rsidRPr="000E3B5B" w:rsidRDefault="00641618" w:rsidP="004217F0">
      <w:pPr>
        <w:ind w:firstLine="567"/>
        <w:jc w:val="both"/>
        <w:rPr>
          <w:sz w:val="26"/>
          <w:szCs w:val="26"/>
        </w:rPr>
      </w:pPr>
      <w:proofErr w:type="gramStart"/>
      <w:r>
        <w:rPr>
          <w:spacing w:val="2"/>
          <w:sz w:val="26"/>
          <w:szCs w:val="26"/>
          <w:shd w:val="clear" w:color="auto" w:fill="FFFFFF"/>
        </w:rPr>
        <w:t>увеличении</w:t>
      </w:r>
      <w:proofErr w:type="gramEnd"/>
      <w:r w:rsidR="00CE1A08" w:rsidRPr="000E3B5B">
        <w:rPr>
          <w:spacing w:val="2"/>
          <w:sz w:val="26"/>
          <w:szCs w:val="26"/>
          <w:shd w:val="clear" w:color="auto" w:fill="FFFFFF"/>
        </w:rPr>
        <w:t xml:space="preserve"> ценных фракций вторичных ресурсов в результате обработки ТКО.</w:t>
      </w:r>
      <w:r w:rsidR="00CE1A08" w:rsidRPr="000E3B5B">
        <w:rPr>
          <w:sz w:val="26"/>
          <w:szCs w:val="26"/>
        </w:rPr>
        <w:t xml:space="preserve"> 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Эффективность Региональной программы будет обеспечена за счет реализации осуществляемых мероприятий, а также применения программно-целевого метода управления Региональной программой.</w:t>
      </w:r>
    </w:p>
    <w:p w:rsidR="00CE1A08" w:rsidRPr="000E3B5B" w:rsidRDefault="00CE1A08" w:rsidP="00CE1A08">
      <w:pPr>
        <w:ind w:firstLine="709"/>
        <w:jc w:val="both"/>
        <w:rPr>
          <w:sz w:val="26"/>
          <w:szCs w:val="26"/>
        </w:rPr>
      </w:pPr>
    </w:p>
    <w:p w:rsidR="00CE1A08" w:rsidRDefault="00CE1A08" w:rsidP="00624BDB">
      <w:pPr>
        <w:jc w:val="center"/>
        <w:rPr>
          <w:b/>
          <w:sz w:val="26"/>
          <w:szCs w:val="26"/>
        </w:rPr>
      </w:pPr>
      <w:r w:rsidRPr="000E3B5B">
        <w:rPr>
          <w:b/>
          <w:sz w:val="26"/>
          <w:szCs w:val="26"/>
          <w:lang w:val="en-US"/>
        </w:rPr>
        <w:t>XIII</w:t>
      </w:r>
      <w:r w:rsidRPr="000E3B5B">
        <w:rPr>
          <w:b/>
          <w:sz w:val="26"/>
          <w:szCs w:val="26"/>
        </w:rPr>
        <w:t>. МЕХАНИЗМ УПРАВЛЕНИЯ РЕГИОНАЛЬНОЙ ПРОГРАММОЙ</w:t>
      </w:r>
    </w:p>
    <w:p w:rsidR="007F1E26" w:rsidRPr="000E3B5B" w:rsidRDefault="007F1E26" w:rsidP="00CE1A08">
      <w:pPr>
        <w:ind w:firstLine="708"/>
        <w:jc w:val="both"/>
        <w:rPr>
          <w:b/>
          <w:sz w:val="26"/>
          <w:szCs w:val="26"/>
        </w:rPr>
      </w:pP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Координатор Региональной программы – Министерство природных ресурсо</w:t>
      </w:r>
      <w:r w:rsidR="00641618">
        <w:rPr>
          <w:sz w:val="26"/>
          <w:szCs w:val="26"/>
        </w:rPr>
        <w:t>в и экологии Республики Карелия</w:t>
      </w:r>
      <w:r w:rsidRPr="000E3B5B">
        <w:rPr>
          <w:sz w:val="26"/>
          <w:szCs w:val="26"/>
        </w:rPr>
        <w:t xml:space="preserve"> </w:t>
      </w:r>
      <w:r w:rsidR="00E31A21">
        <w:rPr>
          <w:sz w:val="26"/>
          <w:szCs w:val="26"/>
        </w:rPr>
        <w:t>осуществляет</w:t>
      </w:r>
      <w:r w:rsidRPr="000E3B5B">
        <w:rPr>
          <w:sz w:val="26"/>
          <w:szCs w:val="26"/>
        </w:rPr>
        <w:t xml:space="preserve"> следующие функции:</w:t>
      </w:r>
    </w:p>
    <w:p w:rsidR="00CE1A08" w:rsidRPr="000E3B5B" w:rsidRDefault="00CE1A08" w:rsidP="004217F0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управление реализацией Региональной программы;</w:t>
      </w:r>
    </w:p>
    <w:p w:rsidR="00CE1A08" w:rsidRPr="000E3B5B" w:rsidRDefault="00E31A21" w:rsidP="004217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координацию</w:t>
      </w:r>
      <w:r w:rsidR="00CE1A08" w:rsidRPr="000E3B5B">
        <w:rPr>
          <w:sz w:val="26"/>
          <w:szCs w:val="26"/>
        </w:rPr>
        <w:t xml:space="preserve"> деятельности исполнителей мероприятий Региональной программы в пределах своей компетенции;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proofErr w:type="gramStart"/>
      <w:r w:rsidRPr="000E3B5B">
        <w:rPr>
          <w:sz w:val="26"/>
          <w:szCs w:val="26"/>
        </w:rPr>
        <w:t>контроль за</w:t>
      </w:r>
      <w:proofErr w:type="gramEnd"/>
      <w:r w:rsidRPr="000E3B5B">
        <w:rPr>
          <w:sz w:val="26"/>
          <w:szCs w:val="26"/>
        </w:rPr>
        <w:t xml:space="preserve"> ходом реализации Региональной программы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мониторинг результатов реализации мероприятий Региональной программы;</w:t>
      </w:r>
    </w:p>
    <w:p w:rsidR="00CE1A08" w:rsidRPr="000E3B5B" w:rsidRDefault="00E31A21" w:rsidP="004217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подготовку</w:t>
      </w:r>
      <w:r w:rsidR="00641618">
        <w:rPr>
          <w:sz w:val="26"/>
          <w:szCs w:val="26"/>
        </w:rPr>
        <w:t xml:space="preserve"> предложений </w:t>
      </w:r>
      <w:r w:rsidR="00CE1A08" w:rsidRPr="000E3B5B">
        <w:rPr>
          <w:sz w:val="26"/>
          <w:szCs w:val="26"/>
        </w:rPr>
        <w:t xml:space="preserve">о корректировке хода выполнения Региональной программы, </w:t>
      </w:r>
      <w:r w:rsidR="00641618">
        <w:rPr>
          <w:sz w:val="26"/>
          <w:szCs w:val="26"/>
        </w:rPr>
        <w:t>о совершенствовании</w:t>
      </w:r>
      <w:r w:rsidR="00CE1A08" w:rsidRPr="000E3B5B">
        <w:rPr>
          <w:sz w:val="26"/>
          <w:szCs w:val="26"/>
        </w:rPr>
        <w:t xml:space="preserve"> реализации Региональной программы.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Исполнителями Региональной программы являются: Министерство строительства, жилищно-коммунального хозяйства и энергетики Республики Карелия, Министерство природных ресурсов и экологии Республики Карелия, Министерство сельского и рыбного хозяйства Республики Карелия, Министерство здравоохранения Республики Карелия, Государственный комитет Республи</w:t>
      </w:r>
      <w:r w:rsidR="00641618">
        <w:rPr>
          <w:sz w:val="26"/>
          <w:szCs w:val="26"/>
        </w:rPr>
        <w:t>ки Карелия по ценам и тарифам, Р</w:t>
      </w:r>
      <w:r w:rsidRPr="000E3B5B">
        <w:rPr>
          <w:sz w:val="26"/>
          <w:szCs w:val="26"/>
        </w:rPr>
        <w:t>егиональный оператор, органы местного самоуправления муниципальных районов и городских округов в Республике Карелия.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Исполнители в рамках своих полномочий создают условия для решения задач и достижения цели Региональной программы, участвуют в реализации программных мероприятий, ежегодно представляют ответственному исполнителю отчеты об и</w:t>
      </w:r>
      <w:r w:rsidR="00E31A21">
        <w:rPr>
          <w:sz w:val="26"/>
          <w:szCs w:val="26"/>
        </w:rPr>
        <w:t xml:space="preserve">х исполнении в соответствии со своими </w:t>
      </w:r>
      <w:r w:rsidRPr="000E3B5B">
        <w:rPr>
          <w:sz w:val="26"/>
          <w:szCs w:val="26"/>
        </w:rPr>
        <w:t xml:space="preserve">полномочиями, установленными федеральным и региональным законодательством. </w:t>
      </w:r>
    </w:p>
    <w:p w:rsidR="00CE1A08" w:rsidRPr="000E3B5B" w:rsidRDefault="00CE1A08" w:rsidP="004217F0">
      <w:pPr>
        <w:ind w:firstLine="567"/>
        <w:jc w:val="both"/>
        <w:rPr>
          <w:sz w:val="26"/>
          <w:szCs w:val="26"/>
        </w:rPr>
      </w:pPr>
      <w:r w:rsidRPr="000E3B5B">
        <w:rPr>
          <w:sz w:val="26"/>
          <w:szCs w:val="26"/>
        </w:rPr>
        <w:t>В целях информирования населения координатор Региональной программы размещает в информационно-телекоммуникационной сети «Интернет» текст Региональной программы, а также отчеты о ходе ее реализации.</w:t>
      </w:r>
    </w:p>
    <w:p w:rsidR="000F3F4C" w:rsidRPr="000E3B5B" w:rsidRDefault="000F3F4C" w:rsidP="008E4D37">
      <w:pPr>
        <w:pStyle w:val="ConsPlusNormal"/>
        <w:ind w:firstLine="0"/>
        <w:rPr>
          <w:sz w:val="26"/>
          <w:szCs w:val="26"/>
        </w:rPr>
        <w:sectPr w:rsidR="000F3F4C" w:rsidRPr="000E3B5B" w:rsidSect="000F225A">
          <w:pgSz w:w="11906" w:h="16838"/>
          <w:pgMar w:top="567" w:right="851" w:bottom="567" w:left="1701" w:header="709" w:footer="709" w:gutter="0"/>
          <w:pgNumType w:start="27"/>
          <w:cols w:space="720"/>
          <w:titlePg/>
          <w:docGrid w:linePitch="381"/>
        </w:sectPr>
      </w:pPr>
    </w:p>
    <w:p w:rsidR="000F3F4C" w:rsidRPr="0040676F" w:rsidRDefault="00766ED7" w:rsidP="000F3F4C">
      <w:pPr>
        <w:pStyle w:val="afff6"/>
        <w:spacing w:line="240" w:lineRule="auto"/>
        <w:jc w:val="right"/>
        <w:rPr>
          <w:szCs w:val="26"/>
        </w:rPr>
      </w:pPr>
      <w:r>
        <w:rPr>
          <w:noProof/>
          <w:szCs w:val="26"/>
        </w:rPr>
        <w:lastRenderedPageBreak/>
        <w:pict>
          <v:shape id="_x0000_s1029" type="#_x0000_t202" style="position:absolute;left:0;text-align:left;margin-left:351.35pt;margin-top:-17.45pt;width:25.75pt;height:18.7pt;z-index:251661312;mso-height-percent:200;mso-height-percent:200;mso-width-relative:margin;mso-height-relative:margin" stroked="f">
            <v:textbox style="mso-fit-shape-to-text:t">
              <w:txbxContent>
                <w:p w:rsidR="002959C9" w:rsidRPr="00C4477F" w:rsidRDefault="002959C9" w:rsidP="002959C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xbxContent>
            </v:textbox>
          </v:shape>
        </w:pict>
      </w:r>
      <w:r w:rsidR="000F3F4C" w:rsidRPr="0040676F">
        <w:rPr>
          <w:szCs w:val="26"/>
        </w:rPr>
        <w:t xml:space="preserve">Приложение </w:t>
      </w:r>
    </w:p>
    <w:p w:rsidR="000F3F4C" w:rsidRPr="0040676F" w:rsidRDefault="000F3F4C" w:rsidP="000F3F4C">
      <w:pPr>
        <w:pStyle w:val="afff6"/>
        <w:spacing w:line="240" w:lineRule="auto"/>
        <w:jc w:val="right"/>
        <w:rPr>
          <w:szCs w:val="26"/>
        </w:rPr>
      </w:pPr>
      <w:r w:rsidRPr="0040676F">
        <w:rPr>
          <w:szCs w:val="26"/>
        </w:rPr>
        <w:t>к Региональной программе</w:t>
      </w:r>
    </w:p>
    <w:p w:rsidR="000F3F4C" w:rsidRPr="0040676F" w:rsidRDefault="000F3F4C" w:rsidP="000F3F4C">
      <w:pPr>
        <w:pStyle w:val="afff6"/>
        <w:spacing w:line="240" w:lineRule="auto"/>
        <w:rPr>
          <w:szCs w:val="26"/>
        </w:rPr>
      </w:pPr>
    </w:p>
    <w:p w:rsidR="000F3F4C" w:rsidRPr="0040676F" w:rsidRDefault="000F3F4C" w:rsidP="000F3F4C">
      <w:pPr>
        <w:pStyle w:val="afff6"/>
        <w:spacing w:line="240" w:lineRule="auto"/>
        <w:jc w:val="center"/>
        <w:rPr>
          <w:szCs w:val="26"/>
        </w:rPr>
      </w:pPr>
      <w:r w:rsidRPr="0040676F">
        <w:rPr>
          <w:szCs w:val="26"/>
        </w:rPr>
        <w:t>Источники и объемы расходов на реализацию Региональной программы в разрезе запланированных мероприятий</w:t>
      </w:r>
    </w:p>
    <w:p w:rsidR="000F3F4C" w:rsidRPr="00AE43C9" w:rsidRDefault="000F3F4C" w:rsidP="000F3F4C">
      <w:pPr>
        <w:pStyle w:val="afff6"/>
        <w:spacing w:line="240" w:lineRule="auto"/>
        <w:rPr>
          <w:sz w:val="8"/>
          <w:szCs w:val="8"/>
        </w:rPr>
      </w:pPr>
    </w:p>
    <w:tbl>
      <w:tblPr>
        <w:tblW w:w="1530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5"/>
        <w:gridCol w:w="2693"/>
        <w:gridCol w:w="992"/>
        <w:gridCol w:w="1134"/>
        <w:gridCol w:w="851"/>
        <w:gridCol w:w="850"/>
        <w:gridCol w:w="851"/>
        <w:gridCol w:w="850"/>
        <w:gridCol w:w="993"/>
        <w:gridCol w:w="850"/>
        <w:gridCol w:w="887"/>
        <w:gridCol w:w="865"/>
      </w:tblGrid>
      <w:tr w:rsidR="000F3F4C" w:rsidRPr="00DB3278" w:rsidTr="00336D04">
        <w:trPr>
          <w:trHeight w:val="355"/>
          <w:tblHeader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40676F" w:rsidRDefault="000F3F4C" w:rsidP="0040676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0F3F4C" w:rsidRPr="0040676F" w:rsidRDefault="000F3F4C" w:rsidP="0040676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9123" w:type="dxa"/>
            <w:gridSpan w:val="10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0F3F4C" w:rsidRPr="00DB3278" w:rsidTr="003D08A2">
        <w:trPr>
          <w:tblHeader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2018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2019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2020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2021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2022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2023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2024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2025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2026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2027</w:t>
            </w:r>
          </w:p>
          <w:p w:rsidR="000F3F4C" w:rsidRPr="0040676F" w:rsidRDefault="000F3F4C" w:rsidP="00941EFE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год</w:t>
            </w:r>
          </w:p>
        </w:tc>
      </w:tr>
      <w:tr w:rsidR="001D42C5" w:rsidRPr="00DB3278" w:rsidTr="003D08A2">
        <w:trPr>
          <w:tblHeader/>
          <w:jc w:val="center"/>
        </w:trPr>
        <w:tc>
          <w:tcPr>
            <w:tcW w:w="3485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D42C5" w:rsidRPr="0040676F" w:rsidRDefault="001D42C5" w:rsidP="001D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3F4C" w:rsidRPr="00DB3278" w:rsidTr="00941EFE">
        <w:trPr>
          <w:trHeight w:val="394"/>
          <w:jc w:val="center"/>
        </w:trPr>
        <w:tc>
          <w:tcPr>
            <w:tcW w:w="15301" w:type="dxa"/>
            <w:gridSpan w:val="12"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Задача 1. Ф</w:t>
            </w:r>
            <w:r w:rsidRPr="0040676F">
              <w:rPr>
                <w:sz w:val="24"/>
                <w:szCs w:val="24"/>
              </w:rPr>
              <w:t>ормирование единой системы управления в области обращения с отходами</w:t>
            </w:r>
          </w:p>
        </w:tc>
      </w:tr>
      <w:tr w:rsidR="000F3F4C" w:rsidRPr="00DB3278" w:rsidTr="003D08A2">
        <w:trPr>
          <w:trHeight w:val="348"/>
          <w:jc w:val="center"/>
        </w:trPr>
        <w:tc>
          <w:tcPr>
            <w:tcW w:w="3485" w:type="dxa"/>
            <w:vMerge w:val="restart"/>
          </w:tcPr>
          <w:p w:rsidR="000F3F4C" w:rsidRPr="0040676F" w:rsidRDefault="000F3F4C" w:rsidP="00941EFE">
            <w:pPr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 xml:space="preserve">Актуализация Территориальной схемы </w:t>
            </w: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992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1400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1400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281"/>
          <w:jc w:val="center"/>
        </w:trPr>
        <w:tc>
          <w:tcPr>
            <w:tcW w:w="3485" w:type="dxa"/>
            <w:vMerge/>
            <w:vAlign w:val="center"/>
          </w:tcPr>
          <w:p w:rsidR="000F3F4C" w:rsidRPr="0040676F" w:rsidRDefault="000F3F4C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992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272"/>
          <w:jc w:val="center"/>
        </w:trPr>
        <w:tc>
          <w:tcPr>
            <w:tcW w:w="3485" w:type="dxa"/>
            <w:vMerge/>
            <w:vAlign w:val="center"/>
          </w:tcPr>
          <w:p w:rsidR="000F3F4C" w:rsidRPr="0040676F" w:rsidRDefault="000F3F4C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992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1450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1400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1400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277"/>
          <w:jc w:val="center"/>
        </w:trPr>
        <w:tc>
          <w:tcPr>
            <w:tcW w:w="3485" w:type="dxa"/>
            <w:vMerge/>
            <w:vAlign w:val="center"/>
          </w:tcPr>
          <w:p w:rsidR="000F3F4C" w:rsidRPr="0040676F" w:rsidRDefault="000F3F4C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992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294"/>
          <w:jc w:val="center"/>
        </w:trPr>
        <w:tc>
          <w:tcPr>
            <w:tcW w:w="3485" w:type="dxa"/>
            <w:vMerge/>
            <w:vAlign w:val="center"/>
          </w:tcPr>
          <w:p w:rsidR="000F3F4C" w:rsidRPr="0040676F" w:rsidRDefault="000F3F4C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992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283"/>
          <w:jc w:val="center"/>
        </w:trPr>
        <w:tc>
          <w:tcPr>
            <w:tcW w:w="3485" w:type="dxa"/>
            <w:vMerge w:val="restart"/>
          </w:tcPr>
          <w:p w:rsidR="000F3F4C" w:rsidRPr="0040676F" w:rsidRDefault="000F3F4C" w:rsidP="00641618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 xml:space="preserve">Определение морфологического состава ТКО, </w:t>
            </w:r>
            <w:proofErr w:type="gramStart"/>
            <w:r w:rsidRPr="0040676F">
              <w:rPr>
                <w:sz w:val="24"/>
                <w:szCs w:val="24"/>
                <w:shd w:val="clear" w:color="auto" w:fill="FFFFFF"/>
              </w:rPr>
              <w:t>образующихся</w:t>
            </w:r>
            <w:proofErr w:type="gramEnd"/>
            <w:r w:rsidRPr="0040676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41618">
              <w:rPr>
                <w:sz w:val="24"/>
                <w:szCs w:val="24"/>
                <w:shd w:val="clear" w:color="auto" w:fill="FFFFFF"/>
              </w:rPr>
              <w:t>у</w:t>
            </w:r>
            <w:r w:rsidR="00E31A2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0676F">
              <w:rPr>
                <w:sz w:val="24"/>
                <w:szCs w:val="24"/>
                <w:shd w:val="clear" w:color="auto" w:fill="FFFFFF"/>
              </w:rPr>
              <w:t>населения на территории Республики Карелия</w:t>
            </w: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992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74"/>
          <w:jc w:val="center"/>
        </w:trPr>
        <w:tc>
          <w:tcPr>
            <w:tcW w:w="3485" w:type="dxa"/>
            <w:vMerge/>
            <w:vAlign w:val="center"/>
          </w:tcPr>
          <w:p w:rsidR="000F3F4C" w:rsidRPr="0040676F" w:rsidRDefault="000F3F4C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992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91"/>
          <w:jc w:val="center"/>
        </w:trPr>
        <w:tc>
          <w:tcPr>
            <w:tcW w:w="3485" w:type="dxa"/>
            <w:vMerge/>
            <w:vAlign w:val="center"/>
          </w:tcPr>
          <w:p w:rsidR="000F3F4C" w:rsidRPr="0040676F" w:rsidRDefault="000F3F4C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992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282"/>
          <w:jc w:val="center"/>
        </w:trPr>
        <w:tc>
          <w:tcPr>
            <w:tcW w:w="3485" w:type="dxa"/>
            <w:vMerge/>
            <w:vAlign w:val="center"/>
          </w:tcPr>
          <w:p w:rsidR="000F3F4C" w:rsidRPr="0040676F" w:rsidRDefault="000F3F4C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992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260"/>
          <w:jc w:val="center"/>
        </w:trPr>
        <w:tc>
          <w:tcPr>
            <w:tcW w:w="3485" w:type="dxa"/>
            <w:vMerge/>
            <w:vAlign w:val="center"/>
          </w:tcPr>
          <w:p w:rsidR="000F3F4C" w:rsidRPr="0040676F" w:rsidRDefault="000F3F4C" w:rsidP="00941EFE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992" w:type="dxa"/>
          </w:tcPr>
          <w:p w:rsidR="000F3F4C" w:rsidRPr="0040676F" w:rsidRDefault="00336D04" w:rsidP="00336D0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941EFE">
        <w:trPr>
          <w:trHeight w:val="413"/>
          <w:jc w:val="center"/>
        </w:trPr>
        <w:tc>
          <w:tcPr>
            <w:tcW w:w="15301" w:type="dxa"/>
            <w:gridSpan w:val="12"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 xml:space="preserve">Задача 2. </w:t>
            </w:r>
            <w:r w:rsidRPr="0040676F">
              <w:rPr>
                <w:bCs/>
                <w:sz w:val="24"/>
                <w:szCs w:val="24"/>
                <w:shd w:val="clear" w:color="auto" w:fill="FFFFFF"/>
              </w:rPr>
              <w:t>Формирование планово-регулярной системы сбора и транспортирования отходов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Установка весов для пунктов приема отходов до 200 кг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992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1520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1520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992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992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F3F4C" w:rsidRPr="0040676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40676F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1520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1520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40676F" w:rsidRDefault="000F3F4C" w:rsidP="00336D04">
            <w:pPr>
              <w:jc w:val="center"/>
              <w:rPr>
                <w:sz w:val="24"/>
                <w:szCs w:val="24"/>
              </w:rPr>
            </w:pPr>
            <w:r w:rsidRPr="0040676F">
              <w:rPr>
                <w:sz w:val="24"/>
                <w:szCs w:val="24"/>
              </w:rPr>
              <w:t>-</w:t>
            </w:r>
          </w:p>
        </w:tc>
      </w:tr>
    </w:tbl>
    <w:p w:rsidR="0097162E" w:rsidRDefault="0097162E"/>
    <w:tbl>
      <w:tblPr>
        <w:tblW w:w="1530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5"/>
        <w:gridCol w:w="2835"/>
        <w:gridCol w:w="850"/>
        <w:gridCol w:w="993"/>
        <w:gridCol w:w="992"/>
        <w:gridCol w:w="850"/>
        <w:gridCol w:w="851"/>
        <w:gridCol w:w="850"/>
        <w:gridCol w:w="993"/>
        <w:gridCol w:w="850"/>
        <w:gridCol w:w="887"/>
        <w:gridCol w:w="865"/>
      </w:tblGrid>
      <w:tr w:rsidR="001D42C5" w:rsidRPr="00DB3278" w:rsidTr="004219A9">
        <w:trPr>
          <w:tblHeader/>
          <w:jc w:val="center"/>
        </w:trPr>
        <w:tc>
          <w:tcPr>
            <w:tcW w:w="3485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D42C5" w:rsidRPr="0040676F" w:rsidRDefault="001D42C5" w:rsidP="0042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3F4C" w:rsidRPr="00DB3278" w:rsidTr="00336D04">
        <w:trPr>
          <w:trHeight w:val="264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Устройство стационарных весовых пунктов для автотранспорта до 40 тонн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3196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3196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799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Приобретение спецтехники для сбора, транспортирования и размещения отходов для Республики Карелия в целом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29250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29250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29250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29250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29250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29250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29250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29250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941EFE">
        <w:trPr>
          <w:trHeight w:val="318"/>
          <w:jc w:val="center"/>
        </w:trPr>
        <w:tc>
          <w:tcPr>
            <w:tcW w:w="15301" w:type="dxa"/>
            <w:gridSpan w:val="12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 xml:space="preserve">Задача 3. Стимулирование внедрения </w:t>
            </w:r>
            <w:r w:rsidR="00641618">
              <w:rPr>
                <w:sz w:val="24"/>
                <w:szCs w:val="24"/>
              </w:rPr>
              <w:t xml:space="preserve">системы </w:t>
            </w:r>
            <w:r w:rsidRPr="001D42C5">
              <w:rPr>
                <w:sz w:val="24"/>
                <w:szCs w:val="24"/>
              </w:rPr>
              <w:t>раздельного накопления, сбора отходов, обработки и утилизации различных видов отходов производства и потребления, в том числе ТКО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</w:rPr>
              <w:t>Создание условий для сбора ТКО, в том числе их раздельного сбора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ind w:lef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42487,5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ind w:lef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42487,5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ind w:lef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42487,5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ind w:lef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42487,5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641618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Организация пунктов приема вторичного сырья и опасных отходов </w:t>
            </w:r>
            <w:r w:rsidR="00641618">
              <w:rPr>
                <w:sz w:val="24"/>
                <w:szCs w:val="24"/>
                <w:shd w:val="clear" w:color="auto" w:fill="FFFFFF"/>
              </w:rPr>
              <w:t>у</w:t>
            </w:r>
            <w:r w:rsidRPr="001D42C5">
              <w:rPr>
                <w:sz w:val="24"/>
                <w:szCs w:val="24"/>
                <w:shd w:val="clear" w:color="auto" w:fill="FFFFFF"/>
              </w:rPr>
              <w:t xml:space="preserve"> населения в Республике Карелия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18250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19000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19000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19000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8750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9500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9500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9500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36D04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8750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9500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9500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9500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36D04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lastRenderedPageBreak/>
              <w:t>Увеличение мощности комплекса по сортировке ТКО в Сортавальском муниципальном районе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8000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8000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170B76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Организация мобильных пунктов сбора вторичного сырья и опасных отходов </w:t>
            </w:r>
            <w:r w:rsidR="00641618">
              <w:rPr>
                <w:sz w:val="24"/>
                <w:szCs w:val="24"/>
                <w:shd w:val="clear" w:color="auto" w:fill="FFFFFF"/>
              </w:rPr>
              <w:t>у</w:t>
            </w:r>
            <w:r w:rsidRPr="001D42C5">
              <w:rPr>
                <w:sz w:val="24"/>
                <w:szCs w:val="24"/>
                <w:shd w:val="clear" w:color="auto" w:fill="FFFFFF"/>
              </w:rPr>
              <w:t xml:space="preserve"> населения в муниципальных районах и городских округах </w:t>
            </w:r>
          </w:p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 Республике Карелия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5400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5400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5400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5400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5400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5400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Внедрение системы </w:t>
            </w:r>
            <w:proofErr w:type="spellStart"/>
            <w:proofErr w:type="gramStart"/>
            <w:r w:rsidRPr="001D42C5">
              <w:rPr>
                <w:sz w:val="24"/>
                <w:szCs w:val="24"/>
                <w:shd w:val="clear" w:color="auto" w:fill="FFFFFF"/>
              </w:rPr>
              <w:t>обеззара</w:t>
            </w:r>
            <w:r w:rsidR="00170B76"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живания</w:t>
            </w:r>
            <w:proofErr w:type="spellEnd"/>
            <w:proofErr w:type="gramEnd"/>
            <w:r w:rsidRPr="001D42C5">
              <w:rPr>
                <w:sz w:val="24"/>
                <w:szCs w:val="24"/>
                <w:shd w:val="clear" w:color="auto" w:fill="FFFFFF"/>
              </w:rPr>
              <w:t xml:space="preserve">/утилизации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медицин</w:t>
            </w:r>
            <w:r w:rsidR="00170B76"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ских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отходов в местах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образо</w:t>
            </w:r>
            <w:r w:rsidR="00170B76"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вания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1D42C5">
              <w:rPr>
                <w:sz w:val="24"/>
                <w:szCs w:val="24"/>
              </w:rPr>
              <w:t xml:space="preserve">Сортавальском, </w:t>
            </w:r>
            <w:proofErr w:type="spellStart"/>
            <w:r w:rsidRPr="001D42C5">
              <w:rPr>
                <w:sz w:val="24"/>
                <w:szCs w:val="24"/>
              </w:rPr>
              <w:t>Сегеж</w:t>
            </w:r>
            <w:r w:rsidR="00170B76">
              <w:rPr>
                <w:sz w:val="24"/>
                <w:szCs w:val="24"/>
              </w:rPr>
              <w:t>-</w:t>
            </w:r>
            <w:r w:rsidRPr="001D42C5">
              <w:rPr>
                <w:sz w:val="24"/>
                <w:szCs w:val="24"/>
              </w:rPr>
              <w:t>ском</w:t>
            </w:r>
            <w:proofErr w:type="spellEnd"/>
            <w:r w:rsidRPr="001D42C5">
              <w:rPr>
                <w:sz w:val="24"/>
                <w:szCs w:val="24"/>
              </w:rPr>
              <w:t xml:space="preserve">, Беломорском, </w:t>
            </w:r>
            <w:proofErr w:type="spellStart"/>
            <w:r w:rsidRPr="001D42C5">
              <w:rPr>
                <w:sz w:val="24"/>
                <w:szCs w:val="24"/>
              </w:rPr>
              <w:t>Муезер</w:t>
            </w:r>
            <w:r w:rsidR="00170B76">
              <w:rPr>
                <w:sz w:val="24"/>
                <w:szCs w:val="24"/>
              </w:rPr>
              <w:t>-</w:t>
            </w:r>
            <w:r w:rsidRPr="001D42C5">
              <w:rPr>
                <w:sz w:val="24"/>
                <w:szCs w:val="24"/>
              </w:rPr>
              <w:t>ском</w:t>
            </w:r>
            <w:proofErr w:type="spellEnd"/>
            <w:r w:rsidRPr="001D42C5">
              <w:rPr>
                <w:sz w:val="24"/>
                <w:szCs w:val="24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</w:rPr>
              <w:t>Лахденпохском</w:t>
            </w:r>
            <w:proofErr w:type="spellEnd"/>
            <w:r w:rsidRPr="001D42C5">
              <w:rPr>
                <w:sz w:val="24"/>
                <w:szCs w:val="24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</w:rPr>
              <w:t>Суоярв</w:t>
            </w:r>
            <w:r w:rsidR="00170B76">
              <w:rPr>
                <w:sz w:val="24"/>
                <w:szCs w:val="24"/>
              </w:rPr>
              <w:t>-</w:t>
            </w:r>
            <w:r w:rsidRPr="001D42C5">
              <w:rPr>
                <w:sz w:val="24"/>
                <w:szCs w:val="24"/>
              </w:rPr>
              <w:t>ском</w:t>
            </w:r>
            <w:proofErr w:type="spellEnd"/>
            <w:r w:rsidRPr="001D42C5">
              <w:rPr>
                <w:sz w:val="24"/>
                <w:szCs w:val="24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</w:rPr>
              <w:t>Кемском</w:t>
            </w:r>
            <w:proofErr w:type="spellEnd"/>
            <w:r w:rsidRPr="001D42C5">
              <w:rPr>
                <w:sz w:val="24"/>
                <w:szCs w:val="24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</w:rPr>
              <w:t>Питкярант</w:t>
            </w:r>
            <w:r w:rsidR="00170B76">
              <w:rPr>
                <w:sz w:val="24"/>
                <w:szCs w:val="24"/>
              </w:rPr>
              <w:t>-</w:t>
            </w:r>
            <w:r w:rsidRPr="001D42C5">
              <w:rPr>
                <w:sz w:val="24"/>
                <w:szCs w:val="24"/>
              </w:rPr>
              <w:t>ском</w:t>
            </w:r>
            <w:proofErr w:type="spellEnd"/>
            <w:r w:rsidRPr="001D42C5">
              <w:rPr>
                <w:sz w:val="24"/>
                <w:szCs w:val="24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</w:rPr>
              <w:t>Пудожском</w:t>
            </w:r>
            <w:proofErr w:type="spellEnd"/>
            <w:r w:rsidRPr="001D42C5">
              <w:rPr>
                <w:sz w:val="24"/>
                <w:szCs w:val="24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</w:rPr>
              <w:t>Олонецком</w:t>
            </w:r>
            <w:proofErr w:type="spellEnd"/>
            <w:r w:rsidRPr="001D42C5">
              <w:rPr>
                <w:sz w:val="24"/>
                <w:szCs w:val="24"/>
              </w:rPr>
              <w:t xml:space="preserve"> муниципальных районах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2580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3D08A2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2580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3D08A2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941EFE">
        <w:trPr>
          <w:trHeight w:val="318"/>
          <w:jc w:val="center"/>
        </w:trPr>
        <w:tc>
          <w:tcPr>
            <w:tcW w:w="15301" w:type="dxa"/>
            <w:gridSpan w:val="12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Задача 4. Проектирование и строительство объектов обработки, утилизации, обезвреживания, размещения отходов, в том числе ТКО</w:t>
            </w:r>
          </w:p>
        </w:tc>
      </w:tr>
      <w:tr w:rsidR="000F3F4C" w:rsidRPr="00DB3278" w:rsidTr="00941EFE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Разработка проектно-сметной документации (получение заключений экспертиз) на строительство объектов </w:t>
            </w:r>
            <w:r w:rsidRPr="001D42C5">
              <w:rPr>
                <w:bCs/>
                <w:sz w:val="24"/>
                <w:szCs w:val="24"/>
                <w:shd w:val="clear" w:color="auto" w:fill="FFFFFF"/>
              </w:rPr>
              <w:t xml:space="preserve">захоронения отходов вблизи мусоросортировочных комплексов </w:t>
            </w:r>
            <w:r w:rsidRPr="001D42C5">
              <w:rPr>
                <w:sz w:val="24"/>
                <w:szCs w:val="24"/>
                <w:shd w:val="clear" w:color="auto" w:fill="FFFFFF"/>
              </w:rPr>
              <w:t>на территории Республики Карелия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16666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29873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10953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11313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941EFE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941EFE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941EFE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941EFE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16666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29873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10953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11313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  <w:vAlign w:val="center"/>
          </w:tcPr>
          <w:p w:rsidR="000F3F4C" w:rsidRPr="001D42C5" w:rsidRDefault="000F3F4C" w:rsidP="00170B76">
            <w:pPr>
              <w:spacing w:after="120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lastRenderedPageBreak/>
              <w:t xml:space="preserve">Разработка проектно-сметной документации (получение заключений экспертиз) на строительство </w:t>
            </w:r>
            <w:proofErr w:type="spellStart"/>
            <w:proofErr w:type="gramStart"/>
            <w:r w:rsidRPr="001D42C5">
              <w:rPr>
                <w:sz w:val="24"/>
                <w:szCs w:val="24"/>
                <w:shd w:val="clear" w:color="auto" w:fill="FFFFFF"/>
              </w:rPr>
              <w:t>мусоро</w:t>
            </w:r>
            <w:r w:rsidR="0097162E"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сортировочных</w:t>
            </w:r>
            <w:proofErr w:type="spellEnd"/>
            <w:proofErr w:type="gramEnd"/>
            <w:r w:rsidRPr="001D42C5">
              <w:rPr>
                <w:sz w:val="24"/>
                <w:szCs w:val="24"/>
                <w:shd w:val="clear" w:color="auto" w:fill="FFFFFF"/>
              </w:rPr>
              <w:t xml:space="preserve"> комплексов мощностью от 20 000 до 200 000 тонн ТКО в год  на территории Республики Карелия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71814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71814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28913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  <w:vAlign w:val="center"/>
          </w:tcPr>
          <w:p w:rsidR="000F3F4C" w:rsidRPr="001D42C5" w:rsidRDefault="000F3F4C" w:rsidP="00170B76">
            <w:pPr>
              <w:spacing w:after="120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Разработка проектно-сметной документации (получение заключений экспертиз) на строительство </w:t>
            </w:r>
            <w:proofErr w:type="spellStart"/>
            <w:proofErr w:type="gramStart"/>
            <w:r w:rsidRPr="001D42C5">
              <w:rPr>
                <w:sz w:val="24"/>
                <w:szCs w:val="24"/>
                <w:shd w:val="clear" w:color="auto" w:fill="FFFFFF"/>
              </w:rPr>
              <w:t>мусоро</w:t>
            </w:r>
            <w:r w:rsidR="0097162E"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перегрузочных</w:t>
            </w:r>
            <w:proofErr w:type="spellEnd"/>
            <w:proofErr w:type="gramEnd"/>
            <w:r w:rsidRPr="001D42C5">
              <w:rPr>
                <w:sz w:val="24"/>
                <w:szCs w:val="24"/>
                <w:shd w:val="clear" w:color="auto" w:fill="FFFFFF"/>
              </w:rPr>
              <w:t xml:space="preserve"> станций </w:t>
            </w:r>
            <w:r w:rsidR="00641618">
              <w:rPr>
                <w:sz w:val="24"/>
                <w:szCs w:val="24"/>
                <w:shd w:val="clear" w:color="auto" w:fill="FFFFFF"/>
              </w:rPr>
              <w:t>мощностью от 4000 до 6</w:t>
            </w:r>
            <w:r w:rsidRPr="001D42C5">
              <w:rPr>
                <w:sz w:val="24"/>
                <w:szCs w:val="24"/>
                <w:shd w:val="clear" w:color="auto" w:fill="FFFFFF"/>
              </w:rPr>
              <w:t>000 тонн ТКО в год на территории Республики Карелия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26137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26137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170B76" w:rsidRPr="00DB3278" w:rsidTr="00170B76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170B76" w:rsidRPr="001D42C5" w:rsidRDefault="00170B76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Строительство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мусоро</w:t>
            </w:r>
            <w:r w:rsidR="0097162E"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сортировочных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комплексов в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Прионежском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42C5">
              <w:rPr>
                <w:sz w:val="24"/>
                <w:szCs w:val="24"/>
                <w:shd w:val="clear" w:color="auto" w:fill="FFFFFF"/>
              </w:rPr>
              <w:t>Сортавальском</w:t>
            </w:r>
            <w:proofErr w:type="gramEnd"/>
            <w:r w:rsidRPr="001D42C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Сегежском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Кемском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муници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пальных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районах,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Петрозавод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Костомукшском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городских округах</w:t>
            </w:r>
          </w:p>
        </w:tc>
        <w:tc>
          <w:tcPr>
            <w:tcW w:w="2835" w:type="dxa"/>
            <w:shd w:val="clear" w:color="auto" w:fill="FFFFFF"/>
          </w:tcPr>
          <w:p w:rsidR="00170B76" w:rsidRPr="001D42C5" w:rsidRDefault="00170B76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40116</w:t>
            </w:r>
          </w:p>
        </w:tc>
        <w:tc>
          <w:tcPr>
            <w:tcW w:w="992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132000</w:t>
            </w:r>
          </w:p>
        </w:tc>
        <w:tc>
          <w:tcPr>
            <w:tcW w:w="851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40116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40116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48600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48600</w:t>
            </w:r>
          </w:p>
        </w:tc>
        <w:tc>
          <w:tcPr>
            <w:tcW w:w="887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170B76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170B76" w:rsidRPr="001D42C5" w:rsidRDefault="00170B76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170B76" w:rsidRPr="001D42C5" w:rsidRDefault="00170B76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170B76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170B76" w:rsidRPr="001D42C5" w:rsidRDefault="00170B76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170B76" w:rsidRPr="001D42C5" w:rsidRDefault="00170B76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170B76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170B76" w:rsidRPr="001D42C5" w:rsidRDefault="00170B76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170B76" w:rsidRPr="001D42C5" w:rsidRDefault="00170B76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170B76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170B76" w:rsidRPr="001D42C5" w:rsidRDefault="00170B76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170B76" w:rsidRPr="001D42C5" w:rsidRDefault="00170B76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40116</w:t>
            </w:r>
          </w:p>
        </w:tc>
        <w:tc>
          <w:tcPr>
            <w:tcW w:w="992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132000</w:t>
            </w:r>
          </w:p>
        </w:tc>
        <w:tc>
          <w:tcPr>
            <w:tcW w:w="851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40116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40116</w:t>
            </w:r>
          </w:p>
        </w:tc>
        <w:tc>
          <w:tcPr>
            <w:tcW w:w="993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48600</w:t>
            </w:r>
          </w:p>
        </w:tc>
        <w:tc>
          <w:tcPr>
            <w:tcW w:w="850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48600</w:t>
            </w:r>
          </w:p>
        </w:tc>
        <w:tc>
          <w:tcPr>
            <w:tcW w:w="887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170B76" w:rsidRPr="001D42C5" w:rsidRDefault="00170B76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Строительство </w:t>
            </w:r>
            <w:proofErr w:type="spellStart"/>
            <w:proofErr w:type="gramStart"/>
            <w:r w:rsidRPr="001D42C5">
              <w:rPr>
                <w:sz w:val="24"/>
                <w:szCs w:val="24"/>
                <w:shd w:val="clear" w:color="auto" w:fill="FFFFFF"/>
              </w:rPr>
              <w:t>мусоро</w:t>
            </w:r>
            <w:r w:rsidR="0097162E"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перегрузочных</w:t>
            </w:r>
            <w:proofErr w:type="spellEnd"/>
            <w:proofErr w:type="gramEnd"/>
            <w:r w:rsidRPr="001D42C5">
              <w:rPr>
                <w:sz w:val="24"/>
                <w:szCs w:val="24"/>
                <w:shd w:val="clear" w:color="auto" w:fill="FFFFFF"/>
              </w:rPr>
              <w:t xml:space="preserve"> станций в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Олонецком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Пудожском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Лоухском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муниципальных районах</w:t>
            </w:r>
          </w:p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37635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170B76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37635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lastRenderedPageBreak/>
              <w:t xml:space="preserve">Строительство объектов </w:t>
            </w:r>
            <w:r w:rsidRPr="001D42C5">
              <w:rPr>
                <w:bCs/>
                <w:sz w:val="24"/>
                <w:szCs w:val="24"/>
                <w:shd w:val="clear" w:color="auto" w:fill="FFFFFF"/>
              </w:rPr>
              <w:t xml:space="preserve">захоронения отходов вблизи мусоросортировочных комплексов </w:t>
            </w:r>
            <w:r w:rsidRPr="001D42C5">
              <w:rPr>
                <w:sz w:val="24"/>
                <w:szCs w:val="24"/>
                <w:shd w:val="clear" w:color="auto" w:fill="FFFFFF"/>
              </w:rPr>
              <w:t xml:space="preserve">в 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Прионежском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Сортавальском,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Сегежском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Кемском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муниципальных районах и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Костомукшском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городском округе</w:t>
            </w:r>
            <w:r w:rsidRPr="001D42C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253070</w:t>
            </w:r>
          </w:p>
        </w:tc>
        <w:tc>
          <w:tcPr>
            <w:tcW w:w="850" w:type="dxa"/>
            <w:shd w:val="clear" w:color="auto" w:fill="FFFFFF"/>
          </w:tcPr>
          <w:p w:rsidR="000F3F4C" w:rsidRPr="00503B11" w:rsidRDefault="000F3F4C" w:rsidP="00503B11">
            <w:pPr>
              <w:ind w:left="-250" w:right="-2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03B11">
              <w:rPr>
                <w:sz w:val="22"/>
                <w:szCs w:val="22"/>
                <w:shd w:val="clear" w:color="auto" w:fill="FFFFFF"/>
              </w:rPr>
              <w:t>1017470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115870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194270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97059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503B11" w:rsidRDefault="000F3F4C" w:rsidP="00170B76">
            <w:pPr>
              <w:ind w:left="-108" w:right="-108"/>
              <w:jc w:val="center"/>
              <w:rPr>
                <w:sz w:val="23"/>
                <w:szCs w:val="23"/>
                <w:shd w:val="clear" w:color="auto" w:fill="FFFFFF"/>
              </w:rPr>
            </w:pPr>
            <w:r w:rsidRPr="00503B11">
              <w:rPr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503B11" w:rsidRDefault="000F3F4C" w:rsidP="00170B76">
            <w:pPr>
              <w:ind w:left="-108" w:right="-108"/>
              <w:jc w:val="center"/>
              <w:rPr>
                <w:sz w:val="23"/>
                <w:szCs w:val="23"/>
                <w:shd w:val="clear" w:color="auto" w:fill="FFFFFF"/>
              </w:rPr>
            </w:pPr>
            <w:r w:rsidRPr="00503B11">
              <w:rPr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503B11" w:rsidRDefault="000F3F4C" w:rsidP="00170B76">
            <w:pPr>
              <w:ind w:left="-108" w:right="-108"/>
              <w:jc w:val="center"/>
              <w:rPr>
                <w:sz w:val="23"/>
                <w:szCs w:val="23"/>
                <w:shd w:val="clear" w:color="auto" w:fill="FFFFFF"/>
              </w:rPr>
            </w:pPr>
            <w:r w:rsidRPr="00503B11">
              <w:rPr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253070</w:t>
            </w:r>
          </w:p>
        </w:tc>
        <w:tc>
          <w:tcPr>
            <w:tcW w:w="850" w:type="dxa"/>
            <w:shd w:val="clear" w:color="auto" w:fill="FFFFFF"/>
          </w:tcPr>
          <w:p w:rsidR="000F3F4C" w:rsidRPr="00503B11" w:rsidRDefault="000F3F4C" w:rsidP="00503B11">
            <w:pPr>
              <w:ind w:left="-108" w:right="-108"/>
              <w:jc w:val="center"/>
              <w:rPr>
                <w:sz w:val="23"/>
                <w:szCs w:val="23"/>
                <w:shd w:val="clear" w:color="auto" w:fill="FFFFFF"/>
              </w:rPr>
            </w:pPr>
            <w:r w:rsidRPr="00503B11">
              <w:rPr>
                <w:sz w:val="23"/>
                <w:szCs w:val="23"/>
                <w:shd w:val="clear" w:color="auto" w:fill="FFFFFF"/>
              </w:rPr>
              <w:t>1017470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115870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ind w:left="-108" w:righ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194270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97059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</w:rPr>
              <w:t>Строительство объекта утилизации осадков сточных вод  в Петрозаводском городском округе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32000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44000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8740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32000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44000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8740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Строительство площадок хранения с мобильными дробильно-сортировочными комплексами для обработки строительных отходов в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Прионежском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Кемском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Сегежском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1D42C5">
              <w:rPr>
                <w:sz w:val="24"/>
                <w:szCs w:val="24"/>
                <w:shd w:val="clear" w:color="auto" w:fill="FFFFFF"/>
              </w:rPr>
              <w:t>Сортавальском</w:t>
            </w:r>
            <w:proofErr w:type="gramEnd"/>
            <w:r w:rsidRPr="001D42C5">
              <w:rPr>
                <w:sz w:val="24"/>
                <w:szCs w:val="24"/>
                <w:shd w:val="clear" w:color="auto" w:fill="FFFFFF"/>
              </w:rPr>
              <w:t xml:space="preserve"> муниципальных районах и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Костомукшском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Петрозавод</w:t>
            </w:r>
            <w:r w:rsidR="00503B11"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городских округах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27162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Строительство комплекса по утилизации биологических отходов в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Кондопожском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муниципальном районе </w:t>
            </w:r>
            <w:r w:rsidR="00EA69BC">
              <w:rPr>
                <w:sz w:val="24"/>
                <w:szCs w:val="24"/>
                <w:shd w:val="clear" w:color="auto" w:fill="FFFFFF"/>
              </w:rPr>
              <w:br/>
            </w:r>
            <w:r w:rsidRPr="001D42C5">
              <w:rPr>
                <w:sz w:val="24"/>
                <w:szCs w:val="24"/>
                <w:shd w:val="clear" w:color="auto" w:fill="FFFFFF"/>
              </w:rPr>
              <w:t>(пос. Березовка)</w:t>
            </w:r>
          </w:p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55445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170B76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170B76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170B76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55445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lastRenderedPageBreak/>
              <w:t>Строительство комплексов утилизации отходов, запрещенных к размещению на захоронение</w:t>
            </w:r>
            <w:r w:rsidRPr="001D42C5">
              <w:rPr>
                <w:sz w:val="24"/>
                <w:szCs w:val="24"/>
              </w:rPr>
              <w:t xml:space="preserve"> в соответствии с</w:t>
            </w:r>
            <w:r w:rsidRPr="001D42C5">
              <w:rPr>
                <w:sz w:val="24"/>
                <w:szCs w:val="24"/>
                <w:shd w:val="clear" w:color="auto" w:fill="FFFFFF"/>
              </w:rPr>
              <w:t xml:space="preserve"> распоряжением Правительства Российской Федерации </w:t>
            </w:r>
            <w:r w:rsidR="00EA69BC">
              <w:rPr>
                <w:sz w:val="24"/>
                <w:szCs w:val="24"/>
                <w:shd w:val="clear" w:color="auto" w:fill="FFFFFF"/>
              </w:rPr>
              <w:br/>
            </w:r>
            <w:r w:rsidRPr="001D42C5">
              <w:rPr>
                <w:sz w:val="24"/>
                <w:szCs w:val="24"/>
                <w:shd w:val="clear" w:color="auto" w:fill="FFFFFF"/>
              </w:rPr>
              <w:t>от 25 июля 2017 года № 1589-р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3112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17682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17682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17682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17682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17682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14570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3112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17682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17682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17682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17682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17682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14570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941EFE">
        <w:trPr>
          <w:trHeight w:val="318"/>
          <w:jc w:val="center"/>
        </w:trPr>
        <w:tc>
          <w:tcPr>
            <w:tcW w:w="15301" w:type="dxa"/>
            <w:gridSpan w:val="12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Задача 5. Выявление мест несанкционированного размещения отходов, предупреждение причинения вреда окружающей среде при размещении отходов, выявление случаев причинения такого вреда и ликвидация его последствий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Оценка накопленного вреда окружающей среде (</w:t>
            </w:r>
            <w:r w:rsidRPr="001D42C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необходимых обследований) специально оборудованных объектов </w:t>
            </w:r>
            <w:r w:rsidRPr="001D42C5">
              <w:rPr>
                <w:sz w:val="24"/>
                <w:szCs w:val="24"/>
                <w:shd w:val="clear" w:color="auto" w:fill="FFFFFF"/>
              </w:rPr>
              <w:t>размещения отходов, включенных в государственный реестр объектов размещения отходов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87050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87050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641618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Разработка проектов рекультивации </w:t>
            </w:r>
            <w:r w:rsidR="00641618">
              <w:rPr>
                <w:sz w:val="24"/>
                <w:szCs w:val="24"/>
                <w:shd w:val="clear" w:color="auto" w:fill="FFFFFF"/>
              </w:rPr>
              <w:t>объектов размещения отходов, включенных</w:t>
            </w:r>
            <w:r w:rsidRPr="001D42C5">
              <w:rPr>
                <w:sz w:val="24"/>
                <w:szCs w:val="24"/>
                <w:shd w:val="clear" w:color="auto" w:fill="FFFFFF"/>
              </w:rPr>
              <w:t xml:space="preserve"> в государственный реестр объектов размещения отходов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63000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63000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Рекультивация объектов размещения отходов после завершения их эксплуатации</w:t>
            </w:r>
          </w:p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503B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503B11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F3F4C" w:rsidRPr="001D42C5" w:rsidRDefault="00503B11" w:rsidP="00503B1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0F3F4C" w:rsidRPr="001D42C5">
              <w:rPr>
                <w:sz w:val="24"/>
                <w:szCs w:val="24"/>
                <w:shd w:val="clear" w:color="auto" w:fill="FFFFFF"/>
              </w:rPr>
              <w:t>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503B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503B11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104460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lastRenderedPageBreak/>
              <w:t xml:space="preserve">Разработка проектов работ по ликвидации объекта накопленного вреда, представляющих наибольший </w:t>
            </w:r>
            <w:r w:rsidR="004219A9">
              <w:rPr>
                <w:sz w:val="24"/>
                <w:szCs w:val="24"/>
                <w:shd w:val="clear" w:color="auto" w:fill="FFFFFF"/>
              </w:rPr>
              <w:t>э</w:t>
            </w:r>
            <w:r w:rsidRPr="001D42C5">
              <w:rPr>
                <w:sz w:val="24"/>
                <w:szCs w:val="24"/>
                <w:shd w:val="clear" w:color="auto" w:fill="FFFFFF"/>
              </w:rPr>
              <w:t>кологический риск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5000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5000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5000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E33DFA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9281,8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E33DFA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9281,8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E33DFA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9281,8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E33DFA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E33DFA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E33DFA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5000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5000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5000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E33DFA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9281,8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E33DFA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9281,8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E33DFA">
            <w:pPr>
              <w:ind w:left="-10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9281,8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E33DFA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Проведение работ по ликвидации объектов накопленного вреда, представляющих наибольшие риски, в Муезерском,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Пудожском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Беломорском,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Прионежском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Лахденпохском</w:t>
            </w:r>
            <w:proofErr w:type="spellEnd"/>
            <w:r w:rsidRPr="001D42C5">
              <w:rPr>
                <w:sz w:val="24"/>
                <w:szCs w:val="24"/>
                <w:shd w:val="clear" w:color="auto" w:fill="FFFFFF"/>
              </w:rPr>
              <w:t xml:space="preserve"> муниципальных районах 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30600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Разработка мероприятий по рекультивации</w:t>
            </w:r>
            <w:r w:rsidRPr="001D42C5">
              <w:rPr>
                <w:sz w:val="24"/>
                <w:szCs w:val="24"/>
              </w:rPr>
              <w:t xml:space="preserve"> </w:t>
            </w:r>
            <w:r w:rsidRPr="001D42C5">
              <w:rPr>
                <w:sz w:val="24"/>
                <w:szCs w:val="24"/>
                <w:shd w:val="clear" w:color="auto" w:fill="FFFFFF"/>
              </w:rPr>
              <w:t>несанкционированных объектов размещения отходов на территории Республики Карелия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5880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5880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Проведение работ по ликвидации несанкционированных объектов размещения отходов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4219A9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4219A9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33DFA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  <w:p w:rsidR="0097162E" w:rsidRDefault="0097162E" w:rsidP="00941EFE">
            <w:pPr>
              <w:rPr>
                <w:sz w:val="24"/>
                <w:szCs w:val="24"/>
                <w:shd w:val="clear" w:color="auto" w:fill="FFFFFF"/>
              </w:rPr>
            </w:pPr>
          </w:p>
          <w:p w:rsidR="0097162E" w:rsidRPr="001D42C5" w:rsidRDefault="0097162E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4219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49488</w:t>
            </w:r>
          </w:p>
        </w:tc>
      </w:tr>
      <w:tr w:rsidR="000F3F4C" w:rsidRPr="00DB3278" w:rsidTr="00941EFE">
        <w:trPr>
          <w:trHeight w:val="318"/>
          <w:jc w:val="center"/>
        </w:trPr>
        <w:tc>
          <w:tcPr>
            <w:tcW w:w="15301" w:type="dxa"/>
            <w:gridSpan w:val="12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lastRenderedPageBreak/>
              <w:t>Задача 6. Обеспечение функционирования новой системы обращения с отходами, включая просветительскую работу с населением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4E759F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</w:rPr>
              <w:br w:type="page"/>
            </w:r>
            <w:r w:rsidRPr="001D42C5">
              <w:rPr>
                <w:sz w:val="24"/>
                <w:szCs w:val="24"/>
                <w:shd w:val="clear" w:color="auto" w:fill="FFFFFF"/>
              </w:rPr>
              <w:t xml:space="preserve">Разработка новой территориальной схемы обращения с отходами, в том числе с ТКО, в Республике Карелия с учетом </w:t>
            </w:r>
            <w:proofErr w:type="spellStart"/>
            <w:r w:rsidRPr="001D42C5">
              <w:rPr>
                <w:sz w:val="24"/>
                <w:szCs w:val="24"/>
                <w:shd w:val="clear" w:color="auto" w:fill="FFFFFF"/>
              </w:rPr>
              <w:t>разработан</w:t>
            </w:r>
            <w:r w:rsidR="004E759F">
              <w:rPr>
                <w:sz w:val="24"/>
                <w:szCs w:val="24"/>
                <w:shd w:val="clear" w:color="auto" w:fill="FFFFFF"/>
              </w:rPr>
              <w:t>-</w:t>
            </w:r>
            <w:r w:rsidRPr="001D42C5">
              <w:rPr>
                <w:sz w:val="24"/>
                <w:szCs w:val="24"/>
                <w:shd w:val="clear" w:color="auto" w:fill="FFFFFF"/>
              </w:rPr>
              <w:t>н</w:t>
            </w:r>
            <w:r w:rsidR="004E759F">
              <w:rPr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="004E759F">
              <w:rPr>
                <w:sz w:val="24"/>
                <w:szCs w:val="24"/>
                <w:shd w:val="clear" w:color="auto" w:fill="FFFFFF"/>
              </w:rPr>
              <w:t xml:space="preserve"> региональных </w:t>
            </w:r>
            <w:proofErr w:type="spellStart"/>
            <w:r w:rsidR="004E759F">
              <w:rPr>
                <w:sz w:val="24"/>
                <w:szCs w:val="24"/>
                <w:shd w:val="clear" w:color="auto" w:fill="FFFFFF"/>
              </w:rPr>
              <w:t>норматив-ных</w:t>
            </w:r>
            <w:proofErr w:type="spellEnd"/>
            <w:r w:rsidR="004E759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D42C5">
              <w:rPr>
                <w:sz w:val="24"/>
                <w:szCs w:val="24"/>
                <w:shd w:val="clear" w:color="auto" w:fill="FFFFFF"/>
              </w:rPr>
              <w:t>правовых актов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1400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1400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3034C" w:rsidRPr="00DB3278" w:rsidTr="00F3034C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F3034C" w:rsidRPr="001D42C5" w:rsidRDefault="00F303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Разработка, выпуск и размещение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D42C5">
              <w:rPr>
                <w:sz w:val="24"/>
                <w:szCs w:val="24"/>
                <w:shd w:val="clear" w:color="auto" w:fill="FFFFFF"/>
              </w:rPr>
              <w:t>в средствах массовой информации агитационных наглядных материалов по экологически безопасному обращению с отходами</w:t>
            </w:r>
          </w:p>
        </w:tc>
        <w:tc>
          <w:tcPr>
            <w:tcW w:w="2835" w:type="dxa"/>
            <w:shd w:val="clear" w:color="auto" w:fill="FFFFFF"/>
          </w:tcPr>
          <w:p w:rsidR="00F3034C" w:rsidRPr="001D42C5" w:rsidRDefault="00F303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303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F3034C" w:rsidRPr="001D42C5" w:rsidRDefault="00F303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F3034C" w:rsidRPr="001D42C5" w:rsidRDefault="00F303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303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F3034C" w:rsidRPr="001D42C5" w:rsidRDefault="00F303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F3034C" w:rsidRPr="001D42C5" w:rsidRDefault="00F303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303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F3034C" w:rsidRPr="001D42C5" w:rsidRDefault="00F303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F3034C" w:rsidRPr="001D42C5" w:rsidRDefault="00F303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303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F3034C" w:rsidRPr="001D42C5" w:rsidRDefault="00F303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F3034C" w:rsidRPr="001D42C5" w:rsidRDefault="00F303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3034C" w:rsidRPr="001D42C5" w:rsidRDefault="00F303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F3034C" w:rsidRPr="001D42C5" w:rsidRDefault="00F303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Разработка и реализация экологической социальной рекламы</w:t>
            </w:r>
          </w:p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ind w:firstLine="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Разработка, изготовление и распространение информационных материалов по вопросам обращения с отходами (стендов, брошюр и т.</w:t>
            </w:r>
            <w:r w:rsidR="00EA69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D42C5">
              <w:rPr>
                <w:sz w:val="24"/>
                <w:szCs w:val="24"/>
                <w:shd w:val="clear" w:color="auto" w:fill="FFFFFF"/>
              </w:rPr>
              <w:t>п.)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F3034C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F3034C" w:rsidRPr="001D42C5" w:rsidRDefault="000F3F4C" w:rsidP="00F3034C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3034C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C77A1" w:rsidRDefault="008C77A1"/>
    <w:tbl>
      <w:tblPr>
        <w:tblW w:w="1530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5"/>
        <w:gridCol w:w="2835"/>
        <w:gridCol w:w="709"/>
        <w:gridCol w:w="992"/>
        <w:gridCol w:w="992"/>
        <w:gridCol w:w="851"/>
        <w:gridCol w:w="850"/>
        <w:gridCol w:w="992"/>
        <w:gridCol w:w="993"/>
        <w:gridCol w:w="992"/>
        <w:gridCol w:w="745"/>
        <w:gridCol w:w="865"/>
      </w:tblGrid>
      <w:tr w:rsidR="00C369C5" w:rsidRPr="00DB3278" w:rsidTr="00624BDB">
        <w:trPr>
          <w:trHeight w:val="318"/>
          <w:jc w:val="center"/>
        </w:trPr>
        <w:tc>
          <w:tcPr>
            <w:tcW w:w="3485" w:type="dxa"/>
            <w:shd w:val="clear" w:color="auto" w:fill="FFFFFF"/>
          </w:tcPr>
          <w:p w:rsidR="00C369C5" w:rsidRPr="001D42C5" w:rsidRDefault="00873533" w:rsidP="0087353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/>
          </w:tcPr>
          <w:p w:rsidR="00C369C5" w:rsidRPr="001D42C5" w:rsidRDefault="00873533" w:rsidP="0087353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369C5" w:rsidRPr="001D42C5" w:rsidRDefault="00873533" w:rsidP="0087353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873533" w:rsidP="00873533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873533" w:rsidP="00873533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369C5" w:rsidRPr="001D42C5" w:rsidRDefault="00873533" w:rsidP="00873533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C369C5" w:rsidRPr="001D42C5" w:rsidRDefault="00873533" w:rsidP="00873533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873533" w:rsidP="00873533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C369C5" w:rsidRPr="001D42C5" w:rsidRDefault="00873533" w:rsidP="00873533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873533" w:rsidP="00873533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45" w:type="dxa"/>
            <w:shd w:val="clear" w:color="auto" w:fill="FFFFFF"/>
          </w:tcPr>
          <w:p w:rsidR="00C369C5" w:rsidRPr="001D42C5" w:rsidRDefault="00873533" w:rsidP="00873533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C369C5" w:rsidRPr="001D42C5" w:rsidRDefault="00873533" w:rsidP="00873533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Переход на систему учета объема/массы образованных отходов у источников в Республике Карелия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87353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941EFE">
            <w:pPr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Переход на новую </w:t>
            </w:r>
            <w:r w:rsidRPr="001D42C5">
              <w:rPr>
                <w:sz w:val="24"/>
                <w:szCs w:val="24"/>
              </w:rPr>
              <w:t>систему обращения с отходами в Республике Карелия</w:t>
            </w:r>
          </w:p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87353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369C5" w:rsidRPr="00DB3278" w:rsidTr="00624BDB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C369C5" w:rsidRPr="001D42C5" w:rsidRDefault="00C369C5" w:rsidP="00C369C5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Оптимизация тарифной системы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D42C5">
              <w:rPr>
                <w:sz w:val="24"/>
                <w:szCs w:val="24"/>
                <w:shd w:val="clear" w:color="auto" w:fill="FFFFFF"/>
              </w:rPr>
              <w:t>для новой схемы обращения с отходами</w:t>
            </w:r>
          </w:p>
        </w:tc>
        <w:tc>
          <w:tcPr>
            <w:tcW w:w="2835" w:type="dxa"/>
            <w:shd w:val="clear" w:color="auto" w:fill="FFFFFF"/>
          </w:tcPr>
          <w:p w:rsidR="00C369C5" w:rsidRPr="001D42C5" w:rsidRDefault="00C369C5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709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369C5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C369C5" w:rsidRPr="001D42C5" w:rsidRDefault="00C369C5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C369C5" w:rsidRPr="001D42C5" w:rsidRDefault="00C369C5" w:rsidP="0087353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369C5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C369C5" w:rsidRPr="001D42C5" w:rsidRDefault="00C369C5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C369C5" w:rsidRPr="001D42C5" w:rsidRDefault="00C369C5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709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369C5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C369C5" w:rsidRPr="001D42C5" w:rsidRDefault="00C369C5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C369C5" w:rsidRPr="001D42C5" w:rsidRDefault="00C369C5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709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369C5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</w:tcPr>
          <w:p w:rsidR="00C369C5" w:rsidRPr="001D42C5" w:rsidRDefault="00C369C5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C369C5" w:rsidRPr="001D42C5" w:rsidRDefault="00C369C5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C369C5" w:rsidRPr="001D42C5" w:rsidRDefault="00C369C5" w:rsidP="00FF6C11">
            <w:pPr>
              <w:pStyle w:val="afff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2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 w:val="restart"/>
            <w:shd w:val="clear" w:color="auto" w:fill="FFFFFF"/>
          </w:tcPr>
          <w:p w:rsidR="000F3F4C" w:rsidRPr="001D42C5" w:rsidRDefault="000F3F4C" w:rsidP="00873533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Итого затрат по мероприятиям</w:t>
            </w: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6450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260505,5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627840,5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1372901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326585</w:t>
            </w:r>
          </w:p>
        </w:tc>
        <w:tc>
          <w:tcPr>
            <w:tcW w:w="992" w:type="dxa"/>
            <w:shd w:val="clear" w:color="auto" w:fill="FFFFFF"/>
          </w:tcPr>
          <w:p w:rsidR="000F3F4C" w:rsidRPr="00624BDB" w:rsidRDefault="000F3F4C" w:rsidP="00624BD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24BDB">
              <w:rPr>
                <w:sz w:val="23"/>
                <w:szCs w:val="23"/>
              </w:rPr>
              <w:t>639836,8</w:t>
            </w:r>
          </w:p>
        </w:tc>
        <w:tc>
          <w:tcPr>
            <w:tcW w:w="993" w:type="dxa"/>
            <w:shd w:val="clear" w:color="auto" w:fill="FFFFFF"/>
          </w:tcPr>
          <w:p w:rsidR="000F3F4C" w:rsidRPr="00624BDB" w:rsidRDefault="000F3F4C" w:rsidP="00624BD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24BDB">
              <w:rPr>
                <w:sz w:val="23"/>
                <w:szCs w:val="23"/>
              </w:rPr>
              <w:t>384844,8</w:t>
            </w:r>
          </w:p>
        </w:tc>
        <w:tc>
          <w:tcPr>
            <w:tcW w:w="992" w:type="dxa"/>
            <w:shd w:val="clear" w:color="auto" w:fill="FFFFFF"/>
          </w:tcPr>
          <w:p w:rsidR="000F3F4C" w:rsidRPr="00624BDB" w:rsidRDefault="000F3F4C" w:rsidP="00624BD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24BDB">
              <w:rPr>
                <w:sz w:val="23"/>
                <w:szCs w:val="23"/>
              </w:rPr>
              <w:t>257798,8</w:t>
            </w:r>
          </w:p>
        </w:tc>
        <w:tc>
          <w:tcPr>
            <w:tcW w:w="745" w:type="dxa"/>
            <w:shd w:val="clear" w:color="auto" w:fill="FFFFFF"/>
          </w:tcPr>
          <w:p w:rsidR="000F3F4C" w:rsidRPr="00624BDB" w:rsidRDefault="000F3F4C" w:rsidP="00624BD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24BDB">
              <w:rPr>
                <w:sz w:val="23"/>
                <w:szCs w:val="23"/>
              </w:rPr>
              <w:t>184548</w:t>
            </w:r>
          </w:p>
        </w:tc>
        <w:tc>
          <w:tcPr>
            <w:tcW w:w="865" w:type="dxa"/>
            <w:shd w:val="clear" w:color="auto" w:fill="FFFFFF"/>
          </w:tcPr>
          <w:p w:rsidR="000F3F4C" w:rsidRPr="00624BDB" w:rsidRDefault="000F3F4C" w:rsidP="00624BD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24BDB">
              <w:rPr>
                <w:sz w:val="23"/>
                <w:szCs w:val="23"/>
              </w:rPr>
              <w:t>185948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873533">
            <w:pPr>
              <w:ind w:right="-108"/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бюджет Республики Карелия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6450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5000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4900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9281,8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10681,8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9281,8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1400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местные бюджеты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8750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9500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40100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40100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30600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30600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30600</w:t>
            </w:r>
          </w:p>
        </w:tc>
      </w:tr>
      <w:tr w:rsidR="000F3F4C" w:rsidRPr="00DB3278" w:rsidTr="00624BDB">
        <w:trPr>
          <w:trHeight w:val="318"/>
          <w:jc w:val="center"/>
        </w:trPr>
        <w:tc>
          <w:tcPr>
            <w:tcW w:w="3485" w:type="dxa"/>
            <w:vMerge/>
            <w:shd w:val="clear" w:color="auto" w:fill="FFFFFF"/>
            <w:vAlign w:val="center"/>
          </w:tcPr>
          <w:p w:rsidR="000F3F4C" w:rsidRPr="001D42C5" w:rsidRDefault="000F3F4C" w:rsidP="00941EF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0F3F4C" w:rsidRPr="001D42C5" w:rsidRDefault="000F3F4C" w:rsidP="00FF6C11">
            <w:pPr>
              <w:rPr>
                <w:sz w:val="24"/>
                <w:szCs w:val="24"/>
                <w:shd w:val="clear" w:color="auto" w:fill="FFFFFF"/>
              </w:rPr>
            </w:pPr>
            <w:r w:rsidRPr="001D42C5">
              <w:rPr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246755,5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613340,5</w:t>
            </w:r>
          </w:p>
        </w:tc>
        <w:tc>
          <w:tcPr>
            <w:tcW w:w="851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1327901</w:t>
            </w:r>
          </w:p>
        </w:tc>
        <w:tc>
          <w:tcPr>
            <w:tcW w:w="850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286485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630555</w:t>
            </w:r>
          </w:p>
        </w:tc>
        <w:tc>
          <w:tcPr>
            <w:tcW w:w="993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374163</w:t>
            </w:r>
          </w:p>
        </w:tc>
        <w:tc>
          <w:tcPr>
            <w:tcW w:w="992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217917</w:t>
            </w:r>
          </w:p>
        </w:tc>
        <w:tc>
          <w:tcPr>
            <w:tcW w:w="745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153948</w:t>
            </w:r>
          </w:p>
        </w:tc>
        <w:tc>
          <w:tcPr>
            <w:tcW w:w="865" w:type="dxa"/>
            <w:shd w:val="clear" w:color="auto" w:fill="FFFFFF"/>
          </w:tcPr>
          <w:p w:rsidR="000F3F4C" w:rsidRPr="001D42C5" w:rsidRDefault="000F3F4C" w:rsidP="00624BD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42C5">
              <w:rPr>
                <w:sz w:val="24"/>
                <w:szCs w:val="24"/>
              </w:rPr>
              <w:t>153948</w:t>
            </w:r>
          </w:p>
        </w:tc>
      </w:tr>
    </w:tbl>
    <w:p w:rsidR="000F3F4C" w:rsidRPr="00DB3278" w:rsidRDefault="000F3F4C" w:rsidP="000F3F4C">
      <w:pPr>
        <w:rPr>
          <w:sz w:val="20"/>
        </w:rPr>
      </w:pPr>
    </w:p>
    <w:sectPr w:rsidR="000F3F4C" w:rsidRPr="00DB3278" w:rsidSect="005C4B68">
      <w:footerReference w:type="default" r:id="rId13"/>
      <w:pgSz w:w="16838" w:h="11906" w:orient="landscape"/>
      <w:pgMar w:top="709" w:right="1134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5A" w:rsidRDefault="000F225A">
      <w:r>
        <w:separator/>
      </w:r>
    </w:p>
  </w:endnote>
  <w:endnote w:type="continuationSeparator" w:id="0">
    <w:p w:rsidR="000F225A" w:rsidRDefault="000F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5A" w:rsidRDefault="00766ED7" w:rsidP="008B478F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22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225A" w:rsidRDefault="000F225A" w:rsidP="008B478F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5A" w:rsidRDefault="000F225A" w:rsidP="008B478F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5A" w:rsidRDefault="000F2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5A" w:rsidRDefault="000F225A">
      <w:r>
        <w:separator/>
      </w:r>
    </w:p>
  </w:footnote>
  <w:footnote w:type="continuationSeparator" w:id="0">
    <w:p w:rsidR="000F225A" w:rsidRDefault="000F2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0F225A" w:rsidRDefault="00766ED7">
        <w:pPr>
          <w:pStyle w:val="ab"/>
          <w:jc w:val="center"/>
        </w:pPr>
        <w:fldSimple w:instr="PAGE   \* MERGEFORMAT">
          <w:r w:rsidR="0069772B">
            <w:rPr>
              <w:noProof/>
            </w:rPr>
            <w:t>2</w:t>
          </w:r>
        </w:fldSimple>
      </w:p>
    </w:sdtContent>
  </w:sdt>
  <w:p w:rsidR="000F225A" w:rsidRDefault="000F225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5A" w:rsidRDefault="000F225A">
    <w:pPr>
      <w:pStyle w:val="ab"/>
      <w:jc w:val="center"/>
    </w:pPr>
  </w:p>
  <w:p w:rsidR="000F225A" w:rsidRDefault="000F22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5E20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6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96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767CC8"/>
    <w:multiLevelType w:val="hybridMultilevel"/>
    <w:tmpl w:val="FFD64A18"/>
    <w:lvl w:ilvl="0" w:tplc="0419000F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23DE"/>
    <w:multiLevelType w:val="hybridMultilevel"/>
    <w:tmpl w:val="24B6E648"/>
    <w:lvl w:ilvl="0" w:tplc="2F5AEB36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00428"/>
    <w:multiLevelType w:val="hybridMultilevel"/>
    <w:tmpl w:val="1B201D02"/>
    <w:lvl w:ilvl="0" w:tplc="67F0EAFA">
      <w:start w:val="1"/>
      <w:numFmt w:val="decimal"/>
      <w:pStyle w:val="-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pStyle w:val="a0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C653D2"/>
    <w:multiLevelType w:val="hybridMultilevel"/>
    <w:tmpl w:val="DFBCE33E"/>
    <w:lvl w:ilvl="0" w:tplc="BC50D3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084A56"/>
    <w:multiLevelType w:val="multilevel"/>
    <w:tmpl w:val="E87CA0B8"/>
    <w:styleLink w:val="a1"/>
    <w:lvl w:ilvl="0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sz w:val="24"/>
      </w:rPr>
    </w:lvl>
    <w:lvl w:ilvl="1">
      <w:start w:val="1"/>
      <w:numFmt w:val="lowerLetter"/>
      <w:lvlText w:val="%1.%2"/>
      <w:lvlJc w:val="left"/>
      <w:pPr>
        <w:tabs>
          <w:tab w:val="num" w:pos="2649"/>
        </w:tabs>
        <w:ind w:left="2649" w:hanging="948"/>
      </w:pPr>
      <w:rPr>
        <w:rFonts w:cs="Times New Roman"/>
        <w:sz w:val="24"/>
      </w:rPr>
    </w:lvl>
    <w:lvl w:ilvl="2">
      <w:start w:val="1"/>
      <w:numFmt w:val="none"/>
      <w:lvlText w:val="%1.%2.%3"/>
      <w:lvlJc w:val="left"/>
      <w:pPr>
        <w:tabs>
          <w:tab w:val="num" w:pos="3216"/>
        </w:tabs>
        <w:ind w:left="3216" w:hanging="948"/>
      </w:pPr>
      <w:rPr>
        <w:rFonts w:cs="Times New Roman"/>
      </w:rPr>
    </w:lvl>
    <w:lvl w:ilvl="3">
      <w:start w:val="1"/>
      <w:numFmt w:val="none"/>
      <w:lvlText w:val="%1.%2.%3.%4"/>
      <w:lvlJc w:val="left"/>
      <w:pPr>
        <w:tabs>
          <w:tab w:val="num" w:pos="3783"/>
        </w:tabs>
        <w:ind w:left="3783" w:hanging="948"/>
      </w:pPr>
      <w:rPr>
        <w:rFonts w:cs="Times New Roman"/>
      </w:rPr>
    </w:lvl>
    <w:lvl w:ilvl="4">
      <w:start w:val="1"/>
      <w:numFmt w:val="none"/>
      <w:lvlText w:val="%1.%2.%3.%4.%5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5">
      <w:start w:val="1"/>
      <w:numFmt w:val="none"/>
      <w:lvlText w:val="%1.%2.%3.%4.%5.%6"/>
      <w:lvlJc w:val="left"/>
      <w:pPr>
        <w:tabs>
          <w:tab w:val="num" w:pos="5049"/>
        </w:tabs>
        <w:ind w:left="5049" w:hanging="1080"/>
      </w:pPr>
      <w:rPr>
        <w:rFonts w:cs="Times New Roman"/>
      </w:rPr>
    </w:lvl>
    <w:lvl w:ilvl="6">
      <w:start w:val="1"/>
      <w:numFmt w:val="none"/>
      <w:lvlText w:val="%1.%2.%3.%4.%5.%6.%7"/>
      <w:lvlJc w:val="left"/>
      <w:pPr>
        <w:tabs>
          <w:tab w:val="num" w:pos="5976"/>
        </w:tabs>
        <w:ind w:left="5976" w:hanging="1440"/>
      </w:pPr>
      <w:rPr>
        <w:rFonts w:cs="Times New Roman"/>
      </w:rPr>
    </w:lvl>
    <w:lvl w:ilvl="7">
      <w:start w:val="1"/>
      <w:numFmt w:val="none"/>
      <w:lvlText w:val="%1.%2.%3.%4.%5.%6.%7.%8"/>
      <w:lvlJc w:val="left"/>
      <w:pPr>
        <w:tabs>
          <w:tab w:val="num" w:pos="6543"/>
        </w:tabs>
        <w:ind w:left="6543" w:hanging="1440"/>
      </w:pPr>
      <w:rPr>
        <w:rFonts w:cs="Times New Roman"/>
      </w:rPr>
    </w:lvl>
    <w:lvl w:ilvl="8">
      <w:start w:val="1"/>
      <w:numFmt w:val="none"/>
      <w:lvlText w:val="%1.%2.%3.%4.%5.%6.%7.%8.%9"/>
      <w:lvlJc w:val="left"/>
      <w:pPr>
        <w:tabs>
          <w:tab w:val="num" w:pos="7470"/>
        </w:tabs>
        <w:ind w:left="7470" w:hanging="1800"/>
      </w:pPr>
      <w:rPr>
        <w:rFonts w:cs="Times New Roman"/>
      </w:rPr>
    </w:lvl>
  </w:abstractNum>
  <w:abstractNum w:abstractNumId="11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40922"/>
    <w:multiLevelType w:val="multilevel"/>
    <w:tmpl w:val="C80ADAE6"/>
    <w:lvl w:ilvl="0">
      <w:start w:val="1"/>
      <w:numFmt w:val="bullet"/>
      <w:pStyle w:val="20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8C56918"/>
    <w:multiLevelType w:val="multilevel"/>
    <w:tmpl w:val="0D085BE6"/>
    <w:lvl w:ilvl="0">
      <w:start w:val="3"/>
      <w:numFmt w:val="decimal"/>
      <w:pStyle w:val="3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902CF"/>
    <w:multiLevelType w:val="hybridMultilevel"/>
    <w:tmpl w:val="240AF064"/>
    <w:lvl w:ilvl="0" w:tplc="BAE8D13E">
      <w:start w:val="1"/>
      <w:numFmt w:val="decimal"/>
      <w:pStyle w:val="a2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534DC6"/>
    <w:multiLevelType w:val="multilevel"/>
    <w:tmpl w:val="F95A8BDE"/>
    <w:styleLink w:val="21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9">
    <w:nsid w:val="6C025FBF"/>
    <w:multiLevelType w:val="hybridMultilevel"/>
    <w:tmpl w:val="4EF44E36"/>
    <w:lvl w:ilvl="0" w:tplc="76FC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B6843"/>
    <w:multiLevelType w:val="hybridMultilevel"/>
    <w:tmpl w:val="C30EAC40"/>
    <w:lvl w:ilvl="0" w:tplc="AA8E80A0">
      <w:start w:val="1"/>
      <w:numFmt w:val="decimal"/>
      <w:pStyle w:val="10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pStyle w:val="110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10B03"/>
    <w:multiLevelType w:val="hybridMultilevel"/>
    <w:tmpl w:val="EB468D9C"/>
    <w:lvl w:ilvl="0" w:tplc="CDBC4052">
      <w:start w:val="1"/>
      <w:numFmt w:val="decimal"/>
      <w:pStyle w:val="a3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4"/>
  </w:num>
  <w:num w:numId="15">
    <w:abstractNumId w:val="20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10"/>
  </w:num>
  <w:num w:numId="24">
    <w:abstractNumId w:val="9"/>
  </w:num>
  <w:num w:numId="2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33C"/>
    <w:rsid w:val="00046FFB"/>
    <w:rsid w:val="000501B1"/>
    <w:rsid w:val="000549AE"/>
    <w:rsid w:val="00054F42"/>
    <w:rsid w:val="00057B43"/>
    <w:rsid w:val="00065478"/>
    <w:rsid w:val="0006752D"/>
    <w:rsid w:val="00070D62"/>
    <w:rsid w:val="00071E48"/>
    <w:rsid w:val="00086C85"/>
    <w:rsid w:val="0008767D"/>
    <w:rsid w:val="00090692"/>
    <w:rsid w:val="00095A43"/>
    <w:rsid w:val="000962F6"/>
    <w:rsid w:val="000A05F6"/>
    <w:rsid w:val="000A0657"/>
    <w:rsid w:val="000B0B78"/>
    <w:rsid w:val="000B6F13"/>
    <w:rsid w:val="000C4F37"/>
    <w:rsid w:val="000C6658"/>
    <w:rsid w:val="000C681E"/>
    <w:rsid w:val="000C7001"/>
    <w:rsid w:val="000E0C52"/>
    <w:rsid w:val="000E3B5B"/>
    <w:rsid w:val="000F03CC"/>
    <w:rsid w:val="000F225A"/>
    <w:rsid w:val="000F3F4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0B76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42C5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5573"/>
    <w:rsid w:val="00243A8A"/>
    <w:rsid w:val="00250702"/>
    <w:rsid w:val="00256AAD"/>
    <w:rsid w:val="00261977"/>
    <w:rsid w:val="0026297C"/>
    <w:rsid w:val="00270B28"/>
    <w:rsid w:val="00274921"/>
    <w:rsid w:val="00294FD3"/>
    <w:rsid w:val="002959C9"/>
    <w:rsid w:val="002979EB"/>
    <w:rsid w:val="002A2B98"/>
    <w:rsid w:val="002B16EF"/>
    <w:rsid w:val="002B387D"/>
    <w:rsid w:val="002B3FF5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274CA"/>
    <w:rsid w:val="00331DB0"/>
    <w:rsid w:val="00332252"/>
    <w:rsid w:val="003347A1"/>
    <w:rsid w:val="00334870"/>
    <w:rsid w:val="00335655"/>
    <w:rsid w:val="00336D04"/>
    <w:rsid w:val="0035354F"/>
    <w:rsid w:val="00353862"/>
    <w:rsid w:val="003623DF"/>
    <w:rsid w:val="0037241D"/>
    <w:rsid w:val="00375A6A"/>
    <w:rsid w:val="003874B1"/>
    <w:rsid w:val="003978EE"/>
    <w:rsid w:val="003B39E8"/>
    <w:rsid w:val="003C5AB5"/>
    <w:rsid w:val="003C7743"/>
    <w:rsid w:val="003D08A2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676F"/>
    <w:rsid w:val="004213F1"/>
    <w:rsid w:val="004217F0"/>
    <w:rsid w:val="004219A9"/>
    <w:rsid w:val="00423611"/>
    <w:rsid w:val="00433A75"/>
    <w:rsid w:val="00441C6B"/>
    <w:rsid w:val="00445A64"/>
    <w:rsid w:val="00463ADF"/>
    <w:rsid w:val="00464268"/>
    <w:rsid w:val="00471257"/>
    <w:rsid w:val="00476C38"/>
    <w:rsid w:val="004825A6"/>
    <w:rsid w:val="00485657"/>
    <w:rsid w:val="00485D63"/>
    <w:rsid w:val="00490F91"/>
    <w:rsid w:val="00492B14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E759F"/>
    <w:rsid w:val="004F5BD2"/>
    <w:rsid w:val="00503B11"/>
    <w:rsid w:val="00503BDE"/>
    <w:rsid w:val="00504D77"/>
    <w:rsid w:val="00522AB3"/>
    <w:rsid w:val="00527117"/>
    <w:rsid w:val="005365E1"/>
    <w:rsid w:val="0054699C"/>
    <w:rsid w:val="0056141B"/>
    <w:rsid w:val="005640AE"/>
    <w:rsid w:val="00565E76"/>
    <w:rsid w:val="00567282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ACA"/>
    <w:rsid w:val="005C2F20"/>
    <w:rsid w:val="005C4542"/>
    <w:rsid w:val="005C4B68"/>
    <w:rsid w:val="005C7B00"/>
    <w:rsid w:val="005D3047"/>
    <w:rsid w:val="005E1389"/>
    <w:rsid w:val="005E295C"/>
    <w:rsid w:val="005F0381"/>
    <w:rsid w:val="005F2F7B"/>
    <w:rsid w:val="0060379A"/>
    <w:rsid w:val="006058CB"/>
    <w:rsid w:val="006079AF"/>
    <w:rsid w:val="006125D3"/>
    <w:rsid w:val="006173AF"/>
    <w:rsid w:val="0062033A"/>
    <w:rsid w:val="006209B3"/>
    <w:rsid w:val="00624BDB"/>
    <w:rsid w:val="00626DC7"/>
    <w:rsid w:val="0063629F"/>
    <w:rsid w:val="00640502"/>
    <w:rsid w:val="00641618"/>
    <w:rsid w:val="006465FE"/>
    <w:rsid w:val="00651E71"/>
    <w:rsid w:val="00652C71"/>
    <w:rsid w:val="006655C0"/>
    <w:rsid w:val="006665D9"/>
    <w:rsid w:val="006748C1"/>
    <w:rsid w:val="00675C22"/>
    <w:rsid w:val="006838E5"/>
    <w:rsid w:val="00686F6C"/>
    <w:rsid w:val="00696C49"/>
    <w:rsid w:val="0069772B"/>
    <w:rsid w:val="006A5DA2"/>
    <w:rsid w:val="006B0447"/>
    <w:rsid w:val="006B67A0"/>
    <w:rsid w:val="006C00DB"/>
    <w:rsid w:val="006C2EAF"/>
    <w:rsid w:val="006C60D6"/>
    <w:rsid w:val="006C7F69"/>
    <w:rsid w:val="006D049C"/>
    <w:rsid w:val="006D0A6F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6C5D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069F"/>
    <w:rsid w:val="00760BCE"/>
    <w:rsid w:val="0076332C"/>
    <w:rsid w:val="0076415D"/>
    <w:rsid w:val="00764393"/>
    <w:rsid w:val="0076518F"/>
    <w:rsid w:val="00766ED7"/>
    <w:rsid w:val="0077043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1E26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5FCD"/>
    <w:rsid w:val="008567FE"/>
    <w:rsid w:val="0086269C"/>
    <w:rsid w:val="00872B73"/>
    <w:rsid w:val="00873533"/>
    <w:rsid w:val="008742BA"/>
    <w:rsid w:val="008759B3"/>
    <w:rsid w:val="008854F8"/>
    <w:rsid w:val="008864EE"/>
    <w:rsid w:val="00886F23"/>
    <w:rsid w:val="0089555D"/>
    <w:rsid w:val="008957D2"/>
    <w:rsid w:val="00896760"/>
    <w:rsid w:val="008A2B07"/>
    <w:rsid w:val="008A3B1A"/>
    <w:rsid w:val="008A3F28"/>
    <w:rsid w:val="008B245F"/>
    <w:rsid w:val="008B45E9"/>
    <w:rsid w:val="008B478F"/>
    <w:rsid w:val="008C4C8D"/>
    <w:rsid w:val="008C6352"/>
    <w:rsid w:val="008C77A1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147E"/>
    <w:rsid w:val="009321F6"/>
    <w:rsid w:val="009368D0"/>
    <w:rsid w:val="00941023"/>
    <w:rsid w:val="00941EFE"/>
    <w:rsid w:val="0097162E"/>
    <w:rsid w:val="00981EE1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18F0"/>
    <w:rsid w:val="00A17190"/>
    <w:rsid w:val="00A23B0D"/>
    <w:rsid w:val="00A33ED2"/>
    <w:rsid w:val="00A4183D"/>
    <w:rsid w:val="00A421C9"/>
    <w:rsid w:val="00A42639"/>
    <w:rsid w:val="00A50E47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DD6"/>
    <w:rsid w:val="00B35129"/>
    <w:rsid w:val="00B44815"/>
    <w:rsid w:val="00B538F7"/>
    <w:rsid w:val="00B77074"/>
    <w:rsid w:val="00B81E57"/>
    <w:rsid w:val="00B86192"/>
    <w:rsid w:val="00B91154"/>
    <w:rsid w:val="00B969EF"/>
    <w:rsid w:val="00B97235"/>
    <w:rsid w:val="00BA63B1"/>
    <w:rsid w:val="00BC30ED"/>
    <w:rsid w:val="00BC5551"/>
    <w:rsid w:val="00BD2FF4"/>
    <w:rsid w:val="00BD4C2F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10C0"/>
    <w:rsid w:val="00C367F2"/>
    <w:rsid w:val="00C369C5"/>
    <w:rsid w:val="00C36F4C"/>
    <w:rsid w:val="00C37F9F"/>
    <w:rsid w:val="00C52675"/>
    <w:rsid w:val="00C52C58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A08"/>
    <w:rsid w:val="00CE1E84"/>
    <w:rsid w:val="00CE2B88"/>
    <w:rsid w:val="00CE3265"/>
    <w:rsid w:val="00CF1AEA"/>
    <w:rsid w:val="00CF2886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BE2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16D9"/>
    <w:rsid w:val="00DC3FB6"/>
    <w:rsid w:val="00DC53EA"/>
    <w:rsid w:val="00DD6630"/>
    <w:rsid w:val="00DD7F67"/>
    <w:rsid w:val="00DE1DF5"/>
    <w:rsid w:val="00DF1166"/>
    <w:rsid w:val="00E04A7B"/>
    <w:rsid w:val="00E11903"/>
    <w:rsid w:val="00E201F2"/>
    <w:rsid w:val="00E2066F"/>
    <w:rsid w:val="00E21CED"/>
    <w:rsid w:val="00E25310"/>
    <w:rsid w:val="00E264AE"/>
    <w:rsid w:val="00E31A21"/>
    <w:rsid w:val="00E31F39"/>
    <w:rsid w:val="00E33660"/>
    <w:rsid w:val="00E33DFA"/>
    <w:rsid w:val="00E43480"/>
    <w:rsid w:val="00E44020"/>
    <w:rsid w:val="00E46394"/>
    <w:rsid w:val="00E50353"/>
    <w:rsid w:val="00E57217"/>
    <w:rsid w:val="00E70A56"/>
    <w:rsid w:val="00E764DF"/>
    <w:rsid w:val="00E76EF2"/>
    <w:rsid w:val="00E85CAD"/>
    <w:rsid w:val="00E97238"/>
    <w:rsid w:val="00EA3CF6"/>
    <w:rsid w:val="00EA465C"/>
    <w:rsid w:val="00EA4A5B"/>
    <w:rsid w:val="00EA69BC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0535"/>
    <w:rsid w:val="00F14161"/>
    <w:rsid w:val="00F17712"/>
    <w:rsid w:val="00F20134"/>
    <w:rsid w:val="00F2494E"/>
    <w:rsid w:val="00F24DF7"/>
    <w:rsid w:val="00F25164"/>
    <w:rsid w:val="00F3034C"/>
    <w:rsid w:val="00F34E1B"/>
    <w:rsid w:val="00F44B21"/>
    <w:rsid w:val="00F505A2"/>
    <w:rsid w:val="00F5203C"/>
    <w:rsid w:val="00F54335"/>
    <w:rsid w:val="00F55B7F"/>
    <w:rsid w:val="00F62294"/>
    <w:rsid w:val="00F6477A"/>
    <w:rsid w:val="00F71764"/>
    <w:rsid w:val="00F8431A"/>
    <w:rsid w:val="00F84FF9"/>
    <w:rsid w:val="00F86BDD"/>
    <w:rsid w:val="00F902B2"/>
    <w:rsid w:val="00FB0153"/>
    <w:rsid w:val="00FB0F91"/>
    <w:rsid w:val="00FB7CFA"/>
    <w:rsid w:val="00FC09A1"/>
    <w:rsid w:val="00FD16C5"/>
    <w:rsid w:val="00FE504B"/>
    <w:rsid w:val="00FF3AAC"/>
    <w:rsid w:val="00FF4051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F13F3"/>
    <w:rPr>
      <w:sz w:val="28"/>
    </w:rPr>
  </w:style>
  <w:style w:type="paragraph" w:styleId="12">
    <w:name w:val="heading 1"/>
    <w:basedOn w:val="a4"/>
    <w:next w:val="a4"/>
    <w:link w:val="13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2">
    <w:name w:val="heading 2"/>
    <w:basedOn w:val="a4"/>
    <w:next w:val="a4"/>
    <w:link w:val="23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0">
    <w:name w:val="heading 3"/>
    <w:aliases w:val="end"/>
    <w:basedOn w:val="a4"/>
    <w:next w:val="a4"/>
    <w:link w:val="31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4"/>
    <w:next w:val="a4"/>
    <w:link w:val="4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4"/>
    <w:next w:val="a4"/>
    <w:link w:val="50"/>
    <w:uiPriority w:val="9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4"/>
    <w:next w:val="a4"/>
    <w:link w:val="60"/>
    <w:uiPriority w:val="9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4"/>
    <w:next w:val="a4"/>
    <w:link w:val="70"/>
    <w:uiPriority w:val="9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4"/>
    <w:next w:val="a4"/>
    <w:link w:val="80"/>
    <w:uiPriority w:val="9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4"/>
    <w:next w:val="a4"/>
    <w:link w:val="90"/>
    <w:uiPriority w:val="9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basedOn w:val="a5"/>
    <w:link w:val="12"/>
    <w:uiPriority w:val="99"/>
    <w:rsid w:val="008B478F"/>
    <w:rPr>
      <w:b/>
      <w:spacing w:val="80"/>
      <w:sz w:val="52"/>
    </w:rPr>
  </w:style>
  <w:style w:type="character" w:customStyle="1" w:styleId="23">
    <w:name w:val="Заголовок 2 Знак"/>
    <w:basedOn w:val="a5"/>
    <w:link w:val="22"/>
    <w:uiPriority w:val="99"/>
    <w:rsid w:val="008B478F"/>
    <w:rPr>
      <w:sz w:val="32"/>
    </w:rPr>
  </w:style>
  <w:style w:type="character" w:customStyle="1" w:styleId="31">
    <w:name w:val="Заголовок 3 Знак"/>
    <w:aliases w:val="end Знак"/>
    <w:basedOn w:val="a5"/>
    <w:link w:val="30"/>
    <w:uiPriority w:val="99"/>
    <w:rsid w:val="008B478F"/>
    <w:rPr>
      <w:sz w:val="28"/>
    </w:rPr>
  </w:style>
  <w:style w:type="character" w:customStyle="1" w:styleId="40">
    <w:name w:val="Заголовок 4 Знак"/>
    <w:basedOn w:val="a5"/>
    <w:link w:val="4"/>
    <w:uiPriority w:val="9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5"/>
    <w:link w:val="5"/>
    <w:uiPriority w:val="9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5"/>
    <w:link w:val="6"/>
    <w:uiPriority w:val="9"/>
    <w:rsid w:val="008B478F"/>
    <w:rPr>
      <w:sz w:val="28"/>
      <w:szCs w:val="28"/>
    </w:rPr>
  </w:style>
  <w:style w:type="character" w:customStyle="1" w:styleId="70">
    <w:name w:val="Заголовок 7 Знак"/>
    <w:basedOn w:val="a5"/>
    <w:link w:val="7"/>
    <w:uiPriority w:val="9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5"/>
    <w:link w:val="8"/>
    <w:uiPriority w:val="9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8">
    <w:name w:val="Body Text"/>
    <w:basedOn w:val="a4"/>
    <w:link w:val="a9"/>
    <w:uiPriority w:val="99"/>
    <w:rsid w:val="00AF13F3"/>
    <w:pPr>
      <w:jc w:val="both"/>
    </w:pPr>
  </w:style>
  <w:style w:type="character" w:customStyle="1" w:styleId="a9">
    <w:name w:val="Основной текст Знак"/>
    <w:basedOn w:val="a5"/>
    <w:link w:val="a8"/>
    <w:uiPriority w:val="99"/>
    <w:rsid w:val="008B478F"/>
    <w:rPr>
      <w:sz w:val="28"/>
    </w:rPr>
  </w:style>
  <w:style w:type="paragraph" w:customStyle="1" w:styleId="310">
    <w:name w:val="Основной текст с отступом 31"/>
    <w:basedOn w:val="14"/>
    <w:rsid w:val="00AF13F3"/>
    <w:pPr>
      <w:ind w:firstLine="709"/>
      <w:jc w:val="both"/>
    </w:pPr>
  </w:style>
  <w:style w:type="paragraph" w:customStyle="1" w:styleId="14">
    <w:name w:val="Обычный1"/>
    <w:qFormat/>
    <w:rsid w:val="00AF13F3"/>
    <w:rPr>
      <w:snapToGrid w:val="0"/>
      <w:sz w:val="28"/>
    </w:rPr>
  </w:style>
  <w:style w:type="character" w:styleId="aa">
    <w:name w:val="page number"/>
    <w:basedOn w:val="a5"/>
    <w:uiPriority w:val="99"/>
    <w:rsid w:val="00AF13F3"/>
  </w:style>
  <w:style w:type="paragraph" w:styleId="ab">
    <w:name w:val="header"/>
    <w:basedOn w:val="a4"/>
    <w:link w:val="ac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5"/>
    <w:link w:val="ab"/>
    <w:uiPriority w:val="99"/>
    <w:rsid w:val="00BE5362"/>
  </w:style>
  <w:style w:type="paragraph" w:styleId="ad">
    <w:name w:val="Body Text Indent"/>
    <w:aliases w:val="Основной текст 1"/>
    <w:basedOn w:val="a4"/>
    <w:link w:val="ae"/>
    <w:uiPriority w:val="99"/>
    <w:rsid w:val="00AF13F3"/>
    <w:pPr>
      <w:ind w:right="-1" w:firstLine="851"/>
      <w:jc w:val="both"/>
    </w:pPr>
  </w:style>
  <w:style w:type="character" w:customStyle="1" w:styleId="ae">
    <w:name w:val="Основной текст с отступом Знак"/>
    <w:aliases w:val="Основной текст 1 Знак"/>
    <w:basedOn w:val="a5"/>
    <w:link w:val="ad"/>
    <w:uiPriority w:val="99"/>
    <w:rsid w:val="008B478F"/>
    <w:rPr>
      <w:sz w:val="28"/>
    </w:rPr>
  </w:style>
  <w:style w:type="paragraph" w:styleId="af">
    <w:name w:val="Balloon Text"/>
    <w:basedOn w:val="a4"/>
    <w:link w:val="af0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5"/>
    <w:link w:val="af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f1">
    <w:name w:val="Table Grid"/>
    <w:basedOn w:val="a6"/>
    <w:uiPriority w:val="3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qFormat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5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f2">
    <w:name w:val="footer"/>
    <w:basedOn w:val="a4"/>
    <w:link w:val="af3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5"/>
    <w:link w:val="af2"/>
    <w:uiPriority w:val="99"/>
    <w:rsid w:val="00914C3C"/>
    <w:rPr>
      <w:sz w:val="28"/>
    </w:rPr>
  </w:style>
  <w:style w:type="character" w:styleId="af4">
    <w:name w:val="Strong"/>
    <w:basedOn w:val="a5"/>
    <w:uiPriority w:val="99"/>
    <w:qFormat/>
    <w:rsid w:val="00BE5362"/>
    <w:rPr>
      <w:b/>
      <w:bCs/>
    </w:rPr>
  </w:style>
  <w:style w:type="paragraph" w:customStyle="1" w:styleId="ConsPlusTitle">
    <w:name w:val="ConsPlusTitle"/>
    <w:qFormat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4"/>
    <w:link w:val="af6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_"/>
    <w:link w:val="24"/>
    <w:locked/>
    <w:rsid w:val="006209B3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4"/>
    <w:link w:val="af7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5">
    <w:name w:val="Знак Знак2 Знак Знак Знак Знак Знак Знак Знак"/>
    <w:basedOn w:val="a4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4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Indent 2"/>
    <w:basedOn w:val="a4"/>
    <w:link w:val="27"/>
    <w:uiPriority w:val="99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5"/>
    <w:link w:val="26"/>
    <w:uiPriority w:val="99"/>
    <w:rsid w:val="008B478F"/>
    <w:rPr>
      <w:sz w:val="24"/>
      <w:szCs w:val="24"/>
    </w:rPr>
  </w:style>
  <w:style w:type="paragraph" w:customStyle="1" w:styleId="af8">
    <w:name w:val="Текст письма"/>
    <w:basedOn w:val="a4"/>
    <w:link w:val="af9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9">
    <w:name w:val="Текст письма Знак"/>
    <w:basedOn w:val="a5"/>
    <w:link w:val="af8"/>
    <w:rsid w:val="008B478F"/>
    <w:rPr>
      <w:sz w:val="24"/>
    </w:rPr>
  </w:style>
  <w:style w:type="paragraph" w:customStyle="1" w:styleId="afa">
    <w:name w:val="Знак Знак Знак Знак"/>
    <w:basedOn w:val="a4"/>
    <w:qFormat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Абзац списка1"/>
    <w:basedOn w:val="a4"/>
    <w:link w:val="ListParagraphChar"/>
    <w:qFormat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6">
    <w:name w:val="Знак1"/>
    <w:basedOn w:val="a4"/>
    <w:qFormat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b">
    <w:name w:val="Normal (Web)"/>
    <w:aliases w:val="Знак2, Знак2,таблица,Обычный (Web)"/>
    <w:basedOn w:val="a4"/>
    <w:link w:val="afc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c">
    <w:name w:val="Обычный (веб) Знак"/>
    <w:aliases w:val="Знак2 Знак, Знак2 Знак,таблица Знак,Обычный (Web) Знак"/>
    <w:basedOn w:val="a5"/>
    <w:link w:val="afb"/>
    <w:locked/>
    <w:rsid w:val="008B478F"/>
    <w:rPr>
      <w:color w:val="242428"/>
      <w:sz w:val="24"/>
      <w:szCs w:val="24"/>
    </w:rPr>
  </w:style>
  <w:style w:type="character" w:styleId="afd">
    <w:name w:val="Hyperlink"/>
    <w:basedOn w:val="a5"/>
    <w:uiPriority w:val="99"/>
    <w:rsid w:val="008B478F"/>
    <w:rPr>
      <w:color w:val="0000FF"/>
      <w:u w:val="single"/>
    </w:rPr>
  </w:style>
  <w:style w:type="paragraph" w:customStyle="1" w:styleId="17">
    <w:name w:val="Знак1 Знак Знак Знак"/>
    <w:basedOn w:val="a4"/>
    <w:rsid w:val="008B478F"/>
    <w:rPr>
      <w:rFonts w:ascii="Verdana" w:hAnsi="Verdana" w:cs="Verdana"/>
      <w:sz w:val="20"/>
      <w:lang w:val="en-US" w:eastAsia="en-US"/>
    </w:rPr>
  </w:style>
  <w:style w:type="character" w:customStyle="1" w:styleId="afe">
    <w:name w:val="Текст сноски Знак"/>
    <w:basedOn w:val="a5"/>
    <w:link w:val="aff"/>
    <w:uiPriority w:val="99"/>
    <w:semiHidden/>
    <w:rsid w:val="008B478F"/>
    <w:rPr>
      <w:lang w:eastAsia="ar-SA"/>
    </w:rPr>
  </w:style>
  <w:style w:type="paragraph" w:styleId="aff">
    <w:name w:val="footnote text"/>
    <w:basedOn w:val="a4"/>
    <w:link w:val="afe"/>
    <w:uiPriority w:val="99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4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"/>
    <w:basedOn w:val="a4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8">
    <w:name w:val="Body Text 2"/>
    <w:basedOn w:val="a4"/>
    <w:link w:val="29"/>
    <w:uiPriority w:val="99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9">
    <w:name w:val="Основной текст 2 Знак"/>
    <w:basedOn w:val="a5"/>
    <w:link w:val="28"/>
    <w:uiPriority w:val="99"/>
    <w:rsid w:val="008B478F"/>
    <w:rPr>
      <w:rFonts w:eastAsia="Calibri"/>
      <w:sz w:val="24"/>
      <w:szCs w:val="24"/>
    </w:rPr>
  </w:style>
  <w:style w:type="paragraph" w:customStyle="1" w:styleId="aff1">
    <w:name w:val="Знак Знак"/>
    <w:basedOn w:val="a4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f2">
    <w:name w:val="МОН"/>
    <w:basedOn w:val="a4"/>
    <w:link w:val="aff3"/>
    <w:rsid w:val="008B478F"/>
    <w:pPr>
      <w:spacing w:line="360" w:lineRule="auto"/>
      <w:ind w:firstLine="709"/>
      <w:jc w:val="both"/>
    </w:pPr>
  </w:style>
  <w:style w:type="character" w:customStyle="1" w:styleId="aff3">
    <w:name w:val="МОН Знак"/>
    <w:basedOn w:val="a5"/>
    <w:link w:val="aff2"/>
    <w:locked/>
    <w:rsid w:val="008B478F"/>
    <w:rPr>
      <w:sz w:val="28"/>
    </w:rPr>
  </w:style>
  <w:style w:type="character" w:customStyle="1" w:styleId="210">
    <w:name w:val="Знак2 Знак Знак1"/>
    <w:basedOn w:val="a5"/>
    <w:rsid w:val="008B478F"/>
    <w:rPr>
      <w:sz w:val="24"/>
      <w:lang w:val="ru-RU" w:eastAsia="ru-RU" w:bidi="ar-SA"/>
    </w:rPr>
  </w:style>
  <w:style w:type="paragraph" w:customStyle="1" w:styleId="aff4">
    <w:name w:val="Знак"/>
    <w:basedOn w:val="a4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4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4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8">
    <w:name w:val="Знак1 Знак Знак Знак"/>
    <w:basedOn w:val="a4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qFormat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Знак Знак Знак Знак Знак Знак Знак"/>
    <w:basedOn w:val="a4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6">
    <w:name w:val="Plain Text"/>
    <w:basedOn w:val="a4"/>
    <w:link w:val="aff7"/>
    <w:uiPriority w:val="99"/>
    <w:rsid w:val="008B478F"/>
    <w:rPr>
      <w:rFonts w:ascii="Courier New" w:hAnsi="Courier New"/>
      <w:sz w:val="20"/>
    </w:rPr>
  </w:style>
  <w:style w:type="character" w:customStyle="1" w:styleId="aff7">
    <w:name w:val="Текст Знак"/>
    <w:basedOn w:val="a5"/>
    <w:link w:val="aff6"/>
    <w:uiPriority w:val="99"/>
    <w:rsid w:val="008B478F"/>
    <w:rPr>
      <w:rFonts w:ascii="Courier New" w:hAnsi="Courier New"/>
    </w:rPr>
  </w:style>
  <w:style w:type="paragraph" w:customStyle="1" w:styleId="aff8">
    <w:name w:val="Оснтекст"/>
    <w:basedOn w:val="a4"/>
    <w:link w:val="aff9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9">
    <w:name w:val="Оснтекст Знак"/>
    <w:basedOn w:val="a5"/>
    <w:link w:val="aff8"/>
    <w:rsid w:val="008B478F"/>
    <w:rPr>
      <w:sz w:val="28"/>
      <w:szCs w:val="24"/>
    </w:rPr>
  </w:style>
  <w:style w:type="paragraph" w:customStyle="1" w:styleId="affa">
    <w:name w:val="Содержимое таблицы"/>
    <w:basedOn w:val="a4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9">
    <w:name w:val="Основной текст1"/>
    <w:basedOn w:val="a4"/>
    <w:qFormat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4"/>
    <w:link w:val="34"/>
    <w:uiPriority w:val="99"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uiPriority w:val="99"/>
    <w:rsid w:val="000C6658"/>
    <w:rPr>
      <w:sz w:val="16"/>
      <w:szCs w:val="16"/>
    </w:rPr>
  </w:style>
  <w:style w:type="character" w:customStyle="1" w:styleId="51">
    <w:name w:val="Основной текст (5) + Малые прописные"/>
    <w:rsid w:val="00BD4C2F"/>
    <w:rPr>
      <w:rFonts w:ascii="Times New Roman" w:hAnsi="Times New Roman"/>
      <w:i/>
      <w:smallCaps/>
      <w:color w:val="000000"/>
      <w:spacing w:val="0"/>
      <w:w w:val="100"/>
      <w:position w:val="0"/>
      <w:sz w:val="28"/>
      <w:shd w:val="clear" w:color="auto" w:fill="FFFFFF"/>
      <w:lang w:val="en-US" w:eastAsia="en-US"/>
    </w:rPr>
  </w:style>
  <w:style w:type="character" w:styleId="affb">
    <w:name w:val="FollowedHyperlink"/>
    <w:basedOn w:val="a5"/>
    <w:uiPriority w:val="99"/>
    <w:unhideWhenUsed/>
    <w:rsid w:val="00BD4C2F"/>
    <w:rPr>
      <w:rFonts w:cs="Times New Roman"/>
      <w:color w:val="954F72"/>
      <w:u w:val="single"/>
    </w:rPr>
  </w:style>
  <w:style w:type="paragraph" w:styleId="HTML">
    <w:name w:val="HTML Address"/>
    <w:basedOn w:val="a4"/>
    <w:link w:val="HTML0"/>
    <w:uiPriority w:val="99"/>
    <w:semiHidden/>
    <w:unhideWhenUsed/>
    <w:rsid w:val="00BD4C2F"/>
    <w:rPr>
      <w:i/>
      <w:iCs/>
      <w:sz w:val="24"/>
      <w:szCs w:val="24"/>
    </w:rPr>
  </w:style>
  <w:style w:type="character" w:customStyle="1" w:styleId="HTML0">
    <w:name w:val="Адрес HTML Знак"/>
    <w:basedOn w:val="a5"/>
    <w:link w:val="HTML"/>
    <w:uiPriority w:val="99"/>
    <w:semiHidden/>
    <w:rsid w:val="00BD4C2F"/>
    <w:rPr>
      <w:i/>
      <w:iCs/>
      <w:sz w:val="24"/>
      <w:szCs w:val="24"/>
    </w:rPr>
  </w:style>
  <w:style w:type="character" w:styleId="affc">
    <w:name w:val="Emphasis"/>
    <w:basedOn w:val="a5"/>
    <w:uiPriority w:val="99"/>
    <w:qFormat/>
    <w:rsid w:val="00BD4C2F"/>
    <w:rPr>
      <w:rFonts w:ascii="Times New Roman" w:hAnsi="Times New Roman" w:cs="Times New Roman"/>
      <w:i/>
    </w:rPr>
  </w:style>
  <w:style w:type="paragraph" w:styleId="HTML1">
    <w:name w:val="HTML Preformatted"/>
    <w:basedOn w:val="a4"/>
    <w:link w:val="HTML2"/>
    <w:uiPriority w:val="99"/>
    <w:unhideWhenUsed/>
    <w:rsid w:val="00BD4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2">
    <w:name w:val="Стандартный HTML Знак"/>
    <w:basedOn w:val="a5"/>
    <w:link w:val="HTML1"/>
    <w:uiPriority w:val="99"/>
    <w:rsid w:val="00BD4C2F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BD4C2F"/>
  </w:style>
  <w:style w:type="paragraph" w:customStyle="1" w:styleId="affd">
    <w:name w:val="Стиль"/>
    <w:basedOn w:val="a4"/>
    <w:next w:val="affe"/>
    <w:qFormat/>
    <w:rsid w:val="00BD4C2F"/>
    <w:pPr>
      <w:spacing w:line="360" w:lineRule="auto"/>
      <w:ind w:firstLine="720"/>
      <w:jc w:val="center"/>
    </w:pPr>
    <w:rPr>
      <w:b/>
      <w:sz w:val="20"/>
    </w:rPr>
  </w:style>
  <w:style w:type="paragraph" w:customStyle="1" w:styleId="BodyTextKeep">
    <w:name w:val="Body Text Keep"/>
    <w:basedOn w:val="a4"/>
    <w:next w:val="a8"/>
    <w:qFormat/>
    <w:rsid w:val="00BD4C2F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customStyle="1" w:styleId="surgut">
    <w:name w:val="surgut"/>
    <w:basedOn w:val="ad"/>
    <w:qFormat/>
    <w:rsid w:val="00BD4C2F"/>
    <w:pPr>
      <w:spacing w:line="360" w:lineRule="auto"/>
      <w:ind w:right="0" w:firstLine="709"/>
    </w:pPr>
    <w:rPr>
      <w:rFonts w:ascii="Calibri" w:hAnsi="Calibri"/>
      <w:sz w:val="24"/>
      <w:lang w:eastAsia="en-US"/>
    </w:rPr>
  </w:style>
  <w:style w:type="paragraph" w:styleId="afff">
    <w:name w:val="Document Map"/>
    <w:basedOn w:val="a4"/>
    <w:link w:val="afff0"/>
    <w:uiPriority w:val="99"/>
    <w:unhideWhenUsed/>
    <w:rsid w:val="00BD4C2F"/>
    <w:rPr>
      <w:rFonts w:ascii="Tahoma" w:hAnsi="Tahoma" w:cs="Tahoma"/>
      <w:sz w:val="22"/>
      <w:szCs w:val="22"/>
      <w:lang w:eastAsia="en-US"/>
    </w:rPr>
  </w:style>
  <w:style w:type="character" w:customStyle="1" w:styleId="afff0">
    <w:name w:val="Схема документа Знак"/>
    <w:basedOn w:val="a5"/>
    <w:link w:val="afff"/>
    <w:uiPriority w:val="99"/>
    <w:rsid w:val="00BD4C2F"/>
    <w:rPr>
      <w:rFonts w:ascii="Tahoma" w:hAnsi="Tahoma" w:cs="Tahoma"/>
      <w:sz w:val="22"/>
      <w:szCs w:val="22"/>
      <w:lang w:eastAsia="en-US"/>
    </w:rPr>
  </w:style>
  <w:style w:type="character" w:customStyle="1" w:styleId="260">
    <w:name w:val="Знак Знак26"/>
    <w:rsid w:val="00BD4C2F"/>
    <w:rPr>
      <w:rFonts w:ascii="Cambria" w:hAnsi="Cambria"/>
      <w:b/>
      <w:color w:val="365F91"/>
      <w:sz w:val="28"/>
      <w:lang w:val="ru-RU" w:eastAsia="ru-RU"/>
    </w:rPr>
  </w:style>
  <w:style w:type="character" w:customStyle="1" w:styleId="style3">
    <w:name w:val="style3"/>
    <w:rsid w:val="00BD4C2F"/>
    <w:rPr>
      <w:rFonts w:ascii="Times New Roman" w:hAnsi="Times New Roman"/>
    </w:rPr>
  </w:style>
  <w:style w:type="character" w:customStyle="1" w:styleId="211">
    <w:name w:val="Основной текст 2 Знак1"/>
    <w:rsid w:val="00BD4C2F"/>
    <w:rPr>
      <w:sz w:val="24"/>
      <w:lang w:val="ru-RU" w:eastAsia="ru-RU"/>
    </w:rPr>
  </w:style>
  <w:style w:type="character" w:customStyle="1" w:styleId="PEStyleFont3">
    <w:name w:val="PEStyleFont3"/>
    <w:rsid w:val="00BD4C2F"/>
    <w:rPr>
      <w:rFonts w:ascii="PEW Report" w:hAnsi="PEW Report"/>
      <w:spacing w:val="0"/>
      <w:position w:val="0"/>
      <w:sz w:val="20"/>
      <w:u w:val="none"/>
      <w:effect w:val="none"/>
    </w:rPr>
  </w:style>
  <w:style w:type="paragraph" w:styleId="afff1">
    <w:name w:val="annotation text"/>
    <w:basedOn w:val="a4"/>
    <w:link w:val="afff2"/>
    <w:uiPriority w:val="99"/>
    <w:unhideWhenUsed/>
    <w:rsid w:val="00BD4C2F"/>
    <w:rPr>
      <w:rFonts w:ascii="Calibri" w:hAnsi="Calibri"/>
      <w:sz w:val="22"/>
      <w:szCs w:val="22"/>
      <w:lang w:eastAsia="en-US"/>
    </w:rPr>
  </w:style>
  <w:style w:type="character" w:customStyle="1" w:styleId="afff2">
    <w:name w:val="Текст примечания Знак"/>
    <w:basedOn w:val="a5"/>
    <w:link w:val="afff1"/>
    <w:uiPriority w:val="99"/>
    <w:rsid w:val="00BD4C2F"/>
    <w:rPr>
      <w:rFonts w:ascii="Calibri" w:hAnsi="Calibri"/>
      <w:sz w:val="22"/>
      <w:szCs w:val="22"/>
      <w:lang w:eastAsia="en-US"/>
    </w:rPr>
  </w:style>
  <w:style w:type="character" w:customStyle="1" w:styleId="FontStyle78">
    <w:name w:val="Font Style78"/>
    <w:uiPriority w:val="99"/>
    <w:rsid w:val="00BD4C2F"/>
    <w:rPr>
      <w:rFonts w:ascii="Times New Roman" w:hAnsi="Times New Roman"/>
      <w:b/>
      <w:sz w:val="18"/>
    </w:rPr>
  </w:style>
  <w:style w:type="character" w:customStyle="1" w:styleId="afff3">
    <w:name w:val="Без интервала Знак"/>
    <w:link w:val="afff4"/>
    <w:uiPriority w:val="99"/>
    <w:locked/>
    <w:rsid w:val="00BD4C2F"/>
    <w:rPr>
      <w:rFonts w:ascii="Calibri" w:hAnsi="Calibri"/>
    </w:rPr>
  </w:style>
  <w:style w:type="character" w:customStyle="1" w:styleId="af6">
    <w:name w:val="Абзац списка Знак"/>
    <w:link w:val="af5"/>
    <w:uiPriority w:val="34"/>
    <w:locked/>
    <w:rsid w:val="00BD4C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">
    <w:name w:val="Цитата 2 Знак1"/>
    <w:basedOn w:val="a5"/>
    <w:uiPriority w:val="29"/>
    <w:locked/>
    <w:rsid w:val="00BD4C2F"/>
    <w:rPr>
      <w:rFonts w:cs="Times New Roman"/>
      <w:i/>
      <w:iCs/>
      <w:color w:val="000000" w:themeColor="text1"/>
      <w:sz w:val="24"/>
      <w:szCs w:val="24"/>
    </w:rPr>
  </w:style>
  <w:style w:type="paragraph" w:customStyle="1" w:styleId="1a">
    <w:name w:val="Глав_1ур"/>
    <w:basedOn w:val="a4"/>
    <w:qFormat/>
    <w:rsid w:val="00BD4C2F"/>
    <w:pPr>
      <w:suppressAutoHyphens/>
      <w:spacing w:after="600" w:line="360" w:lineRule="auto"/>
      <w:ind w:left="1276" w:hanging="567"/>
      <w:jc w:val="both"/>
    </w:pPr>
    <w:rPr>
      <w:b/>
      <w:caps/>
      <w:sz w:val="24"/>
      <w:szCs w:val="24"/>
    </w:rPr>
  </w:style>
  <w:style w:type="paragraph" w:customStyle="1" w:styleId="2a">
    <w:name w:val="Глав2ур"/>
    <w:basedOn w:val="a4"/>
    <w:next w:val="a4"/>
    <w:qFormat/>
    <w:rsid w:val="00BD4C2F"/>
    <w:pPr>
      <w:spacing w:before="600" w:after="240" w:line="360" w:lineRule="auto"/>
      <w:ind w:left="1276" w:hanging="567"/>
      <w:jc w:val="both"/>
    </w:pPr>
    <w:rPr>
      <w:b/>
      <w:sz w:val="24"/>
      <w:szCs w:val="28"/>
    </w:rPr>
  </w:style>
  <w:style w:type="paragraph" w:customStyle="1" w:styleId="1b">
    <w:name w:val="Заг1"/>
    <w:basedOn w:val="12"/>
    <w:next w:val="a4"/>
    <w:qFormat/>
    <w:rsid w:val="00BD4C2F"/>
    <w:pPr>
      <w:pageBreakBefore/>
      <w:pBdr>
        <w:left w:val="none" w:sz="0" w:space="0" w:color="auto"/>
        <w:bottom w:val="none" w:sz="0" w:space="0" w:color="auto"/>
        <w:right w:val="none" w:sz="0" w:space="0" w:color="auto"/>
      </w:pBdr>
      <w:suppressAutoHyphens/>
      <w:spacing w:after="360" w:line="360" w:lineRule="auto"/>
      <w:ind w:left="1021" w:hanging="284"/>
      <w:jc w:val="left"/>
    </w:pPr>
    <w:rPr>
      <w:bCs/>
      <w:caps/>
      <w:spacing w:val="0"/>
      <w:kern w:val="32"/>
      <w:sz w:val="28"/>
      <w:szCs w:val="28"/>
    </w:rPr>
  </w:style>
  <w:style w:type="paragraph" w:customStyle="1" w:styleId="2b">
    <w:name w:val="Заг2"/>
    <w:basedOn w:val="a4"/>
    <w:next w:val="a4"/>
    <w:qFormat/>
    <w:rsid w:val="00BD4C2F"/>
    <w:pPr>
      <w:keepNext/>
      <w:tabs>
        <w:tab w:val="num" w:pos="576"/>
      </w:tabs>
      <w:spacing w:after="360"/>
      <w:ind w:left="1021" w:hanging="454"/>
      <w:outlineLvl w:val="1"/>
    </w:pPr>
    <w:rPr>
      <w:b/>
      <w:szCs w:val="28"/>
    </w:rPr>
  </w:style>
  <w:style w:type="character" w:customStyle="1" w:styleId="afff5">
    <w:name w:val="_Абзац Знак"/>
    <w:link w:val="afff6"/>
    <w:locked/>
    <w:rsid w:val="00BD4C2F"/>
    <w:rPr>
      <w:sz w:val="26"/>
    </w:rPr>
  </w:style>
  <w:style w:type="paragraph" w:customStyle="1" w:styleId="afff6">
    <w:name w:val="_Абзац"/>
    <w:basedOn w:val="a4"/>
    <w:link w:val="afff5"/>
    <w:qFormat/>
    <w:rsid w:val="00BD4C2F"/>
    <w:pPr>
      <w:spacing w:line="360" w:lineRule="auto"/>
      <w:ind w:firstLine="709"/>
      <w:jc w:val="both"/>
    </w:pPr>
    <w:rPr>
      <w:sz w:val="26"/>
    </w:rPr>
  </w:style>
  <w:style w:type="character" w:customStyle="1" w:styleId="ListParagraphChar">
    <w:name w:val="List Paragraph Char"/>
    <w:link w:val="15"/>
    <w:locked/>
    <w:rsid w:val="00BD4C2F"/>
    <w:rPr>
      <w:rFonts w:eastAsia="Calibri"/>
      <w:sz w:val="24"/>
      <w:szCs w:val="24"/>
    </w:rPr>
  </w:style>
  <w:style w:type="character" w:customStyle="1" w:styleId="71">
    <w:name w:val="Основной текст (7)_"/>
    <w:link w:val="72"/>
    <w:uiPriority w:val="99"/>
    <w:locked/>
    <w:rsid w:val="00BD4C2F"/>
    <w:rPr>
      <w:sz w:val="28"/>
      <w:shd w:val="clear" w:color="auto" w:fill="FFFFFF"/>
    </w:rPr>
  </w:style>
  <w:style w:type="paragraph" w:customStyle="1" w:styleId="72">
    <w:name w:val="Основной текст (7)"/>
    <w:basedOn w:val="a4"/>
    <w:link w:val="71"/>
    <w:uiPriority w:val="99"/>
    <w:qFormat/>
    <w:rsid w:val="00BD4C2F"/>
    <w:pPr>
      <w:widowControl w:val="0"/>
      <w:shd w:val="clear" w:color="auto" w:fill="FFFFFF"/>
      <w:spacing w:before="1380" w:after="360" w:line="240" w:lineRule="atLeast"/>
      <w:ind w:hanging="440"/>
      <w:jc w:val="center"/>
    </w:pPr>
  </w:style>
  <w:style w:type="paragraph" w:customStyle="1" w:styleId="1c">
    <w:name w:val="Без интервала1"/>
    <w:qFormat/>
    <w:rsid w:val="00BD4C2F"/>
    <w:pPr>
      <w:widowControl w:val="0"/>
      <w:jc w:val="center"/>
    </w:pPr>
    <w:rPr>
      <w:sz w:val="16"/>
      <w:szCs w:val="16"/>
    </w:rPr>
  </w:style>
  <w:style w:type="character" w:customStyle="1" w:styleId="1d">
    <w:name w:val="_1. Знак"/>
    <w:link w:val="1"/>
    <w:locked/>
    <w:rsid w:val="00BD4C2F"/>
    <w:rPr>
      <w:rFonts w:ascii="Calibri" w:hAnsi="Calibri"/>
      <w:b/>
      <w:sz w:val="26"/>
    </w:rPr>
  </w:style>
  <w:style w:type="paragraph" w:customStyle="1" w:styleId="1">
    <w:name w:val="_1."/>
    <w:basedOn w:val="a4"/>
    <w:link w:val="1d"/>
    <w:qFormat/>
    <w:rsid w:val="00BD4C2F"/>
    <w:pPr>
      <w:keepNext/>
      <w:numPr>
        <w:numId w:val="4"/>
      </w:numPr>
      <w:spacing w:after="160" w:line="256" w:lineRule="auto"/>
      <w:ind w:left="928"/>
      <w:contextualSpacing/>
      <w:jc w:val="both"/>
      <w:outlineLvl w:val="0"/>
    </w:pPr>
    <w:rPr>
      <w:rFonts w:ascii="Calibri" w:hAnsi="Calibri"/>
      <w:b/>
      <w:sz w:val="26"/>
    </w:rPr>
  </w:style>
  <w:style w:type="character" w:customStyle="1" w:styleId="111">
    <w:name w:val="_1.1. Знак"/>
    <w:link w:val="11"/>
    <w:locked/>
    <w:rsid w:val="00BD4C2F"/>
    <w:rPr>
      <w:rFonts w:ascii="Calibri" w:hAnsi="Calibri"/>
      <w:b/>
      <w:sz w:val="26"/>
    </w:rPr>
  </w:style>
  <w:style w:type="paragraph" w:customStyle="1" w:styleId="11">
    <w:name w:val="_1.1."/>
    <w:basedOn w:val="a4"/>
    <w:link w:val="111"/>
    <w:qFormat/>
    <w:rsid w:val="00BD4C2F"/>
    <w:pPr>
      <w:keepNext/>
      <w:numPr>
        <w:ilvl w:val="1"/>
        <w:numId w:val="4"/>
      </w:numPr>
      <w:spacing w:before="240" w:after="160" w:line="256" w:lineRule="auto"/>
      <w:ind w:left="1036" w:hanging="468"/>
      <w:jc w:val="both"/>
      <w:outlineLvl w:val="1"/>
    </w:pPr>
    <w:rPr>
      <w:rFonts w:ascii="Calibri" w:hAnsi="Calibri"/>
      <w:b/>
      <w:sz w:val="26"/>
    </w:rPr>
  </w:style>
  <w:style w:type="character" w:customStyle="1" w:styleId="afff7">
    <w:name w:val="_Таблица Знак"/>
    <w:link w:val="a0"/>
    <w:locked/>
    <w:rsid w:val="00BD4C2F"/>
    <w:rPr>
      <w:rFonts w:ascii="Calibri" w:hAnsi="Calibri"/>
      <w:sz w:val="26"/>
    </w:rPr>
  </w:style>
  <w:style w:type="paragraph" w:customStyle="1" w:styleId="a0">
    <w:name w:val="_Таблица"/>
    <w:basedOn w:val="a4"/>
    <w:link w:val="afff7"/>
    <w:qFormat/>
    <w:rsid w:val="00BD4C2F"/>
    <w:pPr>
      <w:keepNext/>
      <w:numPr>
        <w:ilvl w:val="4"/>
        <w:numId w:val="5"/>
      </w:numPr>
      <w:tabs>
        <w:tab w:val="left" w:pos="2410"/>
      </w:tabs>
      <w:spacing w:line="256" w:lineRule="auto"/>
      <w:ind w:left="1080" w:firstLine="709"/>
      <w:contextualSpacing/>
      <w:jc w:val="both"/>
    </w:pPr>
    <w:rPr>
      <w:rFonts w:ascii="Calibri" w:hAnsi="Calibri"/>
      <w:sz w:val="26"/>
    </w:rPr>
  </w:style>
  <w:style w:type="character" w:customStyle="1" w:styleId="afff8">
    <w:name w:val="__Табли Знак"/>
    <w:link w:val="afff9"/>
    <w:locked/>
    <w:rsid w:val="00BD4C2F"/>
    <w:rPr>
      <w:rFonts w:ascii="Calibri" w:hAnsi="Calibri"/>
    </w:rPr>
  </w:style>
  <w:style w:type="paragraph" w:customStyle="1" w:styleId="afff9">
    <w:name w:val="__Табли"/>
    <w:basedOn w:val="a4"/>
    <w:link w:val="afff8"/>
    <w:qFormat/>
    <w:rsid w:val="00BD4C2F"/>
    <w:pPr>
      <w:jc w:val="center"/>
    </w:pPr>
    <w:rPr>
      <w:rFonts w:ascii="Calibri" w:hAnsi="Calibri"/>
      <w:sz w:val="20"/>
    </w:rPr>
  </w:style>
  <w:style w:type="character" w:customStyle="1" w:styleId="1e">
    <w:name w:val="_1. Заголовок Знак"/>
    <w:link w:val="10"/>
    <w:locked/>
    <w:rsid w:val="00BD4C2F"/>
    <w:rPr>
      <w:rFonts w:ascii="Arial Unicode MS"/>
      <w:b/>
      <w:color w:val="000000"/>
      <w:sz w:val="26"/>
    </w:rPr>
  </w:style>
  <w:style w:type="paragraph" w:customStyle="1" w:styleId="10">
    <w:name w:val="_1. Заголовок"/>
    <w:basedOn w:val="a4"/>
    <w:link w:val="1e"/>
    <w:qFormat/>
    <w:rsid w:val="00BD4C2F"/>
    <w:pPr>
      <w:keepNext/>
      <w:numPr>
        <w:numId w:val="6"/>
      </w:numPr>
      <w:spacing w:after="200" w:line="276" w:lineRule="auto"/>
      <w:ind w:left="360" w:right="284" w:firstLine="709"/>
      <w:jc w:val="both"/>
      <w:outlineLvl w:val="0"/>
    </w:pPr>
    <w:rPr>
      <w:rFonts w:ascii="Arial Unicode MS"/>
      <w:b/>
      <w:color w:val="000000"/>
      <w:sz w:val="26"/>
    </w:rPr>
  </w:style>
  <w:style w:type="character" w:customStyle="1" w:styleId="112">
    <w:name w:val="_1.1. Подзаголовок Знак"/>
    <w:link w:val="110"/>
    <w:locked/>
    <w:rsid w:val="00BD4C2F"/>
    <w:rPr>
      <w:rFonts w:ascii="Arial Unicode MS"/>
      <w:b/>
      <w:color w:val="000000"/>
      <w:sz w:val="26"/>
    </w:rPr>
  </w:style>
  <w:style w:type="paragraph" w:customStyle="1" w:styleId="110">
    <w:name w:val="_1.1. Подзаголовок"/>
    <w:basedOn w:val="10"/>
    <w:link w:val="112"/>
    <w:qFormat/>
    <w:rsid w:val="00BD4C2F"/>
    <w:pPr>
      <w:numPr>
        <w:ilvl w:val="1"/>
      </w:numPr>
      <w:tabs>
        <w:tab w:val="left" w:pos="567"/>
      </w:tabs>
      <w:ind w:left="567" w:hanging="567"/>
      <w:outlineLvl w:val="1"/>
    </w:pPr>
  </w:style>
  <w:style w:type="character" w:customStyle="1" w:styleId="113">
    <w:name w:val="_1.1. Заголовок Знак"/>
    <w:link w:val="114"/>
    <w:locked/>
    <w:rsid w:val="00BD4C2F"/>
    <w:rPr>
      <w:rFonts w:ascii="Calibri" w:hAnsi="Calibri"/>
      <w:sz w:val="26"/>
    </w:rPr>
  </w:style>
  <w:style w:type="paragraph" w:customStyle="1" w:styleId="114">
    <w:name w:val="_1.1. Заголовок"/>
    <w:basedOn w:val="15"/>
    <w:link w:val="113"/>
    <w:qFormat/>
    <w:rsid w:val="00BD4C2F"/>
    <w:pPr>
      <w:keepNext/>
      <w:spacing w:before="240" w:after="240" w:line="276" w:lineRule="auto"/>
      <w:ind w:left="780" w:hanging="420"/>
      <w:jc w:val="both"/>
      <w:outlineLvl w:val="1"/>
    </w:pPr>
    <w:rPr>
      <w:rFonts w:ascii="Calibri" w:eastAsia="Times New Roman" w:hAnsi="Calibri"/>
      <w:sz w:val="26"/>
      <w:szCs w:val="20"/>
    </w:rPr>
  </w:style>
  <w:style w:type="paragraph" w:customStyle="1" w:styleId="s1">
    <w:name w:val="s_1"/>
    <w:basedOn w:val="a4"/>
    <w:qFormat/>
    <w:rsid w:val="00BD4C2F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4"/>
    <w:uiPriority w:val="99"/>
    <w:qFormat/>
    <w:rsid w:val="00BD4C2F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customStyle="1" w:styleId="Style46">
    <w:name w:val="Style46"/>
    <w:basedOn w:val="a4"/>
    <w:uiPriority w:val="99"/>
    <w:qFormat/>
    <w:rsid w:val="00BD4C2F"/>
    <w:pPr>
      <w:widowControl w:val="0"/>
      <w:autoSpaceDE w:val="0"/>
      <w:autoSpaceDN w:val="0"/>
      <w:adjustRightInd w:val="0"/>
      <w:spacing w:line="235" w:lineRule="exact"/>
      <w:ind w:hanging="1987"/>
    </w:pPr>
    <w:rPr>
      <w:sz w:val="24"/>
      <w:szCs w:val="24"/>
    </w:rPr>
  </w:style>
  <w:style w:type="paragraph" w:customStyle="1" w:styleId="Style2">
    <w:name w:val="Style2"/>
    <w:basedOn w:val="a4"/>
    <w:uiPriority w:val="99"/>
    <w:qFormat/>
    <w:rsid w:val="00BD4C2F"/>
    <w:pPr>
      <w:widowControl w:val="0"/>
      <w:autoSpaceDE w:val="0"/>
      <w:autoSpaceDN w:val="0"/>
      <w:adjustRightInd w:val="0"/>
      <w:spacing w:line="485" w:lineRule="exact"/>
      <w:ind w:firstLine="662"/>
      <w:jc w:val="both"/>
    </w:pPr>
    <w:rPr>
      <w:sz w:val="24"/>
      <w:szCs w:val="24"/>
    </w:rPr>
  </w:style>
  <w:style w:type="character" w:customStyle="1" w:styleId="2c">
    <w:name w:val="Основной текст (2)_"/>
    <w:link w:val="2d"/>
    <w:uiPriority w:val="99"/>
    <w:locked/>
    <w:rsid w:val="00BD4C2F"/>
    <w:rPr>
      <w:sz w:val="28"/>
      <w:shd w:val="clear" w:color="auto" w:fill="FFFFFF"/>
    </w:rPr>
  </w:style>
  <w:style w:type="paragraph" w:customStyle="1" w:styleId="2d">
    <w:name w:val="Основной текст (2)"/>
    <w:basedOn w:val="a4"/>
    <w:link w:val="2c"/>
    <w:uiPriority w:val="99"/>
    <w:qFormat/>
    <w:rsid w:val="00BD4C2F"/>
    <w:pPr>
      <w:widowControl w:val="0"/>
      <w:shd w:val="clear" w:color="auto" w:fill="FFFFFF"/>
      <w:spacing w:before="720" w:after="300" w:line="240" w:lineRule="atLeast"/>
      <w:jc w:val="both"/>
    </w:pPr>
  </w:style>
  <w:style w:type="character" w:customStyle="1" w:styleId="1110">
    <w:name w:val="_1.1.1. Знак"/>
    <w:link w:val="1111"/>
    <w:locked/>
    <w:rsid w:val="00BD4C2F"/>
    <w:rPr>
      <w:rFonts w:ascii="Calibri" w:hAnsi="Calibri"/>
      <w:b/>
      <w:sz w:val="26"/>
    </w:rPr>
  </w:style>
  <w:style w:type="paragraph" w:customStyle="1" w:styleId="1111">
    <w:name w:val="_1.1.1."/>
    <w:basedOn w:val="af5"/>
    <w:link w:val="1110"/>
    <w:qFormat/>
    <w:rsid w:val="00BD4C2F"/>
    <w:pPr>
      <w:keepNext/>
      <w:spacing w:after="160" w:line="240" w:lineRule="auto"/>
      <w:ind w:left="1080" w:hanging="720"/>
      <w:outlineLvl w:val="2"/>
    </w:pPr>
    <w:rPr>
      <w:rFonts w:ascii="Calibri" w:eastAsia="Times New Roman" w:hAnsi="Calibri" w:cs="Times New Roman"/>
      <w:b/>
      <w:sz w:val="26"/>
      <w:szCs w:val="20"/>
      <w:lang w:eastAsia="ru-RU"/>
    </w:rPr>
  </w:style>
  <w:style w:type="character" w:customStyle="1" w:styleId="afffa">
    <w:name w:val="_Рисунок Знак"/>
    <w:link w:val="afffb"/>
    <w:locked/>
    <w:rsid w:val="00BD4C2F"/>
    <w:rPr>
      <w:rFonts w:ascii="Calibri" w:hAnsi="Calibri"/>
      <w:sz w:val="26"/>
    </w:rPr>
  </w:style>
  <w:style w:type="paragraph" w:customStyle="1" w:styleId="afffb">
    <w:name w:val="_Рисунок"/>
    <w:basedOn w:val="1"/>
    <w:link w:val="afffa"/>
    <w:qFormat/>
    <w:rsid w:val="00BD4C2F"/>
    <w:pPr>
      <w:keepNext w:val="0"/>
      <w:numPr>
        <w:numId w:val="0"/>
      </w:numPr>
      <w:tabs>
        <w:tab w:val="num" w:pos="3783"/>
      </w:tabs>
      <w:ind w:left="3783" w:hanging="948"/>
      <w:outlineLvl w:val="9"/>
    </w:pPr>
    <w:rPr>
      <w:b w:val="0"/>
    </w:rPr>
  </w:style>
  <w:style w:type="paragraph" w:customStyle="1" w:styleId="41">
    <w:name w:val="Заголовок 41"/>
    <w:basedOn w:val="a4"/>
    <w:next w:val="a4"/>
    <w:uiPriority w:val="9"/>
    <w:semiHidden/>
    <w:qFormat/>
    <w:rsid w:val="00BD4C2F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customStyle="1" w:styleId="710">
    <w:name w:val="Заголовок 71"/>
    <w:basedOn w:val="a4"/>
    <w:next w:val="a4"/>
    <w:uiPriority w:val="9"/>
    <w:semiHidden/>
    <w:qFormat/>
    <w:rsid w:val="00BD4C2F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Default">
    <w:name w:val="Default"/>
    <w:qFormat/>
    <w:rsid w:val="00BD4C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14">
    <w:name w:val="p14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2">
    <w:name w:val="p2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8">
    <w:name w:val="p8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7">
    <w:name w:val="p7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15">
    <w:name w:val="p15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32">
    <w:name w:val="p32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24">
    <w:name w:val="p24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16">
    <w:name w:val="p16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6">
    <w:name w:val="p6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42">
    <w:name w:val="p42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p52">
    <w:name w:val="p52"/>
    <w:basedOn w:val="a4"/>
    <w:qFormat/>
    <w:rsid w:val="00BD4C2F"/>
    <w:pPr>
      <w:spacing w:before="100" w:beforeAutospacing="1" w:after="100" w:afterAutospacing="1" w:line="360" w:lineRule="auto"/>
      <w:ind w:right="-1" w:firstLine="851"/>
      <w:jc w:val="both"/>
    </w:pPr>
    <w:rPr>
      <w:sz w:val="24"/>
      <w:szCs w:val="24"/>
    </w:rPr>
  </w:style>
  <w:style w:type="paragraph" w:customStyle="1" w:styleId="213">
    <w:name w:val="Цитата 21"/>
    <w:basedOn w:val="a4"/>
    <w:next w:val="a4"/>
    <w:uiPriority w:val="29"/>
    <w:qFormat/>
    <w:rsid w:val="00BD4C2F"/>
    <w:pPr>
      <w:spacing w:before="200" w:after="160" w:line="360" w:lineRule="auto"/>
      <w:ind w:left="864" w:right="864" w:firstLine="851"/>
      <w:jc w:val="center"/>
    </w:pPr>
    <w:rPr>
      <w:i/>
      <w:iCs/>
      <w:color w:val="404040"/>
      <w:sz w:val="24"/>
      <w:szCs w:val="24"/>
    </w:rPr>
  </w:style>
  <w:style w:type="paragraph" w:customStyle="1" w:styleId="a2">
    <w:name w:val="Перечисление"/>
    <w:basedOn w:val="a4"/>
    <w:qFormat/>
    <w:rsid w:val="00BD4C2F"/>
    <w:pPr>
      <w:numPr>
        <w:numId w:val="7"/>
      </w:numPr>
      <w:tabs>
        <w:tab w:val="num" w:pos="643"/>
      </w:tabs>
      <w:spacing w:line="312" w:lineRule="auto"/>
      <w:ind w:left="993" w:hanging="284"/>
      <w:jc w:val="both"/>
    </w:pPr>
    <w:rPr>
      <w:sz w:val="24"/>
      <w:szCs w:val="22"/>
      <w:lang w:eastAsia="en-US"/>
    </w:rPr>
  </w:style>
  <w:style w:type="paragraph" w:customStyle="1" w:styleId="120">
    <w:name w:val="Абзац списка12"/>
    <w:basedOn w:val="a4"/>
    <w:qFormat/>
    <w:rsid w:val="00BD4C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4"/>
    <w:qFormat/>
    <w:rsid w:val="00BD4C2F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sz w:val="24"/>
      <w:szCs w:val="24"/>
    </w:rPr>
  </w:style>
  <w:style w:type="character" w:customStyle="1" w:styleId="afffc">
    <w:name w:val="_Список Знак"/>
    <w:link w:val="a"/>
    <w:locked/>
    <w:rsid w:val="00BD4C2F"/>
    <w:rPr>
      <w:rFonts w:ascii="Calibri" w:hAnsi="Calibri"/>
      <w:sz w:val="26"/>
    </w:rPr>
  </w:style>
  <w:style w:type="paragraph" w:customStyle="1" w:styleId="a">
    <w:name w:val="_Список"/>
    <w:basedOn w:val="afff6"/>
    <w:link w:val="afffc"/>
    <w:qFormat/>
    <w:rsid w:val="00BD4C2F"/>
    <w:pPr>
      <w:numPr>
        <w:numId w:val="8"/>
      </w:numPr>
      <w:tabs>
        <w:tab w:val="num" w:pos="926"/>
      </w:tabs>
      <w:ind w:left="1429"/>
    </w:pPr>
    <w:rPr>
      <w:rFonts w:ascii="Calibri" w:hAnsi="Calibri"/>
    </w:rPr>
  </w:style>
  <w:style w:type="character" w:customStyle="1" w:styleId="afffd">
    <w:name w:val="_Жирный Знак"/>
    <w:link w:val="afffe"/>
    <w:locked/>
    <w:rsid w:val="00BD4C2F"/>
    <w:rPr>
      <w:rFonts w:ascii="Calibri" w:hAnsi="Calibri"/>
      <w:b/>
      <w:sz w:val="26"/>
    </w:rPr>
  </w:style>
  <w:style w:type="paragraph" w:customStyle="1" w:styleId="afffe">
    <w:name w:val="_Жирный"/>
    <w:basedOn w:val="a4"/>
    <w:link w:val="afffd"/>
    <w:qFormat/>
    <w:rsid w:val="00BD4C2F"/>
    <w:pPr>
      <w:widowControl w:val="0"/>
      <w:spacing w:before="240" w:after="240"/>
      <w:ind w:right="-7" w:firstLine="709"/>
      <w:jc w:val="both"/>
    </w:pPr>
    <w:rPr>
      <w:rFonts w:ascii="Calibri" w:hAnsi="Calibri"/>
      <w:b/>
      <w:sz w:val="26"/>
    </w:rPr>
  </w:style>
  <w:style w:type="character" w:customStyle="1" w:styleId="1112">
    <w:name w:val="_1.1.1. Заголовок Знак"/>
    <w:link w:val="1113"/>
    <w:locked/>
    <w:rsid w:val="00BD4C2F"/>
    <w:rPr>
      <w:rFonts w:ascii="Calibri" w:hAnsi="Calibri"/>
      <w:sz w:val="26"/>
    </w:rPr>
  </w:style>
  <w:style w:type="paragraph" w:customStyle="1" w:styleId="1113">
    <w:name w:val="_1.1.1. Заголовок"/>
    <w:basedOn w:val="afff6"/>
    <w:link w:val="1112"/>
    <w:qFormat/>
    <w:rsid w:val="00BD4C2F"/>
    <w:pPr>
      <w:keepNext/>
      <w:spacing w:before="240"/>
      <w:outlineLvl w:val="2"/>
    </w:pPr>
    <w:rPr>
      <w:rFonts w:ascii="Calibri" w:hAnsi="Calibri"/>
    </w:rPr>
  </w:style>
  <w:style w:type="character" w:customStyle="1" w:styleId="42">
    <w:name w:val="Основной текст (4)_"/>
    <w:link w:val="43"/>
    <w:locked/>
    <w:rsid w:val="00BD4C2F"/>
    <w:rPr>
      <w:shd w:val="clear" w:color="auto" w:fill="FFFFFF"/>
    </w:rPr>
  </w:style>
  <w:style w:type="paragraph" w:customStyle="1" w:styleId="43">
    <w:name w:val="Основной текст (4)"/>
    <w:basedOn w:val="a4"/>
    <w:link w:val="42"/>
    <w:qFormat/>
    <w:rsid w:val="00BD4C2F"/>
    <w:pPr>
      <w:widowControl w:val="0"/>
      <w:shd w:val="clear" w:color="auto" w:fill="FFFFFF"/>
      <w:spacing w:after="540" w:line="274" w:lineRule="exact"/>
    </w:pPr>
    <w:rPr>
      <w:sz w:val="20"/>
    </w:rPr>
  </w:style>
  <w:style w:type="paragraph" w:customStyle="1" w:styleId="p">
    <w:name w:val="p"/>
    <w:basedOn w:val="a4"/>
    <w:qFormat/>
    <w:rsid w:val="00BD4C2F"/>
    <w:pPr>
      <w:spacing w:before="48" w:after="48"/>
      <w:ind w:firstLine="480"/>
      <w:jc w:val="both"/>
    </w:pPr>
    <w:rPr>
      <w:sz w:val="24"/>
      <w:szCs w:val="24"/>
    </w:rPr>
  </w:style>
  <w:style w:type="paragraph" w:customStyle="1" w:styleId="pravo">
    <w:name w:val="pravo"/>
    <w:basedOn w:val="a4"/>
    <w:qFormat/>
    <w:rsid w:val="00BD4C2F"/>
    <w:pPr>
      <w:spacing w:before="48" w:after="48"/>
      <w:jc w:val="right"/>
    </w:pPr>
    <w:rPr>
      <w:sz w:val="24"/>
      <w:szCs w:val="24"/>
    </w:rPr>
  </w:style>
  <w:style w:type="paragraph" w:customStyle="1" w:styleId="zag3">
    <w:name w:val="zag3"/>
    <w:basedOn w:val="a4"/>
    <w:qFormat/>
    <w:rsid w:val="00BD4C2F"/>
    <w:pPr>
      <w:spacing w:before="240" w:after="240"/>
      <w:jc w:val="center"/>
    </w:pPr>
    <w:rPr>
      <w:sz w:val="24"/>
      <w:szCs w:val="24"/>
    </w:rPr>
  </w:style>
  <w:style w:type="paragraph" w:customStyle="1" w:styleId="bodytext">
    <w:name w:val="bodytext"/>
    <w:basedOn w:val="a4"/>
    <w:qFormat/>
    <w:rsid w:val="00BD4C2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BD4C2F"/>
    <w:pPr>
      <w:suppressAutoHyphens/>
      <w:autoSpaceDN w:val="0"/>
    </w:pPr>
    <w:rPr>
      <w:rFonts w:ascii="Arial" w:hAnsi="Arial"/>
      <w:kern w:val="3"/>
      <w:sz w:val="24"/>
    </w:rPr>
  </w:style>
  <w:style w:type="character" w:customStyle="1" w:styleId="52">
    <w:name w:val="Основной текст (5)_"/>
    <w:link w:val="53"/>
    <w:locked/>
    <w:rsid w:val="00BD4C2F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4"/>
    <w:link w:val="52"/>
    <w:qFormat/>
    <w:rsid w:val="00BD4C2F"/>
    <w:pPr>
      <w:widowControl w:val="0"/>
      <w:shd w:val="clear" w:color="auto" w:fill="FFFFFF"/>
      <w:spacing w:before="600" w:line="480" w:lineRule="exact"/>
      <w:jc w:val="both"/>
    </w:pPr>
    <w:rPr>
      <w:i/>
    </w:rPr>
  </w:style>
  <w:style w:type="character" w:customStyle="1" w:styleId="affff">
    <w:name w:val="Подпись к таблице_"/>
    <w:link w:val="affff0"/>
    <w:locked/>
    <w:rsid w:val="00BD4C2F"/>
    <w:rPr>
      <w:i/>
      <w:sz w:val="28"/>
      <w:shd w:val="clear" w:color="auto" w:fill="FFFFFF"/>
    </w:rPr>
  </w:style>
  <w:style w:type="paragraph" w:customStyle="1" w:styleId="affff0">
    <w:name w:val="Подпись к таблице"/>
    <w:basedOn w:val="a4"/>
    <w:link w:val="affff"/>
    <w:qFormat/>
    <w:rsid w:val="00BD4C2F"/>
    <w:pPr>
      <w:widowControl w:val="0"/>
      <w:shd w:val="clear" w:color="auto" w:fill="FFFFFF"/>
      <w:spacing w:line="480" w:lineRule="exact"/>
      <w:jc w:val="both"/>
    </w:pPr>
    <w:rPr>
      <w:i/>
    </w:rPr>
  </w:style>
  <w:style w:type="character" w:customStyle="1" w:styleId="35">
    <w:name w:val="Подпись к таблице (3)_"/>
    <w:link w:val="36"/>
    <w:locked/>
    <w:rsid w:val="00BD4C2F"/>
    <w:rPr>
      <w:sz w:val="28"/>
      <w:shd w:val="clear" w:color="auto" w:fill="FFFFFF"/>
    </w:rPr>
  </w:style>
  <w:style w:type="paragraph" w:customStyle="1" w:styleId="36">
    <w:name w:val="Подпись к таблице (3)"/>
    <w:basedOn w:val="a4"/>
    <w:link w:val="35"/>
    <w:qFormat/>
    <w:rsid w:val="00BD4C2F"/>
    <w:pPr>
      <w:widowControl w:val="0"/>
      <w:shd w:val="clear" w:color="auto" w:fill="FFFFFF"/>
      <w:spacing w:line="240" w:lineRule="atLeast"/>
    </w:pPr>
  </w:style>
  <w:style w:type="character" w:customStyle="1" w:styleId="180">
    <w:name w:val="Основной текст (18)_"/>
    <w:link w:val="181"/>
    <w:locked/>
    <w:rsid w:val="00BD4C2F"/>
    <w:rPr>
      <w:b/>
      <w:shd w:val="clear" w:color="auto" w:fill="FFFFFF"/>
    </w:rPr>
  </w:style>
  <w:style w:type="paragraph" w:customStyle="1" w:styleId="181">
    <w:name w:val="Основной текст (18)"/>
    <w:basedOn w:val="a4"/>
    <w:link w:val="180"/>
    <w:qFormat/>
    <w:rsid w:val="00BD4C2F"/>
    <w:pPr>
      <w:widowControl w:val="0"/>
      <w:shd w:val="clear" w:color="auto" w:fill="FFFFFF"/>
      <w:spacing w:line="240" w:lineRule="atLeast"/>
    </w:pPr>
    <w:rPr>
      <w:b/>
      <w:sz w:val="20"/>
    </w:rPr>
  </w:style>
  <w:style w:type="character" w:customStyle="1" w:styleId="affff1">
    <w:name w:val="Колонтитул_"/>
    <w:link w:val="affff2"/>
    <w:locked/>
    <w:rsid w:val="00BD4C2F"/>
    <w:rPr>
      <w:shd w:val="clear" w:color="auto" w:fill="FFFFFF"/>
    </w:rPr>
  </w:style>
  <w:style w:type="paragraph" w:customStyle="1" w:styleId="affff2">
    <w:name w:val="Колонтитул"/>
    <w:basedOn w:val="a4"/>
    <w:link w:val="affff1"/>
    <w:qFormat/>
    <w:rsid w:val="00BD4C2F"/>
    <w:pPr>
      <w:widowControl w:val="0"/>
      <w:shd w:val="clear" w:color="auto" w:fill="FFFFFF"/>
      <w:spacing w:line="240" w:lineRule="atLeast"/>
    </w:pPr>
    <w:rPr>
      <w:sz w:val="20"/>
    </w:rPr>
  </w:style>
  <w:style w:type="paragraph" w:customStyle="1" w:styleId="xl63">
    <w:name w:val="xl63"/>
    <w:basedOn w:val="a4"/>
    <w:qFormat/>
    <w:rsid w:val="00BD4C2F"/>
    <w:pPr>
      <w:spacing w:before="100" w:beforeAutospacing="1" w:after="100" w:afterAutospacing="1"/>
    </w:pPr>
    <w:rPr>
      <w:sz w:val="20"/>
    </w:rPr>
  </w:style>
  <w:style w:type="paragraph" w:customStyle="1" w:styleId="xl65">
    <w:name w:val="xl65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4"/>
    <w:qFormat/>
    <w:rsid w:val="00BD4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4"/>
    <w:qFormat/>
    <w:rsid w:val="00BD4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4"/>
    <w:qFormat/>
    <w:rsid w:val="00BD4C2F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4"/>
    <w:qFormat/>
    <w:rsid w:val="00BD4C2F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4"/>
    <w:qFormat/>
    <w:rsid w:val="00BD4C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4"/>
    <w:qFormat/>
    <w:rsid w:val="00BD4C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4"/>
    <w:qFormat/>
    <w:rsid w:val="00BD4C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4"/>
    <w:qFormat/>
    <w:rsid w:val="00BD4C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4"/>
    <w:qFormat/>
    <w:rsid w:val="00BD4C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4"/>
    <w:qFormat/>
    <w:rsid w:val="00BD4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f">
    <w:name w:val="Заголовок оглавления1"/>
    <w:basedOn w:val="12"/>
    <w:next w:val="a4"/>
    <w:uiPriority w:val="39"/>
    <w:qFormat/>
    <w:rsid w:val="00BD4C2F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240" w:line="256" w:lineRule="auto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</w:rPr>
  </w:style>
  <w:style w:type="paragraph" w:customStyle="1" w:styleId="410">
    <w:name w:val="Оглавление 41"/>
    <w:basedOn w:val="a4"/>
    <w:next w:val="a4"/>
    <w:autoRedefine/>
    <w:uiPriority w:val="39"/>
    <w:qFormat/>
    <w:rsid w:val="00BD4C2F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4"/>
    <w:next w:val="a4"/>
    <w:autoRedefine/>
    <w:uiPriority w:val="39"/>
    <w:qFormat/>
    <w:rsid w:val="00BD4C2F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4"/>
    <w:next w:val="a4"/>
    <w:autoRedefine/>
    <w:uiPriority w:val="39"/>
    <w:qFormat/>
    <w:rsid w:val="00BD4C2F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4"/>
    <w:next w:val="a4"/>
    <w:autoRedefine/>
    <w:uiPriority w:val="39"/>
    <w:qFormat/>
    <w:rsid w:val="00BD4C2F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4"/>
    <w:next w:val="a4"/>
    <w:autoRedefine/>
    <w:uiPriority w:val="39"/>
    <w:qFormat/>
    <w:rsid w:val="00BD4C2F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4"/>
    <w:next w:val="a4"/>
    <w:autoRedefine/>
    <w:uiPriority w:val="39"/>
    <w:qFormat/>
    <w:rsid w:val="00BD4C2F"/>
    <w:pPr>
      <w:spacing w:after="100" w:line="256" w:lineRule="auto"/>
      <w:ind w:left="1760"/>
    </w:pPr>
    <w:rPr>
      <w:rFonts w:ascii="Calibri" w:hAnsi="Calibri"/>
      <w:sz w:val="22"/>
      <w:szCs w:val="22"/>
    </w:rPr>
  </w:style>
  <w:style w:type="paragraph" w:customStyle="1" w:styleId="FORMATTEXT">
    <w:name w:val=".FORMATTEXT"/>
    <w:qFormat/>
    <w:rsid w:val="00BD4C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2">
    <w:name w:val="Body text (2)_"/>
    <w:link w:val="Bodytext20"/>
    <w:locked/>
    <w:rsid w:val="00BD4C2F"/>
    <w:rPr>
      <w:sz w:val="26"/>
      <w:shd w:val="clear" w:color="auto" w:fill="FFFFFF"/>
    </w:rPr>
  </w:style>
  <w:style w:type="paragraph" w:customStyle="1" w:styleId="Bodytext20">
    <w:name w:val="Body text (2)"/>
    <w:basedOn w:val="a4"/>
    <w:link w:val="Bodytext2"/>
    <w:qFormat/>
    <w:rsid w:val="00BD4C2F"/>
    <w:pPr>
      <w:widowControl w:val="0"/>
      <w:shd w:val="clear" w:color="auto" w:fill="FFFFFF"/>
      <w:spacing w:line="480" w:lineRule="exact"/>
      <w:jc w:val="both"/>
    </w:pPr>
    <w:rPr>
      <w:sz w:val="26"/>
    </w:rPr>
  </w:style>
  <w:style w:type="character" w:customStyle="1" w:styleId="QuoteChar">
    <w:name w:val="Quote Char"/>
    <w:link w:val="220"/>
    <w:locked/>
    <w:rsid w:val="00BD4C2F"/>
    <w:rPr>
      <w:rFonts w:ascii="Arial Unicode MS"/>
      <w:i/>
      <w:color w:val="404040"/>
      <w:sz w:val="24"/>
    </w:rPr>
  </w:style>
  <w:style w:type="paragraph" w:customStyle="1" w:styleId="220">
    <w:name w:val="Цитата 22"/>
    <w:basedOn w:val="a4"/>
    <w:next w:val="a4"/>
    <w:link w:val="QuoteChar"/>
    <w:qFormat/>
    <w:rsid w:val="00BD4C2F"/>
    <w:pPr>
      <w:spacing w:before="200" w:after="160" w:line="360" w:lineRule="auto"/>
      <w:ind w:left="864" w:right="864" w:firstLine="851"/>
      <w:jc w:val="center"/>
    </w:pPr>
    <w:rPr>
      <w:rFonts w:ascii="Arial Unicode MS"/>
      <w:i/>
      <w:color w:val="404040"/>
      <w:sz w:val="24"/>
    </w:rPr>
  </w:style>
  <w:style w:type="paragraph" w:customStyle="1" w:styleId="2e">
    <w:name w:val="Заголовок оглавления2"/>
    <w:basedOn w:val="12"/>
    <w:next w:val="a4"/>
    <w:qFormat/>
    <w:rsid w:val="00BD4C2F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240" w:line="256" w:lineRule="auto"/>
      <w:jc w:val="left"/>
      <w:outlineLvl w:val="9"/>
    </w:pPr>
    <w:rPr>
      <w:rFonts w:ascii="Cambria" w:hAnsi="Cambria"/>
      <w:b w:val="0"/>
      <w:color w:val="365F91"/>
      <w:spacing w:val="0"/>
      <w:sz w:val="32"/>
      <w:szCs w:val="32"/>
    </w:rPr>
  </w:style>
  <w:style w:type="paragraph" w:customStyle="1" w:styleId="1f0">
    <w:name w:val="Рецензия1"/>
    <w:semiHidden/>
    <w:qFormat/>
    <w:rsid w:val="00BD4C2F"/>
    <w:rPr>
      <w:rFonts w:ascii="Calibri" w:hAnsi="Calibri"/>
      <w:sz w:val="22"/>
      <w:szCs w:val="22"/>
      <w:lang w:eastAsia="en-US"/>
    </w:rPr>
  </w:style>
  <w:style w:type="character" w:customStyle="1" w:styleId="1f1">
    <w:name w:val="Стиль1 Знак"/>
    <w:link w:val="1f2"/>
    <w:locked/>
    <w:rsid w:val="00BD4C2F"/>
    <w:rPr>
      <w:rFonts w:ascii="Calibri" w:hAnsi="Calibri"/>
      <w:b/>
      <w:i/>
      <w:sz w:val="28"/>
    </w:rPr>
  </w:style>
  <w:style w:type="paragraph" w:customStyle="1" w:styleId="1f2">
    <w:name w:val="Стиль1"/>
    <w:basedOn w:val="4"/>
    <w:link w:val="1f1"/>
    <w:qFormat/>
    <w:rsid w:val="00BD4C2F"/>
    <w:pPr>
      <w:pBdr>
        <w:left w:val="none" w:sz="0" w:space="0" w:color="auto"/>
        <w:bottom w:val="none" w:sz="0" w:space="0" w:color="auto"/>
        <w:right w:val="none" w:sz="0" w:space="0" w:color="auto"/>
      </w:pBdr>
      <w:tabs>
        <w:tab w:val="num" w:pos="1429"/>
      </w:tabs>
      <w:spacing w:before="240" w:after="240"/>
      <w:ind w:left="1429" w:hanging="720"/>
      <w:jc w:val="left"/>
    </w:pPr>
    <w:rPr>
      <w:rFonts w:ascii="Calibri" w:hAnsi="Calibri"/>
      <w:i/>
      <w:spacing w:val="0"/>
      <w:sz w:val="28"/>
    </w:rPr>
  </w:style>
  <w:style w:type="paragraph" w:customStyle="1" w:styleId="Char">
    <w:name w:val="Char"/>
    <w:basedOn w:val="a4"/>
    <w:qFormat/>
    <w:rsid w:val="00BD4C2F"/>
    <w:pPr>
      <w:keepLines/>
      <w:spacing w:after="160" w:line="240" w:lineRule="exact"/>
    </w:pPr>
    <w:rPr>
      <w:rFonts w:ascii="Verdana" w:eastAsia="MS Mincho" w:hAnsi="Verdana" w:cs="Verdana"/>
      <w:sz w:val="20"/>
      <w:lang w:val="en-US" w:eastAsia="en-US"/>
    </w:rPr>
  </w:style>
  <w:style w:type="paragraph" w:customStyle="1" w:styleId="a30">
    <w:name w:val="a3"/>
    <w:basedOn w:val="a4"/>
    <w:qFormat/>
    <w:rsid w:val="00BD4C2F"/>
    <w:pPr>
      <w:spacing w:before="100" w:beforeAutospacing="1" w:after="100" w:afterAutospacing="1"/>
    </w:pPr>
    <w:rPr>
      <w:color w:val="333333"/>
      <w:sz w:val="27"/>
      <w:szCs w:val="27"/>
    </w:rPr>
  </w:style>
  <w:style w:type="paragraph" w:customStyle="1" w:styleId="1f3">
    <w:name w:val="заголовок 1"/>
    <w:basedOn w:val="a4"/>
    <w:next w:val="a4"/>
    <w:qFormat/>
    <w:rsid w:val="00BD4C2F"/>
    <w:pPr>
      <w:keepNext/>
      <w:spacing w:after="1064"/>
      <w:ind w:left="3168"/>
      <w:outlineLvl w:val="0"/>
    </w:pPr>
    <w:rPr>
      <w:b/>
      <w:sz w:val="24"/>
      <w:lang w:val="en-US"/>
    </w:rPr>
  </w:style>
  <w:style w:type="paragraph" w:customStyle="1" w:styleId="style31">
    <w:name w:val="style31"/>
    <w:basedOn w:val="a4"/>
    <w:qFormat/>
    <w:rsid w:val="00BD4C2F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">
    <w:name w:val="xl25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">
    <w:name w:val="xl31"/>
    <w:basedOn w:val="a4"/>
    <w:qFormat/>
    <w:rsid w:val="00BD4C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ffff3">
    <w:name w:val="Таблицы (моноширинный)"/>
    <w:basedOn w:val="a4"/>
    <w:next w:val="a4"/>
    <w:qFormat/>
    <w:rsid w:val="00BD4C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PEStylePara1">
    <w:name w:val="PEStylePara1"/>
    <w:basedOn w:val="a4"/>
    <w:next w:val="a4"/>
    <w:qFormat/>
    <w:rsid w:val="00BD4C2F"/>
    <w:pPr>
      <w:jc w:val="both"/>
    </w:pPr>
    <w:rPr>
      <w:rFonts w:ascii="Courier New" w:hAnsi="Courier New"/>
      <w:sz w:val="20"/>
    </w:rPr>
  </w:style>
  <w:style w:type="paragraph" w:customStyle="1" w:styleId="text44">
    <w:name w:val="text44"/>
    <w:basedOn w:val="a4"/>
    <w:qFormat/>
    <w:rsid w:val="00BD4C2F"/>
    <w:pPr>
      <w:spacing w:after="216"/>
    </w:pPr>
    <w:rPr>
      <w:sz w:val="26"/>
      <w:szCs w:val="26"/>
    </w:rPr>
  </w:style>
  <w:style w:type="paragraph" w:customStyle="1" w:styleId="affff4">
    <w:name w:val="Основной абзац"/>
    <w:qFormat/>
    <w:rsid w:val="00BD4C2F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paragraph" w:customStyle="1" w:styleId="font5">
    <w:name w:val="font5"/>
    <w:basedOn w:val="a4"/>
    <w:qFormat/>
    <w:rsid w:val="00BD4C2F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4"/>
    <w:qFormat/>
    <w:rsid w:val="00BD4C2F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4"/>
    <w:qFormat/>
    <w:rsid w:val="00BD4C2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4"/>
    <w:qFormat/>
    <w:rsid w:val="00BD4C2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xt">
    <w:name w:val="text"/>
    <w:basedOn w:val="a4"/>
    <w:qFormat/>
    <w:rsid w:val="00BD4C2F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4"/>
    <w:qFormat/>
    <w:rsid w:val="00BD4C2F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4"/>
      <w:szCs w:val="22"/>
    </w:rPr>
  </w:style>
  <w:style w:type="paragraph" w:customStyle="1" w:styleId="xl86">
    <w:name w:val="xl86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both"/>
    </w:pPr>
    <w:rPr>
      <w:color w:val="000000"/>
      <w:sz w:val="24"/>
      <w:szCs w:val="22"/>
    </w:rPr>
  </w:style>
  <w:style w:type="paragraph" w:customStyle="1" w:styleId="xl88">
    <w:name w:val="xl88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  <w:sz w:val="24"/>
      <w:szCs w:val="22"/>
    </w:rPr>
  </w:style>
  <w:style w:type="paragraph" w:customStyle="1" w:styleId="xl89">
    <w:name w:val="xl89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b/>
      <w:bCs/>
      <w:i/>
      <w:iCs/>
      <w:color w:val="000000"/>
      <w:sz w:val="24"/>
      <w:szCs w:val="22"/>
    </w:rPr>
  </w:style>
  <w:style w:type="paragraph" w:customStyle="1" w:styleId="xl90">
    <w:name w:val="xl90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  <w:sz w:val="24"/>
      <w:szCs w:val="22"/>
    </w:rPr>
  </w:style>
  <w:style w:type="paragraph" w:customStyle="1" w:styleId="xl91">
    <w:name w:val="xl91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color w:val="000000"/>
      <w:sz w:val="24"/>
      <w:szCs w:val="22"/>
    </w:rPr>
  </w:style>
  <w:style w:type="paragraph" w:customStyle="1" w:styleId="xl92">
    <w:name w:val="xl92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2"/>
    </w:rPr>
  </w:style>
  <w:style w:type="paragraph" w:customStyle="1" w:styleId="xl93">
    <w:name w:val="xl93"/>
    <w:basedOn w:val="a4"/>
    <w:qFormat/>
    <w:rsid w:val="00BD4C2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4"/>
    <w:qFormat/>
    <w:rsid w:val="00BD4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14">
    <w:name w:val="Основной текст 21"/>
    <w:basedOn w:val="a4"/>
    <w:qFormat/>
    <w:rsid w:val="00BD4C2F"/>
    <w:pPr>
      <w:tabs>
        <w:tab w:val="left" w:pos="-100"/>
      </w:tabs>
      <w:spacing w:line="360" w:lineRule="auto"/>
      <w:ind w:firstLine="567"/>
      <w:jc w:val="both"/>
    </w:pPr>
    <w:rPr>
      <w:sz w:val="26"/>
    </w:rPr>
  </w:style>
  <w:style w:type="paragraph" w:customStyle="1" w:styleId="311">
    <w:name w:val="Заголовок 31"/>
    <w:basedOn w:val="a4"/>
    <w:qFormat/>
    <w:rsid w:val="00BD4C2F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paragraph" w:styleId="affe">
    <w:name w:val="Title"/>
    <w:basedOn w:val="a4"/>
    <w:next w:val="a4"/>
    <w:link w:val="affff5"/>
    <w:uiPriority w:val="10"/>
    <w:qFormat/>
    <w:rsid w:val="00BD4C2F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ff5">
    <w:name w:val="Название Знак"/>
    <w:basedOn w:val="a5"/>
    <w:link w:val="affe"/>
    <w:uiPriority w:val="10"/>
    <w:rsid w:val="00BD4C2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44">
    <w:name w:val="Стиль4"/>
    <w:basedOn w:val="1f2"/>
    <w:next w:val="1f2"/>
    <w:autoRedefine/>
    <w:qFormat/>
    <w:rsid w:val="00BD4C2F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lang w:val="en-US"/>
    </w:rPr>
  </w:style>
  <w:style w:type="paragraph" w:customStyle="1" w:styleId="37">
    <w:name w:val="Стиль3"/>
    <w:basedOn w:val="1f2"/>
    <w:next w:val="1f2"/>
    <w:qFormat/>
    <w:rsid w:val="00BD4C2F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lang w:val="en-US"/>
    </w:rPr>
  </w:style>
  <w:style w:type="paragraph" w:customStyle="1" w:styleId="2f">
    <w:name w:val="Стиль2"/>
    <w:basedOn w:val="12"/>
    <w:next w:val="1f2"/>
    <w:qFormat/>
    <w:rsid w:val="00BD4C2F"/>
    <w:pPr>
      <w:keepNext w:val="0"/>
      <w:pBdr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  <w:spacing w:before="108" w:after="108"/>
    </w:pPr>
    <w:rPr>
      <w:rFonts w:ascii="Arial" w:hAnsi="Arial"/>
      <w:bCs/>
      <w:color w:val="000080"/>
      <w:spacing w:val="0"/>
      <w:sz w:val="20"/>
      <w:szCs w:val="28"/>
    </w:rPr>
  </w:style>
  <w:style w:type="paragraph" w:customStyle="1" w:styleId="Heading">
    <w:name w:val="Heading"/>
    <w:qFormat/>
    <w:rsid w:val="00BD4C2F"/>
    <w:pPr>
      <w:widowControl w:val="0"/>
    </w:pPr>
    <w:rPr>
      <w:rFonts w:ascii="Arial" w:hAnsi="Arial"/>
      <w:b/>
      <w:sz w:val="22"/>
    </w:rPr>
  </w:style>
  <w:style w:type="paragraph" w:customStyle="1" w:styleId="-">
    <w:name w:val="Текст отчета - дефис"/>
    <w:basedOn w:val="a4"/>
    <w:qFormat/>
    <w:rsid w:val="00BD4C2F"/>
    <w:pPr>
      <w:numPr>
        <w:numId w:val="9"/>
      </w:numPr>
      <w:tabs>
        <w:tab w:val="num" w:pos="720"/>
      </w:tabs>
      <w:ind w:left="720"/>
    </w:pPr>
    <w:rPr>
      <w:sz w:val="24"/>
      <w:szCs w:val="24"/>
    </w:rPr>
  </w:style>
  <w:style w:type="paragraph" w:customStyle="1" w:styleId="spii">
    <w:name w:val="spi_i"/>
    <w:basedOn w:val="a4"/>
    <w:qFormat/>
    <w:rsid w:val="00BD4C2F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customStyle="1" w:styleId="Stylefortableheading">
    <w:name w:val="Style for table heading"/>
    <w:basedOn w:val="a4"/>
    <w:qFormat/>
    <w:rsid w:val="00BD4C2F"/>
    <w:pPr>
      <w:keepNext/>
      <w:keepLines/>
      <w:suppressAutoHyphens/>
      <w:jc w:val="center"/>
    </w:pPr>
    <w:rPr>
      <w:b/>
      <w:sz w:val="20"/>
      <w:lang w:val="en-AU" w:eastAsia="en-US"/>
    </w:rPr>
  </w:style>
  <w:style w:type="paragraph" w:customStyle="1" w:styleId="Stylefortabletext">
    <w:name w:val="Style for table text"/>
    <w:basedOn w:val="a4"/>
    <w:qFormat/>
    <w:rsid w:val="00BD4C2F"/>
    <w:pPr>
      <w:suppressAutoHyphens/>
    </w:pPr>
    <w:rPr>
      <w:sz w:val="20"/>
      <w:lang w:eastAsia="en-US"/>
    </w:rPr>
  </w:style>
  <w:style w:type="paragraph" w:customStyle="1" w:styleId="affff6">
    <w:name w:val="Приложения заголовок"/>
    <w:basedOn w:val="22"/>
    <w:qFormat/>
    <w:rsid w:val="00BD4C2F"/>
    <w:pPr>
      <w:pBdr>
        <w:left w:val="none" w:sz="0" w:space="0" w:color="auto"/>
        <w:bottom w:val="none" w:sz="0" w:space="0" w:color="auto"/>
        <w:right w:val="none" w:sz="0" w:space="0" w:color="auto"/>
      </w:pBdr>
      <w:tabs>
        <w:tab w:val="num" w:pos="6881"/>
      </w:tabs>
      <w:spacing w:before="240" w:after="120"/>
      <w:ind w:left="6881" w:hanging="360"/>
      <w:jc w:val="left"/>
    </w:pPr>
    <w:rPr>
      <w:rFonts w:ascii="Calibri" w:hAnsi="Calibri" w:cs="Arial"/>
      <w:b/>
      <w:bCs/>
      <w:iCs/>
      <w:sz w:val="28"/>
      <w:szCs w:val="24"/>
    </w:rPr>
  </w:style>
  <w:style w:type="character" w:styleId="affff7">
    <w:name w:val="footnote reference"/>
    <w:basedOn w:val="a5"/>
    <w:uiPriority w:val="99"/>
    <w:unhideWhenUsed/>
    <w:rsid w:val="00BD4C2F"/>
    <w:rPr>
      <w:rFonts w:ascii="Times New Roman" w:hAnsi="Times New Roman" w:cs="Times New Roman"/>
      <w:vertAlign w:val="superscript"/>
    </w:rPr>
  </w:style>
  <w:style w:type="character" w:styleId="affff8">
    <w:name w:val="annotation reference"/>
    <w:basedOn w:val="a5"/>
    <w:uiPriority w:val="99"/>
    <w:unhideWhenUsed/>
    <w:rsid w:val="00BD4C2F"/>
    <w:rPr>
      <w:rFonts w:cs="Times New Roman"/>
      <w:sz w:val="16"/>
    </w:rPr>
  </w:style>
  <w:style w:type="character" w:styleId="affff9">
    <w:name w:val="endnote reference"/>
    <w:basedOn w:val="a5"/>
    <w:uiPriority w:val="99"/>
    <w:unhideWhenUsed/>
    <w:rsid w:val="00BD4C2F"/>
    <w:rPr>
      <w:rFonts w:ascii="Times New Roman" w:hAnsi="Times New Roman" w:cs="Times New Roman"/>
      <w:vertAlign w:val="superscript"/>
    </w:rPr>
  </w:style>
  <w:style w:type="character" w:styleId="affffa">
    <w:name w:val="Placeholder Text"/>
    <w:basedOn w:val="a5"/>
    <w:uiPriority w:val="99"/>
    <w:semiHidden/>
    <w:rsid w:val="00BD4C2F"/>
    <w:rPr>
      <w:rFonts w:cs="Times New Roman"/>
      <w:color w:val="808080"/>
    </w:rPr>
  </w:style>
  <w:style w:type="character" w:styleId="affffb">
    <w:name w:val="Subtle Reference"/>
    <w:basedOn w:val="a5"/>
    <w:uiPriority w:val="31"/>
    <w:qFormat/>
    <w:rsid w:val="00BD4C2F"/>
    <w:rPr>
      <w:rFonts w:cs="Times New Roman"/>
      <w:smallCaps/>
      <w:color w:val="5A5A5A"/>
    </w:rPr>
  </w:style>
  <w:style w:type="character" w:customStyle="1" w:styleId="712">
    <w:name w:val="Заголовок 7 Знак1"/>
    <w:semiHidden/>
    <w:rsid w:val="00BD4C2F"/>
    <w:rPr>
      <w:rFonts w:ascii="Calibri" w:hAnsi="Calibri"/>
      <w:sz w:val="24"/>
    </w:rPr>
  </w:style>
  <w:style w:type="character" w:customStyle="1" w:styleId="810">
    <w:name w:val="Заголовок 8 Знак1"/>
    <w:basedOn w:val="a5"/>
    <w:semiHidden/>
    <w:rsid w:val="00BD4C2F"/>
    <w:rPr>
      <w:rFonts w:asciiTheme="majorHAnsi" w:eastAsiaTheme="majorEastAsia" w:hAnsiTheme="majorHAnsi" w:cs="Times New Roman"/>
      <w:color w:val="404040" w:themeColor="text1" w:themeTint="BF"/>
    </w:rPr>
  </w:style>
  <w:style w:type="character" w:customStyle="1" w:styleId="910">
    <w:name w:val="Заголовок 9 Знак1"/>
    <w:basedOn w:val="a5"/>
    <w:semiHidden/>
    <w:rsid w:val="00BD4C2F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1f4">
    <w:name w:val="Нижний колонтитул Знак1"/>
    <w:basedOn w:val="a5"/>
    <w:uiPriority w:val="99"/>
    <w:semiHidden/>
    <w:rsid w:val="00BD4C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5">
    <w:name w:val="Знак Знак4"/>
    <w:locked/>
    <w:rsid w:val="00BD4C2F"/>
    <w:rPr>
      <w:rFonts w:ascii="Times New Roman" w:hAnsi="Times New Roman"/>
      <w:sz w:val="16"/>
      <w:lang w:eastAsia="ru-RU"/>
    </w:rPr>
  </w:style>
  <w:style w:type="character" w:customStyle="1" w:styleId="712pt">
    <w:name w:val="Основной текст (7) + 12 pt"/>
    <w:uiPriority w:val="99"/>
    <w:rsid w:val="00BD4C2F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7110">
    <w:name w:val="Основной текст (7) + 11"/>
    <w:aliases w:val="5 pt4,Полужирный5,Курсив1,Курсив2,Основной текст (7) + 111"/>
    <w:uiPriority w:val="99"/>
    <w:rsid w:val="00BD4C2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ru-RU"/>
    </w:rPr>
  </w:style>
  <w:style w:type="character" w:customStyle="1" w:styleId="79pt">
    <w:name w:val="Основной текст (7) + 9 pt"/>
    <w:aliases w:val="Полужирный1,Основной текст (7) + 9 pt1"/>
    <w:uiPriority w:val="99"/>
    <w:rsid w:val="00BD4C2F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1f5">
    <w:name w:val="Верхний колонтитул Знак1"/>
    <w:basedOn w:val="a5"/>
    <w:uiPriority w:val="99"/>
    <w:semiHidden/>
    <w:rsid w:val="00BD4C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11pt">
    <w:name w:val="Основной текст (7) + 11 pt"/>
    <w:aliases w:val="Полужирный,Основной текст (2) + 10 pt"/>
    <w:uiPriority w:val="99"/>
    <w:rsid w:val="00BD4C2F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7BookmanOldStyle">
    <w:name w:val="Основной текст (7) + Bookman Old Style"/>
    <w:aliases w:val="6 pt,Полужирный7,Полужирный9"/>
    <w:uiPriority w:val="99"/>
    <w:rsid w:val="00BD4C2F"/>
    <w:rPr>
      <w:rFonts w:ascii="Bookman Old Style" w:hAnsi="Bookman Old Style"/>
      <w:b/>
      <w:color w:val="000000"/>
      <w:spacing w:val="0"/>
      <w:w w:val="100"/>
      <w:position w:val="0"/>
      <w:sz w:val="12"/>
      <w:u w:val="none"/>
      <w:effect w:val="none"/>
      <w:shd w:val="clear" w:color="auto" w:fill="FFFFFF"/>
      <w:lang w:val="ru-RU" w:eastAsia="ru-RU"/>
    </w:rPr>
  </w:style>
  <w:style w:type="character" w:customStyle="1" w:styleId="713pt">
    <w:name w:val="Основной текст (7) + 13 pt"/>
    <w:uiPriority w:val="99"/>
    <w:rsid w:val="00BD4C2F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  <w:style w:type="character" w:customStyle="1" w:styleId="77pt">
    <w:name w:val="Основной текст (7) + 7 pt"/>
    <w:uiPriority w:val="99"/>
    <w:rsid w:val="00BD4C2F"/>
    <w:rPr>
      <w:rFonts w:ascii="Times New Roman" w:hAnsi="Times New Roman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 w:eastAsia="ru-RU"/>
    </w:rPr>
  </w:style>
  <w:style w:type="character" w:customStyle="1" w:styleId="73">
    <w:name w:val="Основной текст (7) + Курсив"/>
    <w:uiPriority w:val="99"/>
    <w:rsid w:val="00BD4C2F"/>
    <w:rPr>
      <w:rFonts w:ascii="Times New Roman" w:hAnsi="Times New Roman"/>
      <w:i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74">
    <w:name w:val="Основной текст (7) + 4"/>
    <w:aliases w:val="5 pt,Полужирный6,Интервал 0 pt,Полужирный8"/>
    <w:uiPriority w:val="99"/>
    <w:rsid w:val="00BD4C2F"/>
    <w:rPr>
      <w:rFonts w:ascii="Times New Roman" w:hAnsi="Times New Roman"/>
      <w:b/>
      <w:color w:val="000000"/>
      <w:spacing w:val="-10"/>
      <w:w w:val="100"/>
      <w:position w:val="0"/>
      <w:sz w:val="9"/>
      <w:u w:val="none"/>
      <w:effect w:val="none"/>
      <w:shd w:val="clear" w:color="auto" w:fill="FFFFFF"/>
      <w:lang w:val="ru-RU" w:eastAsia="ru-RU"/>
    </w:rPr>
  </w:style>
  <w:style w:type="character" w:customStyle="1" w:styleId="7Impact">
    <w:name w:val="Основной текст (7) + Impact"/>
    <w:aliases w:val="8,5 pt5,Курсив,5 pt6"/>
    <w:uiPriority w:val="99"/>
    <w:rsid w:val="00BD4C2F"/>
    <w:rPr>
      <w:rFonts w:ascii="Impact" w:hAnsi="Impact"/>
      <w:b/>
      <w:i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77pt1">
    <w:name w:val="Основной текст (7) + 7 pt1"/>
    <w:aliases w:val="Малые прописные"/>
    <w:uiPriority w:val="99"/>
    <w:rsid w:val="00BD4C2F"/>
    <w:rPr>
      <w:rFonts w:ascii="Times New Roman" w:hAnsi="Times New Roman"/>
      <w:smallCaps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 w:eastAsia="ru-RU"/>
    </w:rPr>
  </w:style>
  <w:style w:type="character" w:customStyle="1" w:styleId="75">
    <w:name w:val="Основной текст (7) + 5"/>
    <w:aliases w:val="5 pt3"/>
    <w:uiPriority w:val="99"/>
    <w:rsid w:val="00BD4C2F"/>
    <w:rPr>
      <w:rFonts w:ascii="Times New Roman" w:hAnsi="Times New Roman"/>
      <w:color w:val="000000"/>
      <w:spacing w:val="0"/>
      <w:w w:val="100"/>
      <w:position w:val="0"/>
      <w:sz w:val="11"/>
      <w:u w:val="none"/>
      <w:effect w:val="none"/>
      <w:shd w:val="clear" w:color="auto" w:fill="FFFFFF"/>
      <w:lang w:val="ru-RU" w:eastAsia="ru-RU"/>
    </w:rPr>
  </w:style>
  <w:style w:type="character" w:customStyle="1" w:styleId="7Candara">
    <w:name w:val="Основной текст (7) + Candara"/>
    <w:aliases w:val="10 pt"/>
    <w:uiPriority w:val="99"/>
    <w:rsid w:val="00BD4C2F"/>
    <w:rPr>
      <w:rFonts w:ascii="Candara" w:hAnsi="Candara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78">
    <w:name w:val="Основной текст (7) + 8"/>
    <w:aliases w:val="5 pt2,Полужирный4"/>
    <w:uiPriority w:val="99"/>
    <w:rsid w:val="00BD4C2F"/>
    <w:rPr>
      <w:rFonts w:ascii="Times New Roman" w:hAnsi="Times New Roman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722pt">
    <w:name w:val="Основной текст (7) + 22 pt"/>
    <w:uiPriority w:val="99"/>
    <w:rsid w:val="00BD4C2F"/>
    <w:rPr>
      <w:rFonts w:ascii="Times New Roman" w:hAnsi="Times New Roman"/>
      <w:color w:val="000000"/>
      <w:spacing w:val="0"/>
      <w:w w:val="100"/>
      <w:position w:val="0"/>
      <w:sz w:val="44"/>
      <w:u w:val="none"/>
      <w:effect w:val="none"/>
      <w:shd w:val="clear" w:color="auto" w:fill="FFFFFF"/>
      <w:lang w:val="ru-RU" w:eastAsia="ru-RU"/>
    </w:rPr>
  </w:style>
  <w:style w:type="character" w:customStyle="1" w:styleId="7TrebuchetMS">
    <w:name w:val="Основной текст (7) + Trebuchet MS"/>
    <w:aliases w:val="5,5 pt1,Полужирный3"/>
    <w:uiPriority w:val="99"/>
    <w:rsid w:val="00BD4C2F"/>
    <w:rPr>
      <w:rFonts w:ascii="Trebuchet MS" w:hAnsi="Trebuchet MS"/>
      <w:b/>
      <w:color w:val="000000"/>
      <w:spacing w:val="0"/>
      <w:w w:val="100"/>
      <w:position w:val="0"/>
      <w:sz w:val="11"/>
      <w:u w:val="none"/>
      <w:effect w:val="none"/>
      <w:shd w:val="clear" w:color="auto" w:fill="FFFFFF"/>
      <w:lang w:val="ru-RU" w:eastAsia="ru-RU"/>
    </w:rPr>
  </w:style>
  <w:style w:type="character" w:customStyle="1" w:styleId="7BookmanOldStyle1">
    <w:name w:val="Основной текст (7) + Bookman Old Style1"/>
    <w:aliases w:val="6 pt1,Полужирный2,Малые прописные1"/>
    <w:uiPriority w:val="99"/>
    <w:rsid w:val="00BD4C2F"/>
    <w:rPr>
      <w:rFonts w:ascii="Bookman Old Style" w:hAnsi="Bookman Old Style"/>
      <w:b/>
      <w:smallCaps/>
      <w:color w:val="000000"/>
      <w:spacing w:val="0"/>
      <w:w w:val="100"/>
      <w:position w:val="0"/>
      <w:sz w:val="12"/>
      <w:u w:val="none"/>
      <w:effect w:val="none"/>
      <w:shd w:val="clear" w:color="auto" w:fill="FFFFFF"/>
      <w:lang w:val="ru-RU" w:eastAsia="ru-RU"/>
    </w:rPr>
  </w:style>
  <w:style w:type="paragraph" w:styleId="affffc">
    <w:name w:val="endnote text"/>
    <w:basedOn w:val="a4"/>
    <w:link w:val="affffd"/>
    <w:uiPriority w:val="99"/>
    <w:unhideWhenUsed/>
    <w:rsid w:val="00BD4C2F"/>
    <w:rPr>
      <w:rFonts w:ascii="Calibri" w:hAnsi="Calibri"/>
      <w:sz w:val="22"/>
      <w:szCs w:val="22"/>
      <w:lang w:eastAsia="en-US"/>
    </w:rPr>
  </w:style>
  <w:style w:type="character" w:customStyle="1" w:styleId="affffd">
    <w:name w:val="Текст концевой сноски Знак"/>
    <w:basedOn w:val="a5"/>
    <w:link w:val="affffc"/>
    <w:uiPriority w:val="99"/>
    <w:rsid w:val="00BD4C2F"/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uiPriority w:val="99"/>
    <w:rsid w:val="00BD4C2F"/>
    <w:rPr>
      <w:rFonts w:ascii="Times New Roman" w:hAnsi="Times New Roman"/>
      <w:sz w:val="26"/>
    </w:rPr>
  </w:style>
  <w:style w:type="character" w:customStyle="1" w:styleId="s23">
    <w:name w:val="s23"/>
    <w:rsid w:val="00BD4C2F"/>
  </w:style>
  <w:style w:type="character" w:customStyle="1" w:styleId="s10">
    <w:name w:val="s1"/>
    <w:rsid w:val="00BD4C2F"/>
  </w:style>
  <w:style w:type="character" w:customStyle="1" w:styleId="s3">
    <w:name w:val="s3"/>
    <w:rsid w:val="00BD4C2F"/>
  </w:style>
  <w:style w:type="character" w:customStyle="1" w:styleId="s13">
    <w:name w:val="s13"/>
    <w:rsid w:val="00BD4C2F"/>
  </w:style>
  <w:style w:type="character" w:customStyle="1" w:styleId="s31">
    <w:name w:val="s31"/>
    <w:rsid w:val="00BD4C2F"/>
  </w:style>
  <w:style w:type="paragraph" w:styleId="2f0">
    <w:name w:val="Quote"/>
    <w:basedOn w:val="a4"/>
    <w:next w:val="a4"/>
    <w:link w:val="2f1"/>
    <w:uiPriority w:val="29"/>
    <w:qFormat/>
    <w:rsid w:val="00BD4C2F"/>
    <w:rPr>
      <w:rFonts w:ascii="Arial Unicode MS" w:cs="Arial Unicode MS"/>
      <w:i/>
      <w:iCs/>
      <w:color w:val="404040"/>
      <w:sz w:val="24"/>
      <w:szCs w:val="24"/>
      <w:lang w:eastAsia="en-US"/>
    </w:rPr>
  </w:style>
  <w:style w:type="character" w:customStyle="1" w:styleId="2f1">
    <w:name w:val="Цитата 2 Знак"/>
    <w:basedOn w:val="a5"/>
    <w:link w:val="2f0"/>
    <w:uiPriority w:val="29"/>
    <w:rsid w:val="00BD4C2F"/>
    <w:rPr>
      <w:rFonts w:ascii="Arial Unicode MS" w:cs="Arial Unicode MS"/>
      <w:i/>
      <w:iCs/>
      <w:color w:val="404040"/>
      <w:sz w:val="24"/>
      <w:szCs w:val="24"/>
      <w:lang w:eastAsia="en-US"/>
    </w:rPr>
  </w:style>
  <w:style w:type="character" w:customStyle="1" w:styleId="FontStyle21">
    <w:name w:val="Font Style21"/>
    <w:rsid w:val="00BD4C2F"/>
    <w:rPr>
      <w:rFonts w:ascii="Times New Roman" w:hAnsi="Times New Roman"/>
      <w:sz w:val="20"/>
    </w:rPr>
  </w:style>
  <w:style w:type="character" w:customStyle="1" w:styleId="2f2">
    <w:name w:val="Основной текст (2) + Курсив"/>
    <w:rsid w:val="00BD4C2F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affffe">
    <w:name w:val="Подпись к картинке"/>
    <w:rsid w:val="00BD4C2F"/>
    <w:rPr>
      <w:rFonts w:ascii="Arial" w:hAnsi="Arial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afffff">
    <w:name w:val="Подпись к картинке + Курсив"/>
    <w:rsid w:val="00BD4C2F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styleId="afffff0">
    <w:name w:val="annotation subject"/>
    <w:basedOn w:val="afff1"/>
    <w:next w:val="afff1"/>
    <w:link w:val="afffff1"/>
    <w:uiPriority w:val="99"/>
    <w:unhideWhenUsed/>
    <w:rsid w:val="00BD4C2F"/>
    <w:rPr>
      <w:b/>
      <w:bCs/>
    </w:rPr>
  </w:style>
  <w:style w:type="character" w:customStyle="1" w:styleId="afffff1">
    <w:name w:val="Тема примечания Знак"/>
    <w:basedOn w:val="afff2"/>
    <w:link w:val="afffff0"/>
    <w:uiPriority w:val="99"/>
    <w:rsid w:val="00BD4C2F"/>
    <w:rPr>
      <w:b/>
      <w:bCs/>
    </w:rPr>
  </w:style>
  <w:style w:type="character" w:customStyle="1" w:styleId="afffff2">
    <w:name w:val="Подпись к картинке_"/>
    <w:rsid w:val="00BD4C2F"/>
    <w:rPr>
      <w:rFonts w:ascii="Arial" w:hAnsi="Arial"/>
      <w:sz w:val="18"/>
      <w:u w:val="none"/>
      <w:effect w:val="none"/>
    </w:rPr>
  </w:style>
  <w:style w:type="character" w:customStyle="1" w:styleId="1f6">
    <w:name w:val="Слабая ссылка1"/>
    <w:uiPriority w:val="31"/>
    <w:qFormat/>
    <w:rsid w:val="00BD4C2F"/>
    <w:rPr>
      <w:smallCaps/>
      <w:color w:val="5A5A5A"/>
    </w:rPr>
  </w:style>
  <w:style w:type="character" w:customStyle="1" w:styleId="411">
    <w:name w:val="Заголовок 4 Знак1"/>
    <w:semiHidden/>
    <w:rsid w:val="00BD4C2F"/>
    <w:rPr>
      <w:rFonts w:ascii="Calibri" w:hAnsi="Calibri"/>
      <w:b/>
      <w:sz w:val="28"/>
    </w:rPr>
  </w:style>
  <w:style w:type="character" w:customStyle="1" w:styleId="2f3">
    <w:name w:val="Слабая ссылка2"/>
    <w:rsid w:val="00BD4C2F"/>
    <w:rPr>
      <w:rFonts w:ascii="Times New Roman" w:hAnsi="Times New Roman"/>
      <w:smallCaps/>
      <w:color w:val="5A5A5A"/>
    </w:rPr>
  </w:style>
  <w:style w:type="character" w:customStyle="1" w:styleId="1f7">
    <w:name w:val="Замещающий текст1"/>
    <w:semiHidden/>
    <w:rsid w:val="00BD4C2F"/>
    <w:rPr>
      <w:rFonts w:ascii="Times New Roman" w:hAnsi="Times New Roman"/>
      <w:color w:val="808080"/>
    </w:rPr>
  </w:style>
  <w:style w:type="character" w:customStyle="1" w:styleId="afffff3">
    <w:name w:val="Цветовое выделение"/>
    <w:rsid w:val="00BD4C2F"/>
    <w:rPr>
      <w:b/>
      <w:color w:val="000080"/>
      <w:sz w:val="20"/>
    </w:rPr>
  </w:style>
  <w:style w:type="character" w:customStyle="1" w:styleId="style9">
    <w:name w:val="style9"/>
    <w:rsid w:val="00BD4C2F"/>
    <w:rPr>
      <w:rFonts w:ascii="Times New Roman" w:hAnsi="Times New Roman"/>
    </w:rPr>
  </w:style>
  <w:style w:type="character" w:customStyle="1" w:styleId="spelle">
    <w:name w:val="spelle"/>
    <w:rsid w:val="00BD4C2F"/>
    <w:rPr>
      <w:rFonts w:ascii="Times New Roman" w:hAnsi="Times New Roman"/>
    </w:rPr>
  </w:style>
  <w:style w:type="character" w:customStyle="1" w:styleId="grame">
    <w:name w:val="grame"/>
    <w:rsid w:val="00BD4C2F"/>
    <w:rPr>
      <w:rFonts w:ascii="Times New Roman" w:hAnsi="Times New Roman"/>
    </w:rPr>
  </w:style>
  <w:style w:type="character" w:customStyle="1" w:styleId="style61">
    <w:name w:val="style6 стиль1"/>
    <w:rsid w:val="00BD4C2F"/>
    <w:rPr>
      <w:rFonts w:ascii="Times New Roman" w:hAnsi="Times New Roman"/>
    </w:rPr>
  </w:style>
  <w:style w:type="character" w:customStyle="1" w:styleId="style6style81">
    <w:name w:val="style6 style8 стиль1"/>
    <w:rsid w:val="00BD4C2F"/>
    <w:rPr>
      <w:rFonts w:ascii="Times New Roman" w:hAnsi="Times New Roman"/>
    </w:rPr>
  </w:style>
  <w:style w:type="character" w:customStyle="1" w:styleId="style21">
    <w:name w:val="style2"/>
    <w:rsid w:val="00BD4C2F"/>
    <w:rPr>
      <w:rFonts w:ascii="Times New Roman" w:hAnsi="Times New Roman"/>
    </w:rPr>
  </w:style>
  <w:style w:type="character" w:customStyle="1" w:styleId="afffff4">
    <w:name w:val="Гипертекстовая ссылка"/>
    <w:rsid w:val="00BD4C2F"/>
    <w:rPr>
      <w:color w:val="008000"/>
      <w:sz w:val="20"/>
      <w:u w:val="single"/>
    </w:rPr>
  </w:style>
  <w:style w:type="character" w:customStyle="1" w:styleId="b111">
    <w:name w:val="b111"/>
    <w:rsid w:val="00BD4C2F"/>
    <w:rPr>
      <w:rFonts w:ascii="Verdana" w:hAnsi="Verdana"/>
      <w:color w:val="000000"/>
      <w:sz w:val="13"/>
    </w:rPr>
  </w:style>
  <w:style w:type="character" w:customStyle="1" w:styleId="text1">
    <w:name w:val="text1"/>
    <w:rsid w:val="00BD4C2F"/>
    <w:rPr>
      <w:rFonts w:ascii="Verdana" w:hAnsi="Verdana"/>
      <w:color w:val="383333"/>
      <w:sz w:val="12"/>
    </w:rPr>
  </w:style>
  <w:style w:type="paragraph" w:styleId="afffff5">
    <w:name w:val="Subtitle"/>
    <w:basedOn w:val="a4"/>
    <w:next w:val="a4"/>
    <w:link w:val="afffff6"/>
    <w:uiPriority w:val="11"/>
    <w:qFormat/>
    <w:rsid w:val="00BD4C2F"/>
    <w:pPr>
      <w:numPr>
        <w:ilvl w:val="1"/>
      </w:numPr>
    </w:pPr>
    <w:rPr>
      <w:rFonts w:ascii="Calibri" w:hAnsi="Calibri"/>
      <w:b/>
      <w:sz w:val="22"/>
      <w:szCs w:val="22"/>
      <w:lang w:eastAsia="en-US"/>
    </w:rPr>
  </w:style>
  <w:style w:type="character" w:customStyle="1" w:styleId="afffff6">
    <w:name w:val="Подзаголовок Знак"/>
    <w:basedOn w:val="a5"/>
    <w:link w:val="afffff5"/>
    <w:uiPriority w:val="11"/>
    <w:rsid w:val="00BD4C2F"/>
    <w:rPr>
      <w:rFonts w:ascii="Calibri" w:hAnsi="Calibri"/>
      <w:b/>
      <w:sz w:val="22"/>
      <w:szCs w:val="22"/>
      <w:lang w:eastAsia="en-US"/>
    </w:rPr>
  </w:style>
  <w:style w:type="paragraph" w:styleId="38">
    <w:name w:val="Body Text 3"/>
    <w:basedOn w:val="a4"/>
    <w:link w:val="39"/>
    <w:uiPriority w:val="99"/>
    <w:unhideWhenUsed/>
    <w:rsid w:val="00BD4C2F"/>
    <w:pPr>
      <w:spacing w:after="120"/>
    </w:pPr>
    <w:rPr>
      <w:rFonts w:ascii="Calibri" w:hAnsi="Calibri"/>
      <w:sz w:val="16"/>
      <w:szCs w:val="16"/>
      <w:lang w:eastAsia="en-US"/>
    </w:rPr>
  </w:style>
  <w:style w:type="character" w:customStyle="1" w:styleId="39">
    <w:name w:val="Основной текст 3 Знак"/>
    <w:basedOn w:val="a5"/>
    <w:link w:val="38"/>
    <w:uiPriority w:val="99"/>
    <w:rsid w:val="00BD4C2F"/>
    <w:rPr>
      <w:rFonts w:ascii="Calibri" w:hAnsi="Calibri"/>
      <w:sz w:val="16"/>
      <w:szCs w:val="16"/>
      <w:lang w:eastAsia="en-US"/>
    </w:rPr>
  </w:style>
  <w:style w:type="paragraph" w:styleId="afff4">
    <w:name w:val="No Spacing"/>
    <w:link w:val="afff3"/>
    <w:uiPriority w:val="99"/>
    <w:qFormat/>
    <w:rsid w:val="00BD4C2F"/>
    <w:rPr>
      <w:rFonts w:ascii="Calibri" w:hAnsi="Calibri"/>
    </w:rPr>
  </w:style>
  <w:style w:type="table" w:customStyle="1" w:styleId="1f8">
    <w:name w:val="Сетка таблицы1"/>
    <w:uiPriority w:val="99"/>
    <w:rsid w:val="00BD4C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uiPriority w:val="99"/>
    <w:rsid w:val="00BD4C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BD4C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BD4C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uiPriority w:val="99"/>
    <w:rsid w:val="00BD4C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6"/>
    <w:uiPriority w:val="39"/>
    <w:rsid w:val="00BD4C2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6"/>
    <w:rsid w:val="00BD4C2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6"/>
    <w:uiPriority w:val="39"/>
    <w:rsid w:val="00BD4C2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Bullet"/>
    <w:basedOn w:val="a4"/>
    <w:uiPriority w:val="99"/>
    <w:unhideWhenUsed/>
    <w:rsid w:val="00BD4C2F"/>
    <w:pPr>
      <w:numPr>
        <w:numId w:val="1"/>
      </w:numPr>
      <w:contextualSpacing/>
    </w:pPr>
    <w:rPr>
      <w:sz w:val="24"/>
      <w:szCs w:val="24"/>
    </w:rPr>
  </w:style>
  <w:style w:type="paragraph" w:styleId="20">
    <w:name w:val="List Bullet 2"/>
    <w:basedOn w:val="a4"/>
    <w:uiPriority w:val="99"/>
    <w:unhideWhenUsed/>
    <w:rsid w:val="00BD4C2F"/>
    <w:pPr>
      <w:numPr>
        <w:numId w:val="2"/>
      </w:numPr>
      <w:contextualSpacing/>
    </w:pPr>
    <w:rPr>
      <w:sz w:val="24"/>
      <w:szCs w:val="24"/>
    </w:rPr>
  </w:style>
  <w:style w:type="paragraph" w:styleId="3">
    <w:name w:val="List Bullet 3"/>
    <w:basedOn w:val="a4"/>
    <w:uiPriority w:val="99"/>
    <w:unhideWhenUsed/>
    <w:rsid w:val="00BD4C2F"/>
    <w:pPr>
      <w:numPr>
        <w:numId w:val="3"/>
      </w:numPr>
      <w:contextualSpacing/>
    </w:pPr>
    <w:rPr>
      <w:sz w:val="24"/>
      <w:szCs w:val="24"/>
    </w:rPr>
  </w:style>
  <w:style w:type="paragraph" w:styleId="1f9">
    <w:name w:val="toc 1"/>
    <w:basedOn w:val="a4"/>
    <w:next w:val="a4"/>
    <w:autoRedefine/>
    <w:uiPriority w:val="39"/>
    <w:rsid w:val="00BD4C2F"/>
    <w:pPr>
      <w:tabs>
        <w:tab w:val="left" w:pos="567"/>
        <w:tab w:val="left" w:pos="9356"/>
      </w:tabs>
      <w:spacing w:before="120" w:line="360" w:lineRule="auto"/>
      <w:ind w:left="567" w:right="567" w:hanging="340"/>
      <w:jc w:val="both"/>
    </w:pPr>
    <w:rPr>
      <w:noProof/>
      <w:sz w:val="24"/>
    </w:rPr>
  </w:style>
  <w:style w:type="paragraph" w:styleId="2f5">
    <w:name w:val="toc 2"/>
    <w:basedOn w:val="a4"/>
    <w:next w:val="a4"/>
    <w:autoRedefine/>
    <w:uiPriority w:val="39"/>
    <w:rsid w:val="00BD4C2F"/>
    <w:pPr>
      <w:tabs>
        <w:tab w:val="left" w:pos="964"/>
        <w:tab w:val="left" w:pos="9356"/>
      </w:tabs>
      <w:spacing w:line="360" w:lineRule="auto"/>
      <w:ind w:left="1134" w:right="567" w:hanging="567"/>
      <w:jc w:val="both"/>
    </w:pPr>
    <w:rPr>
      <w:noProof/>
      <w:sz w:val="24"/>
      <w:szCs w:val="24"/>
    </w:rPr>
  </w:style>
  <w:style w:type="paragraph" w:customStyle="1" w:styleId="116">
    <w:name w:val="Абзац списка11"/>
    <w:basedOn w:val="a4"/>
    <w:rsid w:val="00BD4C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b">
    <w:name w:val="toc 3"/>
    <w:basedOn w:val="a4"/>
    <w:next w:val="a4"/>
    <w:autoRedefine/>
    <w:uiPriority w:val="39"/>
    <w:unhideWhenUsed/>
    <w:rsid w:val="00BD4C2F"/>
    <w:pPr>
      <w:widowControl w:val="0"/>
      <w:tabs>
        <w:tab w:val="left" w:pos="709"/>
        <w:tab w:val="right" w:leader="dot" w:pos="9639"/>
      </w:tabs>
      <w:ind w:right="424"/>
      <w:jc w:val="both"/>
    </w:pPr>
    <w:rPr>
      <w:sz w:val="16"/>
      <w:szCs w:val="16"/>
    </w:rPr>
  </w:style>
  <w:style w:type="paragraph" w:styleId="afffff7">
    <w:name w:val="Revision"/>
    <w:hidden/>
    <w:uiPriority w:val="99"/>
    <w:semiHidden/>
    <w:rsid w:val="00BD4C2F"/>
    <w:rPr>
      <w:rFonts w:ascii="Calibri" w:hAnsi="Calibri"/>
      <w:sz w:val="22"/>
      <w:szCs w:val="22"/>
      <w:lang w:eastAsia="en-US"/>
    </w:rPr>
  </w:style>
  <w:style w:type="paragraph" w:styleId="47">
    <w:name w:val="toc 4"/>
    <w:basedOn w:val="a4"/>
    <w:next w:val="a4"/>
    <w:autoRedefine/>
    <w:uiPriority w:val="39"/>
    <w:rsid w:val="00BD4C2F"/>
    <w:pPr>
      <w:spacing w:after="100" w:line="259" w:lineRule="auto"/>
      <w:ind w:left="660"/>
    </w:pPr>
    <w:rPr>
      <w:sz w:val="24"/>
      <w:szCs w:val="22"/>
    </w:rPr>
  </w:style>
  <w:style w:type="paragraph" w:styleId="55">
    <w:name w:val="toc 5"/>
    <w:basedOn w:val="a4"/>
    <w:next w:val="a4"/>
    <w:autoRedefine/>
    <w:uiPriority w:val="39"/>
    <w:rsid w:val="00BD4C2F"/>
    <w:pPr>
      <w:spacing w:after="100" w:line="259" w:lineRule="auto"/>
      <w:ind w:left="880"/>
    </w:pPr>
    <w:rPr>
      <w:sz w:val="24"/>
      <w:szCs w:val="22"/>
    </w:rPr>
  </w:style>
  <w:style w:type="paragraph" w:styleId="63">
    <w:name w:val="toc 6"/>
    <w:basedOn w:val="a4"/>
    <w:next w:val="a4"/>
    <w:autoRedefine/>
    <w:uiPriority w:val="39"/>
    <w:rsid w:val="00BD4C2F"/>
    <w:pPr>
      <w:spacing w:after="100" w:line="259" w:lineRule="auto"/>
      <w:ind w:left="1100"/>
    </w:pPr>
    <w:rPr>
      <w:sz w:val="24"/>
      <w:szCs w:val="22"/>
    </w:rPr>
  </w:style>
  <w:style w:type="paragraph" w:styleId="76">
    <w:name w:val="toc 7"/>
    <w:basedOn w:val="a4"/>
    <w:next w:val="a4"/>
    <w:autoRedefine/>
    <w:uiPriority w:val="39"/>
    <w:rsid w:val="00BD4C2F"/>
    <w:pPr>
      <w:spacing w:after="100" w:line="259" w:lineRule="auto"/>
      <w:ind w:left="1320"/>
    </w:pPr>
    <w:rPr>
      <w:sz w:val="24"/>
      <w:szCs w:val="22"/>
    </w:rPr>
  </w:style>
  <w:style w:type="paragraph" w:styleId="82">
    <w:name w:val="toc 8"/>
    <w:basedOn w:val="a4"/>
    <w:next w:val="a4"/>
    <w:autoRedefine/>
    <w:uiPriority w:val="39"/>
    <w:rsid w:val="00BD4C2F"/>
    <w:pPr>
      <w:spacing w:after="100" w:line="259" w:lineRule="auto"/>
      <w:ind w:left="1540"/>
    </w:pPr>
    <w:rPr>
      <w:sz w:val="24"/>
      <w:szCs w:val="22"/>
    </w:rPr>
  </w:style>
  <w:style w:type="paragraph" w:styleId="92">
    <w:name w:val="toc 9"/>
    <w:basedOn w:val="a4"/>
    <w:next w:val="a4"/>
    <w:autoRedefine/>
    <w:uiPriority w:val="39"/>
    <w:rsid w:val="00BD4C2F"/>
    <w:pPr>
      <w:spacing w:after="100" w:line="259" w:lineRule="auto"/>
      <w:ind w:left="1760"/>
    </w:pPr>
    <w:rPr>
      <w:sz w:val="24"/>
      <w:szCs w:val="22"/>
    </w:rPr>
  </w:style>
  <w:style w:type="paragraph" w:styleId="afffff8">
    <w:name w:val="caption"/>
    <w:basedOn w:val="a4"/>
    <w:next w:val="a4"/>
    <w:uiPriority w:val="35"/>
    <w:qFormat/>
    <w:rsid w:val="00BD4C2F"/>
    <w:pPr>
      <w:spacing w:line="360" w:lineRule="auto"/>
      <w:ind w:firstLine="851"/>
      <w:jc w:val="both"/>
    </w:pPr>
    <w:rPr>
      <w:sz w:val="26"/>
    </w:rPr>
  </w:style>
  <w:style w:type="paragraph" w:styleId="afffff9">
    <w:name w:val="List"/>
    <w:basedOn w:val="a4"/>
    <w:uiPriority w:val="99"/>
    <w:rsid w:val="00BD4C2F"/>
    <w:pPr>
      <w:ind w:left="283" w:hanging="283"/>
    </w:pPr>
    <w:rPr>
      <w:sz w:val="24"/>
      <w:szCs w:val="24"/>
    </w:rPr>
  </w:style>
  <w:style w:type="paragraph" w:styleId="2f6">
    <w:name w:val="List 2"/>
    <w:basedOn w:val="a4"/>
    <w:uiPriority w:val="99"/>
    <w:rsid w:val="00BD4C2F"/>
    <w:pPr>
      <w:ind w:left="566" w:hanging="283"/>
    </w:pPr>
    <w:rPr>
      <w:sz w:val="24"/>
      <w:szCs w:val="24"/>
    </w:rPr>
  </w:style>
  <w:style w:type="paragraph" w:styleId="3c">
    <w:name w:val="List 3"/>
    <w:basedOn w:val="a4"/>
    <w:uiPriority w:val="99"/>
    <w:rsid w:val="00BD4C2F"/>
    <w:pPr>
      <w:ind w:left="849" w:hanging="283"/>
    </w:pPr>
    <w:rPr>
      <w:sz w:val="24"/>
      <w:szCs w:val="24"/>
    </w:rPr>
  </w:style>
  <w:style w:type="paragraph" w:styleId="48">
    <w:name w:val="List 4"/>
    <w:basedOn w:val="a4"/>
    <w:uiPriority w:val="99"/>
    <w:rsid w:val="00BD4C2F"/>
    <w:pPr>
      <w:ind w:left="1132" w:hanging="283"/>
    </w:pPr>
    <w:rPr>
      <w:sz w:val="24"/>
      <w:szCs w:val="24"/>
    </w:rPr>
  </w:style>
  <w:style w:type="paragraph" w:styleId="afffffa">
    <w:name w:val="List Continue"/>
    <w:basedOn w:val="a4"/>
    <w:uiPriority w:val="99"/>
    <w:rsid w:val="00BD4C2F"/>
    <w:pPr>
      <w:spacing w:after="120"/>
      <w:ind w:left="283"/>
    </w:pPr>
    <w:rPr>
      <w:sz w:val="24"/>
      <w:szCs w:val="24"/>
    </w:rPr>
  </w:style>
  <w:style w:type="paragraph" w:styleId="2f7">
    <w:name w:val="List Continue 2"/>
    <w:basedOn w:val="a4"/>
    <w:uiPriority w:val="99"/>
    <w:rsid w:val="00BD4C2F"/>
    <w:pPr>
      <w:spacing w:after="120"/>
      <w:ind w:left="566"/>
    </w:pPr>
    <w:rPr>
      <w:sz w:val="24"/>
      <w:szCs w:val="24"/>
    </w:rPr>
  </w:style>
  <w:style w:type="paragraph" w:styleId="3d">
    <w:name w:val="List Continue 3"/>
    <w:basedOn w:val="a4"/>
    <w:uiPriority w:val="99"/>
    <w:rsid w:val="00BD4C2F"/>
    <w:pPr>
      <w:spacing w:after="120"/>
      <w:ind w:left="849"/>
    </w:pPr>
    <w:rPr>
      <w:sz w:val="24"/>
      <w:szCs w:val="24"/>
    </w:rPr>
  </w:style>
  <w:style w:type="numbering" w:customStyle="1" w:styleId="2">
    <w:name w:val="Стиль маркированный2"/>
    <w:rsid w:val="00BD4C2F"/>
    <w:pPr>
      <w:numPr>
        <w:numId w:val="22"/>
      </w:numPr>
    </w:pPr>
  </w:style>
  <w:style w:type="numbering" w:customStyle="1" w:styleId="a1">
    <w:name w:val="Тире_список"/>
    <w:rsid w:val="00BD4C2F"/>
    <w:pPr>
      <w:numPr>
        <w:numId w:val="23"/>
      </w:numPr>
    </w:pPr>
  </w:style>
  <w:style w:type="numbering" w:customStyle="1" w:styleId="21">
    <w:name w:val="Стиль маркированный21"/>
    <w:rsid w:val="00BD4C2F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D51B-78B6-4D63-99CD-6EE5AC55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39</Pages>
  <Words>10267</Words>
  <Characters>65557</Characters>
  <Application>Microsoft Office Word</Application>
  <DocSecurity>0</DocSecurity>
  <Lines>546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47</cp:revision>
  <cp:lastPrinted>2018-08-24T08:05:00Z</cp:lastPrinted>
  <dcterms:created xsi:type="dcterms:W3CDTF">2018-08-16T07:50:00Z</dcterms:created>
  <dcterms:modified xsi:type="dcterms:W3CDTF">2018-08-24T08:05:00Z</dcterms:modified>
</cp:coreProperties>
</file>