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05F" w:rsidRPr="009210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D529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D529A">
        <w:t>20 сентября 2018 года № 344-П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010E6" w:rsidRPr="001B02B1" w:rsidRDefault="006010E6" w:rsidP="006010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1B02B1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  <w:r w:rsidRPr="001B02B1">
        <w:rPr>
          <w:rFonts w:ascii="Times New Roman" w:hAnsi="Times New Roman" w:cs="Times New Roman"/>
          <w:sz w:val="28"/>
          <w:szCs w:val="28"/>
        </w:rPr>
        <w:br/>
        <w:t>Республики Карелия от 1 апреля 2013 года № 115-П</w:t>
      </w:r>
    </w:p>
    <w:p w:rsidR="005A1EA1" w:rsidRDefault="005A1EA1" w:rsidP="00065830">
      <w:pPr>
        <w:jc w:val="both"/>
      </w:pPr>
    </w:p>
    <w:p w:rsidR="006010E6" w:rsidRPr="00DD4EBF" w:rsidRDefault="006010E6" w:rsidP="006010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4EBF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1B02B1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1B02B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1B02B1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1B02B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B02B1">
        <w:rPr>
          <w:b/>
          <w:szCs w:val="28"/>
        </w:rPr>
        <w:t>т</w:t>
      </w:r>
      <w:r w:rsidRPr="00DD4EBF">
        <w:rPr>
          <w:szCs w:val="28"/>
        </w:rPr>
        <w:t>:</w:t>
      </w:r>
    </w:p>
    <w:p w:rsidR="006010E6" w:rsidRPr="00DD4EBF" w:rsidRDefault="006010E6" w:rsidP="006010E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D4EBF">
        <w:rPr>
          <w:szCs w:val="28"/>
        </w:rPr>
        <w:t xml:space="preserve">Внести в </w:t>
      </w:r>
      <w:r>
        <w:rPr>
          <w:szCs w:val="28"/>
        </w:rPr>
        <w:t xml:space="preserve">пункт 2 </w:t>
      </w:r>
      <w:r w:rsidRPr="00DD4EBF">
        <w:rPr>
          <w:szCs w:val="28"/>
        </w:rPr>
        <w:t>Порядка осуществления регионального государственного жилищного надзора на территории Республики Карелия</w:t>
      </w:r>
      <w:r>
        <w:rPr>
          <w:szCs w:val="28"/>
        </w:rPr>
        <w:t xml:space="preserve">, утвержденного постановлением </w:t>
      </w:r>
      <w:r w:rsidRPr="00DD4EBF">
        <w:rPr>
          <w:szCs w:val="28"/>
        </w:rPr>
        <w:t xml:space="preserve">Правительства Республики Карелия </w:t>
      </w:r>
      <w:r>
        <w:rPr>
          <w:szCs w:val="28"/>
        </w:rPr>
        <w:br/>
      </w:r>
      <w:r w:rsidRPr="00DD4EBF">
        <w:rPr>
          <w:szCs w:val="28"/>
        </w:rPr>
        <w:t>от 1 апреля 2013 года № 115-П «Об утверждении Порядка осуществления регионального государственного жилищного надзора на территории Республики Карелия и Перечня должностных лиц Государственного комитета Республики Карелия по строительному, жилищному и дорожному надзору, уполномоченных на осуществление регионального государственного жилищного надзора на территории</w:t>
      </w:r>
      <w:proofErr w:type="gramEnd"/>
      <w:r w:rsidRPr="00DD4EBF">
        <w:rPr>
          <w:szCs w:val="28"/>
        </w:rPr>
        <w:t xml:space="preserve"> Республики Карелия» (Собрание законодательства Республики Карелия, 2013, № 4, ст. 605; № 10, ст. 1858; 2014, № 4, ст. 617; № 11, ст. 2026; 2015, № 3, ст. 464; № 5, с</w:t>
      </w:r>
      <w:r>
        <w:rPr>
          <w:szCs w:val="28"/>
        </w:rPr>
        <w:t>т. 916; 2016, № 10, ст. 2148; 2017, № 8, ст. 1550; № 9, ст. 1798; № 12, ст. 2442; 2018, № 2, ст. 289), изменение, дополнив его после слов «обоснованности размера установленного норматива потребления коммунальных ресурсов (коммунальных услуг)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словами «обоснованности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.</w:t>
      </w: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884FE1" w:rsidRDefault="00884FE1" w:rsidP="006010E6">
      <w:pPr>
        <w:tabs>
          <w:tab w:val="left" w:pos="720"/>
          <w:tab w:val="left" w:pos="3510"/>
        </w:tabs>
        <w:outlineLvl w:val="0"/>
      </w:pPr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4F80"/>
    <w:rsid w:val="001605B0"/>
    <w:rsid w:val="00161AC3"/>
    <w:rsid w:val="00162BA3"/>
    <w:rsid w:val="00195D34"/>
    <w:rsid w:val="001A000A"/>
    <w:rsid w:val="001B3D79"/>
    <w:rsid w:val="001C34DC"/>
    <w:rsid w:val="001D1CF8"/>
    <w:rsid w:val="001D529A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10E6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105F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FE69-AF05-4C3D-8F84-07D7BFE8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2018-09-21T07:15:00Z</cp:lastPrinted>
  <dcterms:created xsi:type="dcterms:W3CDTF">2018-09-13T12:24:00Z</dcterms:created>
  <dcterms:modified xsi:type="dcterms:W3CDTF">2018-09-21T07:15:00Z</dcterms:modified>
</cp:coreProperties>
</file>