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CB4" w:rsidRPr="004D0C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68734E">
        <w:t xml:space="preserve">  </w:t>
      </w:r>
      <w:r w:rsidR="00B168AD">
        <w:t xml:space="preserve">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8734E">
        <w:t>25 сентября 2018 года № 355-П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6CB9" w:rsidRDefault="004B6CB9" w:rsidP="004B6CB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 внесении изменени</w:t>
      </w:r>
      <w:r w:rsidR="000679F9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 xml:space="preserve"> в постановление Правительства </w:t>
      </w:r>
    </w:p>
    <w:p w:rsidR="004B6CB9" w:rsidRDefault="004B6CB9" w:rsidP="004B6CB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Республики Карелия от 20 февраля 2018 года № 69-П</w:t>
      </w:r>
    </w:p>
    <w:p w:rsidR="004B6CB9" w:rsidRDefault="004B6CB9" w:rsidP="004B6CB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4B6CB9" w:rsidRPr="00684E45" w:rsidRDefault="004B6CB9" w:rsidP="004B6CB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684E45">
        <w:rPr>
          <w:bCs/>
          <w:szCs w:val="28"/>
        </w:rPr>
        <w:t xml:space="preserve">Правительство Республики Карелия </w:t>
      </w:r>
      <w:r w:rsidRPr="00684E45">
        <w:rPr>
          <w:b/>
          <w:bCs/>
          <w:szCs w:val="28"/>
        </w:rPr>
        <w:t>п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о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с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т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а</w:t>
      </w:r>
      <w:r w:rsidR="000679F9" w:rsidRPr="00684E45">
        <w:rPr>
          <w:b/>
          <w:bCs/>
          <w:szCs w:val="28"/>
        </w:rPr>
        <w:t xml:space="preserve"> </w:t>
      </w:r>
      <w:proofErr w:type="spellStart"/>
      <w:r w:rsidRPr="00684E45">
        <w:rPr>
          <w:b/>
          <w:bCs/>
          <w:szCs w:val="28"/>
        </w:rPr>
        <w:t>н</w:t>
      </w:r>
      <w:proofErr w:type="spellEnd"/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о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в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л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я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е</w:t>
      </w:r>
      <w:r w:rsidR="000679F9" w:rsidRPr="00684E45">
        <w:rPr>
          <w:b/>
          <w:bCs/>
          <w:szCs w:val="28"/>
        </w:rPr>
        <w:t xml:space="preserve"> </w:t>
      </w:r>
      <w:r w:rsidRPr="00684E45">
        <w:rPr>
          <w:b/>
          <w:bCs/>
          <w:szCs w:val="28"/>
        </w:rPr>
        <w:t>т</w:t>
      </w:r>
      <w:r w:rsidRPr="00684E45">
        <w:rPr>
          <w:bCs/>
          <w:szCs w:val="28"/>
        </w:rPr>
        <w:t>:</w:t>
      </w:r>
    </w:p>
    <w:p w:rsidR="004B6CB9" w:rsidRPr="00684E45" w:rsidRDefault="004B6CB9" w:rsidP="004B6CB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684E45">
        <w:rPr>
          <w:bCs/>
          <w:szCs w:val="28"/>
        </w:rPr>
        <w:t xml:space="preserve">Внести в </w:t>
      </w:r>
      <w:r w:rsidRPr="00684E45">
        <w:rPr>
          <w:bCs/>
          <w:color w:val="000000"/>
          <w:szCs w:val="28"/>
        </w:rPr>
        <w:t>приложение</w:t>
      </w:r>
      <w:r w:rsidRPr="00684E45">
        <w:rPr>
          <w:bCs/>
          <w:szCs w:val="28"/>
        </w:rPr>
        <w:t xml:space="preserve"> к постановлению Правительства Республики Карелия от 20 февраля 2018 года № 69-П «</w:t>
      </w:r>
      <w:r w:rsidRPr="00684E45">
        <w:rPr>
          <w:szCs w:val="28"/>
        </w:rPr>
        <w:t>О распределении на 2018 год дотаций бюджетам муниципальных районов и городских округов на поддержку мер по обеспечению сбалансированности бюджетов муниципальных образований»</w:t>
      </w:r>
      <w:r w:rsidRPr="00684E45">
        <w:rPr>
          <w:bCs/>
          <w:szCs w:val="28"/>
        </w:rPr>
        <w:t xml:space="preserve"> (Собрание законодательства Республики Карелия, 2018, № 2, ст.</w:t>
      </w:r>
      <w:r w:rsidR="000679F9" w:rsidRPr="00684E45">
        <w:rPr>
          <w:bCs/>
          <w:szCs w:val="28"/>
        </w:rPr>
        <w:t xml:space="preserve"> </w:t>
      </w:r>
      <w:r w:rsidRPr="00684E45">
        <w:rPr>
          <w:bCs/>
          <w:szCs w:val="28"/>
        </w:rPr>
        <w:t>288) изменение, изложив его в следующей редакции:</w:t>
      </w:r>
    </w:p>
    <w:p w:rsidR="004B6CB9" w:rsidRDefault="004B6CB9" w:rsidP="000679F9">
      <w:pPr>
        <w:autoSpaceDE w:val="0"/>
        <w:autoSpaceDN w:val="0"/>
        <w:adjustRightInd w:val="0"/>
        <w:spacing w:before="120"/>
        <w:ind w:left="4678" w:right="142"/>
        <w:outlineLvl w:val="0"/>
        <w:rPr>
          <w:szCs w:val="28"/>
        </w:rPr>
      </w:pPr>
      <w:r>
        <w:rPr>
          <w:szCs w:val="28"/>
        </w:rPr>
        <w:t>«Приложение к постановлению Правительства Республики Карелия</w:t>
      </w:r>
    </w:p>
    <w:p w:rsidR="004B6CB9" w:rsidRDefault="004B6CB9" w:rsidP="000679F9">
      <w:pPr>
        <w:autoSpaceDE w:val="0"/>
        <w:autoSpaceDN w:val="0"/>
        <w:adjustRightInd w:val="0"/>
        <w:ind w:left="4678" w:right="142"/>
        <w:rPr>
          <w:szCs w:val="28"/>
        </w:rPr>
      </w:pPr>
      <w:r>
        <w:rPr>
          <w:szCs w:val="28"/>
        </w:rPr>
        <w:t>от 20 февраля 2018 года № 69-П</w:t>
      </w:r>
    </w:p>
    <w:p w:rsidR="004B6CB9" w:rsidRDefault="004B6CB9" w:rsidP="004B6CB9">
      <w:pPr>
        <w:rPr>
          <w:sz w:val="16"/>
          <w:szCs w:val="16"/>
        </w:rPr>
      </w:pPr>
    </w:p>
    <w:p w:rsidR="00137F86" w:rsidRDefault="004B6CB9" w:rsidP="004B6CB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Распределение на 2018 год </w:t>
      </w:r>
    </w:p>
    <w:p w:rsidR="00137F86" w:rsidRDefault="004B6CB9" w:rsidP="004B6CB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дотаций бюджетам муниципальных районов и городских округов </w:t>
      </w:r>
    </w:p>
    <w:p w:rsidR="004B6CB9" w:rsidRDefault="004B6CB9" w:rsidP="004B6CB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</w:t>
      </w:r>
      <w:r>
        <w:rPr>
          <w:rFonts w:eastAsia="Calibri"/>
          <w:b/>
          <w:bCs/>
          <w:szCs w:val="28"/>
          <w:lang w:eastAsia="en-US"/>
        </w:rPr>
        <w:t>поддержку мер по обеспечению сбалансированности бюджетов муниципальных образований</w:t>
      </w:r>
    </w:p>
    <w:p w:rsidR="004B6CB9" w:rsidRDefault="004B6CB9" w:rsidP="004B6CB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2551"/>
        <w:gridCol w:w="1134"/>
      </w:tblGrid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B6CB9" w:rsidRDefault="004B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0679F9" w:rsidP="000679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B6CB9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="004B6CB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 w:rsidP="000679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                                                (тыс</w:t>
            </w:r>
            <w:r w:rsidR="000679F9">
              <w:rPr>
                <w:szCs w:val="28"/>
              </w:rPr>
              <w:t>.</w:t>
            </w:r>
            <w:r>
              <w:rPr>
                <w:szCs w:val="28"/>
              </w:rPr>
              <w:t xml:space="preserve"> рублей)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17 195,0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17 244,0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10 292,0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33 198,0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39 428,0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11 024,0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37 369,0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20 310,0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5 566,0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31 044,0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11 089,0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B9" w:rsidRDefault="004B6CB9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601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35 263,0</w:t>
            </w:r>
          </w:p>
        </w:tc>
      </w:tr>
      <w:tr w:rsidR="004B6CB9" w:rsidTr="00137F86">
        <w:trPr>
          <w:gridAfter w:val="1"/>
          <w:wAfter w:w="11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Суоярвский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9" w:rsidRDefault="004B6CB9">
            <w:pPr>
              <w:spacing w:before="120"/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11 326,0</w:t>
            </w:r>
          </w:p>
        </w:tc>
      </w:tr>
      <w:tr w:rsidR="009944BE" w:rsidTr="00684E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BE" w:rsidRDefault="009944B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BE" w:rsidRDefault="009944BE">
            <w:pPr>
              <w:spacing w:before="120"/>
              <w:rPr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BE" w:rsidRDefault="009944BE" w:rsidP="009944BE">
            <w:pPr>
              <w:spacing w:before="120"/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280 348,0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44BE" w:rsidRDefault="009944BE" w:rsidP="00137F86">
            <w:pPr>
              <w:spacing w:before="120"/>
              <w:ind w:right="317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79F9" w:rsidRDefault="000679F9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9944BE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22218"/>
      <w:docPartObj>
        <w:docPartGallery w:val="Page Numbers (Top of Page)"/>
        <w:docPartUnique/>
      </w:docPartObj>
    </w:sdtPr>
    <w:sdtContent>
      <w:p w:rsidR="00525574" w:rsidRDefault="004D0CB4">
        <w:pPr>
          <w:pStyle w:val="a7"/>
          <w:jc w:val="center"/>
        </w:pPr>
        <w:fldSimple w:instr=" PAGE   \* MERGEFORMAT ">
          <w:r w:rsidR="0068734E">
            <w:rPr>
              <w:noProof/>
            </w:rPr>
            <w:t>2</w:t>
          </w:r>
        </w:fldSimple>
      </w:p>
    </w:sdtContent>
  </w:sdt>
  <w:p w:rsidR="00525574" w:rsidRDefault="005255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9F9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37F86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531E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6CB9"/>
    <w:rsid w:val="004C2AE8"/>
    <w:rsid w:val="004C5199"/>
    <w:rsid w:val="004D0CB4"/>
    <w:rsid w:val="004D445C"/>
    <w:rsid w:val="004D5805"/>
    <w:rsid w:val="004E2056"/>
    <w:rsid w:val="004F1DCE"/>
    <w:rsid w:val="005228D9"/>
    <w:rsid w:val="00525574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E45"/>
    <w:rsid w:val="0068734E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44BE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3443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DAA5-5CB1-41E7-A324-A37BEA7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8</cp:revision>
  <cp:lastPrinted>2018-09-26T06:42:00Z</cp:lastPrinted>
  <dcterms:created xsi:type="dcterms:W3CDTF">2018-09-25T09:02:00Z</dcterms:created>
  <dcterms:modified xsi:type="dcterms:W3CDTF">2018-09-26T06:44:00Z</dcterms:modified>
</cp:coreProperties>
</file>