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1B9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1B96">
        <w:t>6 сентября 2018 года № 581р-П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E104E6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E104E6" w:rsidRDefault="00E104E6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24 мая 2017 года № 277р-П (Собрание законодательства Республики Карелия, 2017, № 5, </w:t>
      </w:r>
      <w:r>
        <w:rPr>
          <w:szCs w:val="28"/>
        </w:rPr>
        <w:br/>
        <w:t>ст. 957);</w:t>
      </w:r>
    </w:p>
    <w:p w:rsidR="00E104E6" w:rsidRDefault="00E104E6" w:rsidP="00E104E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16 июня </w:t>
      </w:r>
      <w:r>
        <w:rPr>
          <w:szCs w:val="28"/>
        </w:rPr>
        <w:br/>
        <w:t>2017 года № 336р-П (Собрание законодательства Республики Карелия, 2017, № 6, ст. 1160);</w:t>
      </w:r>
    </w:p>
    <w:p w:rsidR="00E104E6" w:rsidRDefault="00E104E6" w:rsidP="00E104E6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28 декабря </w:t>
      </w:r>
      <w:r>
        <w:rPr>
          <w:szCs w:val="28"/>
        </w:rPr>
        <w:br/>
        <w:t>2017 года № 750р-П (Собрание законодательства Республики Карелия, 2017, № 12, ст. 2574).</w:t>
      </w:r>
    </w:p>
    <w:p w:rsidR="00E104E6" w:rsidRDefault="00E104E6" w:rsidP="000F4269">
      <w:pPr>
        <w:ind w:right="141" w:firstLine="709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B47F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B47F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A32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1B96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7F6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04E6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B1D1-2F16-442D-8612-0DD3ADB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2018-09-10T12:12:00Z</cp:lastPrinted>
  <dcterms:created xsi:type="dcterms:W3CDTF">2018-08-31T13:18:00Z</dcterms:created>
  <dcterms:modified xsi:type="dcterms:W3CDTF">2018-09-10T12:12:00Z</dcterms:modified>
</cp:coreProperties>
</file>