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E549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E5491">
        <w:t>19 сентября 2018 года № 597р-П</w:t>
      </w:r>
    </w:p>
    <w:p w:rsidR="00463ADF" w:rsidRPr="001730D0" w:rsidRDefault="008A2B07" w:rsidP="001730D0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730D0" w:rsidRDefault="000F4269" w:rsidP="001730D0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1730D0">
        <w:rPr>
          <w:szCs w:val="28"/>
        </w:rPr>
        <w:t>Внести в состав Комиссии Правительства Республики Карелия по предупреждению и ликвидации чрезвычайных ситуаций и обеспечению пожарной безопасности (далее – Комиссия), утвержденный распоряжением Правительства Республики Карелия от  6  декабря  2010  года  №  561р-П   (Собрание законодательства Республики Карелия, 2010, № 12, ст.  1753; 2011, № 6, ст. 923; 2012, № 2, ст. 300; № 7, ст. 1376; № 11, ст. 2042;</w:t>
      </w:r>
      <w:proofErr w:type="gramEnd"/>
      <w:r w:rsidR="001730D0">
        <w:rPr>
          <w:szCs w:val="28"/>
        </w:rPr>
        <w:t xml:space="preserve"> </w:t>
      </w:r>
      <w:proofErr w:type="gramStart"/>
      <w:r w:rsidR="001730D0">
        <w:rPr>
          <w:szCs w:val="28"/>
        </w:rPr>
        <w:t xml:space="preserve">2013, № 6, </w:t>
      </w:r>
      <w:r w:rsidR="001730D0">
        <w:rPr>
          <w:szCs w:val="28"/>
        </w:rPr>
        <w:br/>
        <w:t xml:space="preserve">ст. 1127; № 11, ст. 2110; 2014, № 3, ст. 458; № 5, ст. 878; № 11, ст. 2077; 2015, № 3, ст. 536; № 12, ст. 2529; 2016, № 6, ст. 1338; № 8, ст. 1566; 2018, № 3, </w:t>
      </w:r>
      <w:r w:rsidR="001730D0">
        <w:rPr>
          <w:szCs w:val="28"/>
        </w:rPr>
        <w:br/>
        <w:t>ст. 548), с изменениями, внесенными распоряжением Правительства Республики Карелия от 3 июля 2018 года № 448р-П,  следующие  изменения:</w:t>
      </w:r>
      <w:proofErr w:type="gramEnd"/>
    </w:p>
    <w:p w:rsidR="001730D0" w:rsidRDefault="001730D0" w:rsidP="001730D0">
      <w:pPr>
        <w:pStyle w:val="23"/>
        <w:numPr>
          <w:ilvl w:val="0"/>
          <w:numId w:val="18"/>
        </w:numPr>
        <w:tabs>
          <w:tab w:val="left" w:pos="666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следующих лиц:</w:t>
      </w:r>
    </w:p>
    <w:p w:rsidR="001730D0" w:rsidRDefault="001730D0" w:rsidP="001730D0">
      <w:pPr>
        <w:pStyle w:val="23"/>
        <w:tabs>
          <w:tab w:val="left" w:pos="666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Парфенчиков А.О. – Глава Республики Карелия, председатель Комиссии;</w:t>
      </w:r>
    </w:p>
    <w:p w:rsidR="001730D0" w:rsidRDefault="001730D0" w:rsidP="001730D0">
      <w:pPr>
        <w:pStyle w:val="23"/>
        <w:tabs>
          <w:tab w:val="left" w:pos="666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Анекова</w:t>
      </w:r>
      <w:proofErr w:type="spellEnd"/>
      <w:r>
        <w:rPr>
          <w:sz w:val="28"/>
          <w:szCs w:val="28"/>
        </w:rPr>
        <w:t xml:space="preserve"> И.В. – начальник управления Министерства имущественных и земельных отношений Республики Карелия;</w:t>
      </w:r>
    </w:p>
    <w:p w:rsidR="001730D0" w:rsidRDefault="001730D0" w:rsidP="001730D0">
      <w:pPr>
        <w:pStyle w:val="23"/>
        <w:tabs>
          <w:tab w:val="left" w:pos="666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Маниев</w:t>
      </w:r>
      <w:proofErr w:type="spellEnd"/>
      <w:r>
        <w:rPr>
          <w:sz w:val="28"/>
          <w:szCs w:val="28"/>
        </w:rPr>
        <w:t xml:space="preserve"> А.А. –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директора Карельского филиала публичного акционерного общества междугородной и международной электрической связи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(по согласованию);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283"/>
        <w:gridCol w:w="7194"/>
      </w:tblGrid>
      <w:tr w:rsidR="001730D0" w:rsidTr="001730D0">
        <w:tc>
          <w:tcPr>
            <w:tcW w:w="1985" w:type="dxa"/>
            <w:hideMark/>
          </w:tcPr>
          <w:p w:rsidR="001730D0" w:rsidRDefault="001730D0" w:rsidP="001730D0">
            <w:pPr>
              <w:ind w:firstLine="567"/>
              <w:rPr>
                <w:sz w:val="20"/>
              </w:rPr>
            </w:pPr>
          </w:p>
        </w:tc>
        <w:tc>
          <w:tcPr>
            <w:tcW w:w="283" w:type="dxa"/>
            <w:hideMark/>
          </w:tcPr>
          <w:p w:rsidR="001730D0" w:rsidRDefault="001730D0" w:rsidP="001730D0">
            <w:pPr>
              <w:ind w:firstLine="567"/>
              <w:rPr>
                <w:sz w:val="20"/>
              </w:rPr>
            </w:pPr>
          </w:p>
        </w:tc>
        <w:tc>
          <w:tcPr>
            <w:tcW w:w="7194" w:type="dxa"/>
            <w:hideMark/>
          </w:tcPr>
          <w:p w:rsidR="001730D0" w:rsidRDefault="001730D0" w:rsidP="001730D0">
            <w:pPr>
              <w:ind w:firstLine="567"/>
              <w:rPr>
                <w:sz w:val="20"/>
              </w:rPr>
            </w:pPr>
          </w:p>
        </w:tc>
      </w:tr>
    </w:tbl>
    <w:p w:rsidR="001730D0" w:rsidRDefault="001730D0" w:rsidP="001730D0">
      <w:pPr>
        <w:ind w:firstLine="567"/>
        <w:jc w:val="both"/>
        <w:rPr>
          <w:szCs w:val="28"/>
        </w:rPr>
      </w:pPr>
      <w:r>
        <w:rPr>
          <w:szCs w:val="28"/>
        </w:rPr>
        <w:t>2) указать новую должность Пшеницына А.Н. – заместитель Главы Республики Карелия по взаимодействию с правоохранительными органами, первый заместитель председателя Комиссии;</w:t>
      </w:r>
    </w:p>
    <w:p w:rsidR="001730D0" w:rsidRDefault="001730D0" w:rsidP="001730D0">
      <w:pPr>
        <w:ind w:firstLine="567"/>
        <w:jc w:val="both"/>
        <w:rPr>
          <w:szCs w:val="28"/>
        </w:rPr>
      </w:pPr>
      <w:r>
        <w:rPr>
          <w:iCs/>
          <w:szCs w:val="28"/>
        </w:rPr>
        <w:t xml:space="preserve">3) </w:t>
      </w:r>
      <w:r>
        <w:rPr>
          <w:szCs w:val="28"/>
        </w:rPr>
        <w:t xml:space="preserve"> исключить из состава Комиссии  </w:t>
      </w:r>
      <w:proofErr w:type="spellStart"/>
      <w:r>
        <w:rPr>
          <w:szCs w:val="28"/>
        </w:rPr>
        <w:t>Левашева</w:t>
      </w:r>
      <w:proofErr w:type="spellEnd"/>
      <w:r>
        <w:rPr>
          <w:szCs w:val="28"/>
        </w:rPr>
        <w:t xml:space="preserve"> А.Н., Николаевского П.М.</w:t>
      </w:r>
    </w:p>
    <w:p w:rsidR="000F4269" w:rsidRDefault="000F4269" w:rsidP="000F4269">
      <w:pPr>
        <w:ind w:right="141" w:firstLine="709"/>
        <w:jc w:val="both"/>
        <w:rPr>
          <w:szCs w:val="28"/>
        </w:rPr>
      </w:pP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F8023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F8023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1730D0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C76B68"/>
    <w:multiLevelType w:val="hybridMultilevel"/>
    <w:tmpl w:val="188279D4"/>
    <w:lvl w:ilvl="0" w:tplc="B6BA9BF2">
      <w:start w:val="1"/>
      <w:numFmt w:val="decimal"/>
      <w:lvlText w:val="%1)"/>
      <w:lvlJc w:val="left"/>
      <w:pPr>
        <w:tabs>
          <w:tab w:val="num" w:pos="1002"/>
        </w:tabs>
        <w:ind w:left="10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30D0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414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E5491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023B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FEF1-1079-44FB-8CCC-AE2DE050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2018-09-06T06:18:00Z</cp:lastPrinted>
  <dcterms:created xsi:type="dcterms:W3CDTF">2018-09-06T06:18:00Z</dcterms:created>
  <dcterms:modified xsi:type="dcterms:W3CDTF">2018-09-19T12:01:00Z</dcterms:modified>
</cp:coreProperties>
</file>