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14EDD" w:rsidRDefault="008A2B07" w:rsidP="00814ED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14EDD">
        <w:t>1 октября 2018 года № 618р-П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C242C" w:rsidRDefault="006C242C" w:rsidP="006C242C">
      <w:pPr>
        <w:spacing w:after="120"/>
        <w:ind w:left="-142" w:right="424" w:firstLine="567"/>
        <w:jc w:val="both"/>
        <w:rPr>
          <w:szCs w:val="28"/>
        </w:rPr>
      </w:pPr>
    </w:p>
    <w:p w:rsidR="006C242C" w:rsidRDefault="006C242C" w:rsidP="006C242C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 частью 9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государственного казенного учреждения Республики Карелия «Управление земельными ресурсами» осуществить перевод двух земельных участков с кадастровыми номерами 10:22:0010601:88 и 10:22:0010601:89</w:t>
      </w:r>
      <w:proofErr w:type="gramEnd"/>
      <w:r>
        <w:rPr>
          <w:szCs w:val="28"/>
        </w:rPr>
        <w:t xml:space="preserve">,  </w:t>
      </w:r>
      <w:proofErr w:type="gramStart"/>
      <w:r>
        <w:rPr>
          <w:szCs w:val="28"/>
        </w:rPr>
        <w:t>площадью 9000 кв. м и 4000 кв. м соответственно (адрес (местоположение): местоположение установлено относительно ориентира, расположенного за пределами участка.</w:t>
      </w:r>
      <w:proofErr w:type="gramEnd"/>
      <w:r>
        <w:rPr>
          <w:szCs w:val="28"/>
        </w:rPr>
        <w:t xml:space="preserve"> Почтовый адрес ориентира: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                п. Кварцитный),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6C242C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B1119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B1119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42C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4EDD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1389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191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3101-69BD-4268-A442-6155FEDA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2018-10-02T07:33:00Z</cp:lastPrinted>
  <dcterms:created xsi:type="dcterms:W3CDTF">2018-09-26T13:47:00Z</dcterms:created>
  <dcterms:modified xsi:type="dcterms:W3CDTF">2018-10-02T07:33:00Z</dcterms:modified>
</cp:coreProperties>
</file>