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2F4AE4" w:rsidRPr="002F4AE4">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0F0D22" w:rsidRDefault="000F0D22"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307849" w:rsidP="00984C53">
      <w:pPr>
        <w:spacing w:before="240"/>
        <w:ind w:left="-142"/>
        <w:jc w:val="center"/>
      </w:pPr>
      <w:r>
        <w:t>от</w:t>
      </w:r>
      <w:r w:rsidR="00984C53">
        <w:t xml:space="preserve"> 24 июля 2019 года № 308-П</w:t>
      </w:r>
    </w:p>
    <w:p w:rsidR="00EC6C74" w:rsidRDefault="00307849" w:rsidP="00A96AFD">
      <w:pPr>
        <w:spacing w:before="240" w:after="240"/>
        <w:ind w:left="-142"/>
        <w:jc w:val="center"/>
      </w:pPr>
      <w:r>
        <w:t>г.</w:t>
      </w:r>
      <w:r w:rsidR="00E4256C">
        <w:t xml:space="preserve"> </w:t>
      </w:r>
      <w:r>
        <w:t xml:space="preserve">Петрозаводск </w:t>
      </w:r>
    </w:p>
    <w:p w:rsidR="000F0D22" w:rsidRPr="000F0D22" w:rsidRDefault="000F0D22" w:rsidP="000F0D22">
      <w:pPr>
        <w:jc w:val="center"/>
        <w:rPr>
          <w:szCs w:val="28"/>
          <w:lang w:eastAsia="en-US"/>
        </w:rPr>
      </w:pPr>
      <w:r>
        <w:rPr>
          <w:b/>
        </w:rPr>
        <w:t xml:space="preserve">О внесении </w:t>
      </w:r>
      <w:r w:rsidRPr="000F0D22">
        <w:rPr>
          <w:b/>
          <w:szCs w:val="28"/>
        </w:rPr>
        <w:t xml:space="preserve">изменений в постановление Правительства </w:t>
      </w:r>
      <w:r>
        <w:rPr>
          <w:b/>
          <w:szCs w:val="28"/>
        </w:rPr>
        <w:br/>
      </w:r>
      <w:r w:rsidRPr="000F0D22">
        <w:rPr>
          <w:b/>
          <w:szCs w:val="28"/>
        </w:rPr>
        <w:t>Республики Карелия от 18 июля 2018 года № 261-П</w:t>
      </w:r>
    </w:p>
    <w:p w:rsidR="000F0D22" w:rsidRPr="000F0D22" w:rsidRDefault="000F0D22" w:rsidP="000F0D22">
      <w:pPr>
        <w:ind w:firstLine="709"/>
        <w:jc w:val="both"/>
        <w:rPr>
          <w:szCs w:val="28"/>
        </w:rPr>
      </w:pPr>
    </w:p>
    <w:p w:rsidR="000F0D22" w:rsidRPr="000F0D22" w:rsidRDefault="000F0D22" w:rsidP="000F0D22">
      <w:pPr>
        <w:widowControl w:val="0"/>
        <w:autoSpaceDE w:val="0"/>
        <w:autoSpaceDN w:val="0"/>
        <w:ind w:firstLine="540"/>
        <w:jc w:val="both"/>
        <w:rPr>
          <w:color w:val="000000"/>
          <w:szCs w:val="28"/>
        </w:rPr>
      </w:pPr>
      <w:r w:rsidRPr="000F0D22">
        <w:rPr>
          <w:color w:val="000000"/>
          <w:szCs w:val="28"/>
        </w:rPr>
        <w:t xml:space="preserve">Правительство Республики Карелия </w:t>
      </w:r>
      <w:proofErr w:type="spellStart"/>
      <w:proofErr w:type="gramStart"/>
      <w:r w:rsidRPr="000F0D22">
        <w:rPr>
          <w:b/>
          <w:color w:val="000000"/>
          <w:szCs w:val="28"/>
        </w:rPr>
        <w:t>п</w:t>
      </w:r>
      <w:proofErr w:type="spellEnd"/>
      <w:proofErr w:type="gramEnd"/>
      <w:r>
        <w:rPr>
          <w:b/>
          <w:color w:val="000000"/>
          <w:szCs w:val="28"/>
        </w:rPr>
        <w:t xml:space="preserve"> </w:t>
      </w:r>
      <w:r w:rsidRPr="000F0D22">
        <w:rPr>
          <w:b/>
          <w:color w:val="000000"/>
          <w:szCs w:val="28"/>
        </w:rPr>
        <w:t>о</w:t>
      </w:r>
      <w:r>
        <w:rPr>
          <w:b/>
          <w:color w:val="000000"/>
          <w:szCs w:val="28"/>
        </w:rPr>
        <w:t xml:space="preserve"> </w:t>
      </w:r>
      <w:r w:rsidRPr="000F0D22">
        <w:rPr>
          <w:b/>
          <w:color w:val="000000"/>
          <w:szCs w:val="28"/>
        </w:rPr>
        <w:t>с</w:t>
      </w:r>
      <w:r>
        <w:rPr>
          <w:b/>
          <w:color w:val="000000"/>
          <w:szCs w:val="28"/>
        </w:rPr>
        <w:t xml:space="preserve"> </w:t>
      </w:r>
      <w:r w:rsidRPr="000F0D22">
        <w:rPr>
          <w:b/>
          <w:color w:val="000000"/>
          <w:szCs w:val="28"/>
        </w:rPr>
        <w:t>т</w:t>
      </w:r>
      <w:r>
        <w:rPr>
          <w:b/>
          <w:color w:val="000000"/>
          <w:szCs w:val="28"/>
        </w:rPr>
        <w:t xml:space="preserve"> </w:t>
      </w:r>
      <w:r w:rsidRPr="000F0D22">
        <w:rPr>
          <w:b/>
          <w:color w:val="000000"/>
          <w:szCs w:val="28"/>
        </w:rPr>
        <w:t>а</w:t>
      </w:r>
      <w:r>
        <w:rPr>
          <w:b/>
          <w:color w:val="000000"/>
          <w:szCs w:val="28"/>
        </w:rPr>
        <w:t xml:space="preserve"> </w:t>
      </w:r>
      <w:proofErr w:type="spellStart"/>
      <w:r w:rsidRPr="000F0D22">
        <w:rPr>
          <w:b/>
          <w:color w:val="000000"/>
          <w:szCs w:val="28"/>
        </w:rPr>
        <w:t>н</w:t>
      </w:r>
      <w:proofErr w:type="spellEnd"/>
      <w:r>
        <w:rPr>
          <w:b/>
          <w:color w:val="000000"/>
          <w:szCs w:val="28"/>
        </w:rPr>
        <w:t xml:space="preserve"> </w:t>
      </w:r>
      <w:r w:rsidRPr="000F0D22">
        <w:rPr>
          <w:b/>
          <w:color w:val="000000"/>
          <w:szCs w:val="28"/>
        </w:rPr>
        <w:t>о</w:t>
      </w:r>
      <w:r>
        <w:rPr>
          <w:b/>
          <w:color w:val="000000"/>
          <w:szCs w:val="28"/>
        </w:rPr>
        <w:t xml:space="preserve"> </w:t>
      </w:r>
      <w:r w:rsidRPr="000F0D22">
        <w:rPr>
          <w:b/>
          <w:color w:val="000000"/>
          <w:szCs w:val="28"/>
        </w:rPr>
        <w:t>в</w:t>
      </w:r>
      <w:r>
        <w:rPr>
          <w:b/>
          <w:color w:val="000000"/>
          <w:szCs w:val="28"/>
        </w:rPr>
        <w:t xml:space="preserve"> </w:t>
      </w:r>
      <w:r w:rsidRPr="000F0D22">
        <w:rPr>
          <w:b/>
          <w:color w:val="000000"/>
          <w:szCs w:val="28"/>
        </w:rPr>
        <w:t>л</w:t>
      </w:r>
      <w:r>
        <w:rPr>
          <w:b/>
          <w:color w:val="000000"/>
          <w:szCs w:val="28"/>
        </w:rPr>
        <w:t xml:space="preserve"> </w:t>
      </w:r>
      <w:r w:rsidRPr="000F0D22">
        <w:rPr>
          <w:b/>
          <w:color w:val="000000"/>
          <w:szCs w:val="28"/>
        </w:rPr>
        <w:t>я</w:t>
      </w:r>
      <w:r>
        <w:rPr>
          <w:b/>
          <w:color w:val="000000"/>
          <w:szCs w:val="28"/>
        </w:rPr>
        <w:t xml:space="preserve"> </w:t>
      </w:r>
      <w:r w:rsidRPr="000F0D22">
        <w:rPr>
          <w:b/>
          <w:color w:val="000000"/>
          <w:szCs w:val="28"/>
        </w:rPr>
        <w:t>е</w:t>
      </w:r>
      <w:r>
        <w:rPr>
          <w:b/>
          <w:color w:val="000000"/>
          <w:szCs w:val="28"/>
        </w:rPr>
        <w:t xml:space="preserve"> </w:t>
      </w:r>
      <w:r w:rsidRPr="000F0D22">
        <w:rPr>
          <w:b/>
          <w:color w:val="000000"/>
          <w:szCs w:val="28"/>
        </w:rPr>
        <w:t>т</w:t>
      </w:r>
      <w:r w:rsidRPr="000F0D22">
        <w:rPr>
          <w:color w:val="000000"/>
          <w:szCs w:val="28"/>
        </w:rPr>
        <w:t>:</w:t>
      </w:r>
    </w:p>
    <w:p w:rsidR="000F0D22" w:rsidRPr="000F0D22" w:rsidRDefault="000F0D22" w:rsidP="000F0D22">
      <w:pPr>
        <w:widowControl w:val="0"/>
        <w:autoSpaceDE w:val="0"/>
        <w:autoSpaceDN w:val="0"/>
        <w:ind w:firstLine="540"/>
        <w:jc w:val="both"/>
        <w:rPr>
          <w:color w:val="000000"/>
          <w:szCs w:val="28"/>
        </w:rPr>
      </w:pPr>
      <w:r w:rsidRPr="000F0D22">
        <w:rPr>
          <w:color w:val="000000"/>
          <w:szCs w:val="28"/>
        </w:rPr>
        <w:t>Внести в постановление Правительства Республики Карелия                         от 18 июля 2018 года № 261-П «Об утверждении порядка определения объема и предоставления из бюджета Республики Карелия грантов в форме субсидий социально ориентированным некоммерческим организациям (за исключением государственных (муниципальных) учреждений), достигшим наилучших результатов, на реализацию мероприятий по профилактике социального сиротства, поддержке материнства и детства; реализацию мероприятий по повышению качества жизни людей пожилого возраста» (Собрание законодательства Республики Карелия, 2018, № 7, ст. 1485) следующие изменения:</w:t>
      </w:r>
    </w:p>
    <w:p w:rsidR="000F0D22" w:rsidRPr="000F0D22" w:rsidRDefault="000F0D22" w:rsidP="000F0D22">
      <w:pPr>
        <w:widowControl w:val="0"/>
        <w:autoSpaceDE w:val="0"/>
        <w:autoSpaceDN w:val="0"/>
        <w:ind w:firstLine="540"/>
        <w:jc w:val="both"/>
        <w:rPr>
          <w:color w:val="000000"/>
          <w:szCs w:val="28"/>
        </w:rPr>
      </w:pPr>
      <w:r w:rsidRPr="000F0D22">
        <w:rPr>
          <w:color w:val="000000"/>
          <w:szCs w:val="28"/>
        </w:rPr>
        <w:t>1) преамбулу изложить в следующей редакции:</w:t>
      </w:r>
    </w:p>
    <w:p w:rsidR="000F0D22" w:rsidRPr="000F0D22" w:rsidRDefault="000F0D22" w:rsidP="000F0D22">
      <w:pPr>
        <w:widowControl w:val="0"/>
        <w:autoSpaceDE w:val="0"/>
        <w:autoSpaceDN w:val="0"/>
        <w:ind w:firstLine="540"/>
        <w:jc w:val="both"/>
        <w:rPr>
          <w:color w:val="000000"/>
          <w:szCs w:val="28"/>
        </w:rPr>
      </w:pPr>
      <w:r w:rsidRPr="000F0D22">
        <w:rPr>
          <w:color w:val="000000"/>
          <w:szCs w:val="28"/>
        </w:rPr>
        <w:t>«В соответствии с пунктом 4 статьи 78</w:t>
      </w:r>
      <w:r w:rsidRPr="000F0D22">
        <w:rPr>
          <w:color w:val="000000"/>
          <w:szCs w:val="28"/>
          <w:vertAlign w:val="superscript"/>
        </w:rPr>
        <w:t>1</w:t>
      </w:r>
      <w:r w:rsidRPr="000F0D22">
        <w:rPr>
          <w:color w:val="000000"/>
          <w:szCs w:val="28"/>
        </w:rPr>
        <w:t xml:space="preserve"> Бюджетного кодекса Российской Федерации, постановлением Правительства Российской Федерации от 27 марта 2019 года № 322 «Об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 Правительство Республики Карелия постановляет</w:t>
      </w:r>
      <w:proofErr w:type="gramStart"/>
      <w:r w:rsidRPr="000F0D22">
        <w:rPr>
          <w:color w:val="000000"/>
          <w:szCs w:val="28"/>
        </w:rPr>
        <w:t>:»</w:t>
      </w:r>
      <w:proofErr w:type="gramEnd"/>
      <w:r w:rsidRPr="000F0D22">
        <w:rPr>
          <w:color w:val="000000"/>
          <w:szCs w:val="28"/>
        </w:rPr>
        <w:t>;</w:t>
      </w:r>
    </w:p>
    <w:p w:rsidR="000F0D22" w:rsidRPr="000F0D22" w:rsidRDefault="000F0D22" w:rsidP="000F0D22">
      <w:pPr>
        <w:widowControl w:val="0"/>
        <w:autoSpaceDE w:val="0"/>
        <w:autoSpaceDN w:val="0"/>
        <w:ind w:firstLine="540"/>
        <w:jc w:val="both"/>
        <w:rPr>
          <w:szCs w:val="28"/>
        </w:rPr>
      </w:pPr>
      <w:proofErr w:type="gramStart"/>
      <w:r w:rsidRPr="000F0D22">
        <w:rPr>
          <w:color w:val="000000"/>
          <w:szCs w:val="28"/>
        </w:rPr>
        <w:t xml:space="preserve">2) </w:t>
      </w:r>
      <w:r>
        <w:rPr>
          <w:color w:val="000000"/>
          <w:szCs w:val="28"/>
        </w:rPr>
        <w:t xml:space="preserve">порядок </w:t>
      </w:r>
      <w:r w:rsidRPr="000F0D22">
        <w:rPr>
          <w:color w:val="000000"/>
          <w:szCs w:val="28"/>
        </w:rPr>
        <w:t xml:space="preserve">определения объема и предоставления из бюджета Республики Карелия грантов в форме субсидий социально ориентированным некоммерческим организациям (за исключением государственных (муниципальных) учреждений), достигшим наилучших результатов, на реализацию мероприятий по профилактике социального сиротства, поддержке материнства и детства, реализацию мероприятий по повышению качества жизни людей пожилого возраста, утвержденный указанным постановлением, </w:t>
      </w:r>
      <w:r w:rsidRPr="000F0D22">
        <w:rPr>
          <w:szCs w:val="28"/>
        </w:rPr>
        <w:t xml:space="preserve">изложить в </w:t>
      </w:r>
      <w:r>
        <w:rPr>
          <w:szCs w:val="28"/>
        </w:rPr>
        <w:t>следующей редакции:</w:t>
      </w:r>
      <w:proofErr w:type="gramEnd"/>
    </w:p>
    <w:p w:rsidR="000F0D22" w:rsidRPr="000F0D22" w:rsidRDefault="000F0D22" w:rsidP="000F0D22">
      <w:pPr>
        <w:widowControl w:val="0"/>
        <w:autoSpaceDE w:val="0"/>
        <w:autoSpaceDN w:val="0"/>
        <w:jc w:val="both"/>
        <w:rPr>
          <w:color w:val="000000"/>
          <w:szCs w:val="28"/>
        </w:rPr>
      </w:pPr>
    </w:p>
    <w:p w:rsidR="000F0D22" w:rsidRPr="000F0D22" w:rsidRDefault="000F0D22" w:rsidP="000F0D22">
      <w:pPr>
        <w:ind w:firstLine="4820"/>
        <w:jc w:val="right"/>
        <w:rPr>
          <w:szCs w:val="28"/>
        </w:rPr>
      </w:pPr>
      <w:r w:rsidRPr="000F0D22">
        <w:rPr>
          <w:szCs w:val="28"/>
        </w:rPr>
        <w:lastRenderedPageBreak/>
        <w:t>«Утвержден</w:t>
      </w:r>
    </w:p>
    <w:p w:rsidR="000F0D22" w:rsidRPr="000F0D22" w:rsidRDefault="000F0D22" w:rsidP="000F0D22">
      <w:pPr>
        <w:ind w:firstLine="4820"/>
        <w:jc w:val="right"/>
        <w:rPr>
          <w:szCs w:val="28"/>
        </w:rPr>
      </w:pPr>
      <w:r w:rsidRPr="000F0D22">
        <w:rPr>
          <w:szCs w:val="28"/>
        </w:rPr>
        <w:t xml:space="preserve">постановлением Правительства </w:t>
      </w:r>
    </w:p>
    <w:p w:rsidR="000F0D22" w:rsidRPr="000F0D22" w:rsidRDefault="000F0D22" w:rsidP="000F0D22">
      <w:pPr>
        <w:ind w:firstLine="4820"/>
        <w:jc w:val="right"/>
        <w:rPr>
          <w:szCs w:val="28"/>
        </w:rPr>
      </w:pPr>
      <w:r w:rsidRPr="000F0D22">
        <w:rPr>
          <w:szCs w:val="28"/>
        </w:rPr>
        <w:t>Республики Карелия</w:t>
      </w:r>
    </w:p>
    <w:p w:rsidR="000F0D22" w:rsidRPr="000F0D22" w:rsidRDefault="000F0D22" w:rsidP="000F0D22">
      <w:pPr>
        <w:ind w:firstLine="4820"/>
        <w:jc w:val="right"/>
        <w:rPr>
          <w:szCs w:val="28"/>
        </w:rPr>
      </w:pPr>
      <w:r>
        <w:rPr>
          <w:szCs w:val="28"/>
        </w:rPr>
        <w:t xml:space="preserve">от 18 июля </w:t>
      </w:r>
      <w:r w:rsidRPr="000F0D22">
        <w:rPr>
          <w:szCs w:val="28"/>
        </w:rPr>
        <w:t xml:space="preserve">2018 </w:t>
      </w:r>
      <w:r>
        <w:rPr>
          <w:szCs w:val="28"/>
        </w:rPr>
        <w:t xml:space="preserve">года </w:t>
      </w:r>
      <w:r w:rsidRPr="000F0D22">
        <w:rPr>
          <w:szCs w:val="28"/>
        </w:rPr>
        <w:t>№ 261-П</w:t>
      </w:r>
    </w:p>
    <w:p w:rsidR="000F0D22" w:rsidRPr="000F0D22" w:rsidRDefault="000F0D22" w:rsidP="008325A1">
      <w:pPr>
        <w:rPr>
          <w:b/>
          <w:szCs w:val="28"/>
        </w:rPr>
      </w:pPr>
    </w:p>
    <w:p w:rsidR="000F0D22" w:rsidRPr="008B1299" w:rsidRDefault="000F0D22" w:rsidP="000F0D22">
      <w:pPr>
        <w:jc w:val="center"/>
        <w:rPr>
          <w:b/>
          <w:szCs w:val="28"/>
        </w:rPr>
      </w:pPr>
      <w:r w:rsidRPr="008B1299">
        <w:rPr>
          <w:b/>
          <w:szCs w:val="28"/>
        </w:rPr>
        <w:t>П</w:t>
      </w:r>
      <w:r w:rsidR="008325A1" w:rsidRPr="008B1299">
        <w:rPr>
          <w:b/>
          <w:szCs w:val="28"/>
        </w:rPr>
        <w:t>орядок</w:t>
      </w:r>
    </w:p>
    <w:p w:rsidR="000F0D22" w:rsidRPr="008B1299" w:rsidRDefault="000F0D22" w:rsidP="000F0D22">
      <w:pPr>
        <w:jc w:val="center"/>
        <w:rPr>
          <w:b/>
          <w:szCs w:val="28"/>
        </w:rPr>
      </w:pPr>
      <w:r w:rsidRPr="008B1299">
        <w:rPr>
          <w:b/>
          <w:szCs w:val="28"/>
        </w:rPr>
        <w:t xml:space="preserve">определения объема и предоставления из бюджета </w:t>
      </w:r>
      <w:r w:rsidRPr="008B1299">
        <w:rPr>
          <w:b/>
          <w:szCs w:val="28"/>
        </w:rPr>
        <w:br/>
        <w:t xml:space="preserve">Республики Карелия грантов в форме субсидий социально </w:t>
      </w:r>
      <w:r w:rsidRPr="008B1299">
        <w:rPr>
          <w:b/>
          <w:szCs w:val="28"/>
        </w:rPr>
        <w:br/>
        <w:t xml:space="preserve">ориентированным некоммерческим организациям (за исключением государственных (муниципальных) учреждений), достигшим наилучших результатов, на реализацию мероприятий по профилактике социального сиротства, поддержке материнства и детства, реализацию мероприятий </w:t>
      </w:r>
      <w:r w:rsidRPr="008B1299">
        <w:rPr>
          <w:b/>
          <w:szCs w:val="28"/>
        </w:rPr>
        <w:br/>
        <w:t>по повышению качества жизни людей пожилого возраста</w:t>
      </w:r>
    </w:p>
    <w:p w:rsidR="000F0D22" w:rsidRPr="000F0D22" w:rsidRDefault="000F0D22" w:rsidP="000F0D22">
      <w:pPr>
        <w:jc w:val="center"/>
        <w:rPr>
          <w:b/>
          <w:szCs w:val="28"/>
        </w:rPr>
      </w:pPr>
    </w:p>
    <w:p w:rsidR="000F0D22" w:rsidRPr="000F0D22" w:rsidRDefault="000F0D22" w:rsidP="000F0D22">
      <w:pPr>
        <w:ind w:firstLine="709"/>
        <w:jc w:val="both"/>
        <w:rPr>
          <w:szCs w:val="28"/>
        </w:rPr>
      </w:pPr>
      <w:r w:rsidRPr="000F0D22">
        <w:rPr>
          <w:szCs w:val="28"/>
        </w:rPr>
        <w:t xml:space="preserve">1. Настоящий порядок устанавливает правила определения объема и предоставления из бюджета Республики Карелия грантов в форме субсидий социально ориентированным некоммерческим организациям (за исключением государственных (муниципальных) учреждений), достигшим наилучших результатов, на реализацию мероприятий по профилактике социального сиротства, поддержке материнства и детства, реализацию мероприятий по повышению качества жизни людей пожилого возраста (далее – грант). </w:t>
      </w:r>
    </w:p>
    <w:p w:rsidR="000F0D22" w:rsidRPr="000F0D22" w:rsidRDefault="000F0D22" w:rsidP="000F0D22">
      <w:pPr>
        <w:pStyle w:val="22"/>
        <w:autoSpaceDE w:val="0"/>
        <w:autoSpaceDN w:val="0"/>
        <w:adjustRightInd w:val="0"/>
        <w:ind w:left="0" w:firstLine="709"/>
        <w:jc w:val="both"/>
        <w:rPr>
          <w:szCs w:val="28"/>
        </w:rPr>
      </w:pPr>
      <w:r w:rsidRPr="000F0D22">
        <w:rPr>
          <w:szCs w:val="28"/>
        </w:rPr>
        <w:t xml:space="preserve">2. Целью предоставления грантов является финансовое обеспечение социально значимых проектов, направленных на профилактику социального сиротства, поддержку материнства и детства, повышение качества жизни людей пожилого возраста, реализуемых социально ориентированными некоммерческими организациями (за исключением государственных (муниципальных) учреждений), достигшими наилучших результатов (далее – проект, получатель гранта). </w:t>
      </w:r>
    </w:p>
    <w:p w:rsidR="000F0D22" w:rsidRPr="000F0D22" w:rsidRDefault="000F0D22" w:rsidP="000F0D22">
      <w:pPr>
        <w:pStyle w:val="ac"/>
        <w:autoSpaceDE w:val="0"/>
        <w:autoSpaceDN w:val="0"/>
        <w:adjustRightInd w:val="0"/>
        <w:ind w:left="0" w:firstLine="709"/>
        <w:jc w:val="both"/>
        <w:rPr>
          <w:szCs w:val="28"/>
        </w:rPr>
      </w:pPr>
      <w:r w:rsidRPr="000F0D22">
        <w:rPr>
          <w:szCs w:val="28"/>
        </w:rPr>
        <w:t xml:space="preserve">3. Получателями грантов являются </w:t>
      </w:r>
      <w:r>
        <w:rPr>
          <w:szCs w:val="28"/>
        </w:rPr>
        <w:t xml:space="preserve">социально ориентированные </w:t>
      </w:r>
      <w:r w:rsidRPr="000F0D22">
        <w:rPr>
          <w:szCs w:val="28"/>
        </w:rPr>
        <w:t>некоммерческие организации (за исключением государственных (муниципальных) учреждений), осуществляющие следующие виды деятельности, предусмотренные</w:t>
      </w:r>
      <w:r w:rsidRPr="000F0D22">
        <w:rPr>
          <w:b/>
          <w:bCs/>
          <w:szCs w:val="28"/>
        </w:rPr>
        <w:t xml:space="preserve"> </w:t>
      </w:r>
      <w:r>
        <w:rPr>
          <w:szCs w:val="28"/>
        </w:rPr>
        <w:t>пунктом 1 статьи 31</w:t>
      </w:r>
      <w:r w:rsidRPr="000F0D22">
        <w:rPr>
          <w:szCs w:val="28"/>
          <w:vertAlign w:val="superscript"/>
        </w:rPr>
        <w:t>1</w:t>
      </w:r>
      <w:r w:rsidRPr="000F0D22">
        <w:rPr>
          <w:szCs w:val="28"/>
        </w:rPr>
        <w:t xml:space="preserve"> Федерального закона</w:t>
      </w:r>
      <w:r>
        <w:rPr>
          <w:szCs w:val="28"/>
        </w:rPr>
        <w:t xml:space="preserve"> </w:t>
      </w:r>
      <w:r>
        <w:rPr>
          <w:szCs w:val="28"/>
        </w:rPr>
        <w:br/>
        <w:t xml:space="preserve">от 12 января 1996 года № 7-ФЗ </w:t>
      </w:r>
      <w:r w:rsidRPr="000F0D22">
        <w:rPr>
          <w:szCs w:val="28"/>
        </w:rPr>
        <w:t>«О некоммерческих организациях»:</w:t>
      </w:r>
    </w:p>
    <w:p w:rsidR="000F0D22" w:rsidRPr="000F0D22" w:rsidRDefault="000F0D22" w:rsidP="000F0D22">
      <w:pPr>
        <w:autoSpaceDE w:val="0"/>
        <w:autoSpaceDN w:val="0"/>
        <w:adjustRightInd w:val="0"/>
        <w:ind w:firstLine="709"/>
        <w:jc w:val="both"/>
        <w:rPr>
          <w:szCs w:val="28"/>
        </w:rPr>
      </w:pPr>
      <w:r w:rsidRPr="000F0D22">
        <w:rPr>
          <w:szCs w:val="28"/>
        </w:rPr>
        <w:t>социальное обслуживание, социальная поддержка и защита граждан;</w:t>
      </w:r>
    </w:p>
    <w:p w:rsidR="000F0D22" w:rsidRPr="000F0D22" w:rsidRDefault="000F0D22" w:rsidP="000F0D22">
      <w:pPr>
        <w:autoSpaceDE w:val="0"/>
        <w:autoSpaceDN w:val="0"/>
        <w:adjustRightInd w:val="0"/>
        <w:ind w:firstLine="709"/>
        <w:jc w:val="both"/>
        <w:rPr>
          <w:szCs w:val="28"/>
        </w:rPr>
      </w:pPr>
      <w:r w:rsidRPr="000F0D22">
        <w:rPr>
          <w:szCs w:val="28"/>
        </w:rPr>
        <w:t>профилактика социально опасных форм поведения граждан;</w:t>
      </w:r>
    </w:p>
    <w:p w:rsidR="000F0D22" w:rsidRPr="000F0D22" w:rsidRDefault="000F0D22" w:rsidP="000F0D22">
      <w:pPr>
        <w:autoSpaceDE w:val="0"/>
        <w:autoSpaceDN w:val="0"/>
        <w:adjustRightInd w:val="0"/>
        <w:ind w:firstLine="709"/>
        <w:jc w:val="both"/>
        <w:rPr>
          <w:szCs w:val="28"/>
        </w:rPr>
      </w:pPr>
      <w:r w:rsidRPr="000F0D22">
        <w:rPr>
          <w:szCs w:val="28"/>
        </w:rPr>
        <w:t>благотворительная деятельность, а также деятельность в области организации и поддержки благотворительности и добровольчества (</w:t>
      </w:r>
      <w:proofErr w:type="spellStart"/>
      <w:r w:rsidRPr="000F0D22">
        <w:rPr>
          <w:szCs w:val="28"/>
        </w:rPr>
        <w:t>волонтерства</w:t>
      </w:r>
      <w:proofErr w:type="spellEnd"/>
      <w:r w:rsidRPr="000F0D22">
        <w:rPr>
          <w:szCs w:val="28"/>
        </w:rPr>
        <w:t>);</w:t>
      </w:r>
    </w:p>
    <w:p w:rsidR="000F0D22" w:rsidRPr="000F0D22" w:rsidRDefault="000F0D22" w:rsidP="000F0D22">
      <w:pPr>
        <w:autoSpaceDE w:val="0"/>
        <w:autoSpaceDN w:val="0"/>
        <w:adjustRightInd w:val="0"/>
        <w:ind w:firstLine="709"/>
        <w:jc w:val="both"/>
        <w:rPr>
          <w:szCs w:val="28"/>
        </w:rPr>
      </w:pPr>
      <w:r w:rsidRPr="000F0D22">
        <w:rPr>
          <w:szCs w:val="28"/>
        </w:rPr>
        <w:t>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0F0D22" w:rsidRPr="000F0D22" w:rsidRDefault="000F0D22" w:rsidP="000F0D22">
      <w:pPr>
        <w:autoSpaceDE w:val="0"/>
        <w:autoSpaceDN w:val="0"/>
        <w:adjustRightInd w:val="0"/>
        <w:ind w:firstLine="709"/>
        <w:jc w:val="both"/>
        <w:rPr>
          <w:szCs w:val="28"/>
        </w:rPr>
      </w:pPr>
      <w:r w:rsidRPr="000F0D22">
        <w:rPr>
          <w:szCs w:val="28"/>
        </w:rPr>
        <w:t xml:space="preserve">социальная и культурная </w:t>
      </w:r>
      <w:proofErr w:type="gramStart"/>
      <w:r w:rsidRPr="000F0D22">
        <w:rPr>
          <w:szCs w:val="28"/>
        </w:rPr>
        <w:t>адаптация</w:t>
      </w:r>
      <w:proofErr w:type="gramEnd"/>
      <w:r w:rsidRPr="000F0D22">
        <w:rPr>
          <w:szCs w:val="28"/>
        </w:rPr>
        <w:t xml:space="preserve"> и интеграция мигрантов;</w:t>
      </w:r>
    </w:p>
    <w:p w:rsidR="000F0D22" w:rsidRPr="000F0D22" w:rsidRDefault="000F0D22" w:rsidP="000F0D22">
      <w:pPr>
        <w:autoSpaceDE w:val="0"/>
        <w:autoSpaceDN w:val="0"/>
        <w:adjustRightInd w:val="0"/>
        <w:ind w:firstLine="709"/>
        <w:jc w:val="both"/>
        <w:rPr>
          <w:szCs w:val="28"/>
        </w:rPr>
      </w:pPr>
      <w:r w:rsidRPr="000F0D22">
        <w:rPr>
          <w:szCs w:val="28"/>
        </w:rPr>
        <w:lastRenderedPageBreak/>
        <w:t xml:space="preserve">мероприятия по медицинской реабилитации и социальной реабилитации, социальной и трудовой </w:t>
      </w:r>
      <w:proofErr w:type="spellStart"/>
      <w:r w:rsidRPr="000F0D22">
        <w:rPr>
          <w:szCs w:val="28"/>
        </w:rPr>
        <w:t>реинтеграции</w:t>
      </w:r>
      <w:proofErr w:type="spellEnd"/>
      <w:r w:rsidRPr="000F0D22">
        <w:rPr>
          <w:szCs w:val="28"/>
        </w:rPr>
        <w:t xml:space="preserve"> лиц, осуществляющих незаконное потребление наркотических средств или психотропных веществ.</w:t>
      </w:r>
    </w:p>
    <w:p w:rsidR="000F0D22" w:rsidRPr="000F0D22" w:rsidRDefault="000F0D22" w:rsidP="000F0D22">
      <w:pPr>
        <w:autoSpaceDE w:val="0"/>
        <w:autoSpaceDN w:val="0"/>
        <w:adjustRightInd w:val="0"/>
        <w:ind w:firstLine="709"/>
        <w:jc w:val="both"/>
        <w:rPr>
          <w:szCs w:val="28"/>
        </w:rPr>
      </w:pPr>
      <w:r w:rsidRPr="000F0D22">
        <w:rPr>
          <w:szCs w:val="28"/>
        </w:rPr>
        <w:t xml:space="preserve">4. </w:t>
      </w:r>
      <w:proofErr w:type="gramStart"/>
      <w:r w:rsidRPr="000F0D22">
        <w:rPr>
          <w:szCs w:val="28"/>
        </w:rPr>
        <w:t>Грант предоставляется главным распорядителем средств бюджета Республики Карелия – Министерством социальной защиты Республики Карелия,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 (соответствующий финансовый год и плановый период) (далее – главный распорядитель), по результатам конкурсного отбора получателей грантов (далее – отбор).</w:t>
      </w:r>
      <w:proofErr w:type="gramEnd"/>
    </w:p>
    <w:p w:rsidR="000F0D22" w:rsidRPr="000F0D22" w:rsidRDefault="000F0D22" w:rsidP="000F0D22">
      <w:pPr>
        <w:autoSpaceDE w:val="0"/>
        <w:autoSpaceDN w:val="0"/>
        <w:adjustRightInd w:val="0"/>
        <w:ind w:firstLine="709"/>
        <w:jc w:val="both"/>
        <w:rPr>
          <w:szCs w:val="28"/>
        </w:rPr>
      </w:pPr>
      <w:r w:rsidRPr="000F0D22">
        <w:rPr>
          <w:szCs w:val="28"/>
        </w:rPr>
        <w:t>5. Критериями отбора являются:</w:t>
      </w:r>
    </w:p>
    <w:p w:rsidR="000F0D22" w:rsidRPr="000F0D22" w:rsidRDefault="000F0D22" w:rsidP="000F0D22">
      <w:pPr>
        <w:autoSpaceDE w:val="0"/>
        <w:autoSpaceDN w:val="0"/>
        <w:adjustRightInd w:val="0"/>
        <w:ind w:firstLine="709"/>
        <w:jc w:val="both"/>
        <w:rPr>
          <w:szCs w:val="28"/>
        </w:rPr>
      </w:pPr>
      <w:r w:rsidRPr="000F0D22">
        <w:rPr>
          <w:szCs w:val="28"/>
        </w:rPr>
        <w:t>осуществление получателем гранта вида деятельности, указанного в пункте 3 настоящего порядка;</w:t>
      </w:r>
    </w:p>
    <w:p w:rsidR="000F0D22" w:rsidRPr="000F0D22" w:rsidRDefault="000F0D22" w:rsidP="000F0D22">
      <w:pPr>
        <w:pStyle w:val="ConsPlusNormal"/>
        <w:ind w:firstLine="709"/>
        <w:jc w:val="both"/>
        <w:rPr>
          <w:rFonts w:ascii="Times New Roman" w:hAnsi="Times New Roman" w:cs="Times New Roman"/>
          <w:sz w:val="28"/>
          <w:szCs w:val="28"/>
        </w:rPr>
      </w:pPr>
      <w:r w:rsidRPr="000F0D22">
        <w:rPr>
          <w:rFonts w:ascii="Times New Roman" w:hAnsi="Times New Roman" w:cs="Times New Roman"/>
          <w:sz w:val="28"/>
          <w:szCs w:val="28"/>
        </w:rPr>
        <w:t xml:space="preserve">государственная регистрация получателя гранта на территории Республики Карелия; </w:t>
      </w:r>
    </w:p>
    <w:p w:rsidR="000F0D22" w:rsidRPr="000F0D22" w:rsidRDefault="000F0D22" w:rsidP="000F0D22">
      <w:pPr>
        <w:widowControl w:val="0"/>
        <w:autoSpaceDE w:val="0"/>
        <w:autoSpaceDN w:val="0"/>
        <w:adjustRightInd w:val="0"/>
        <w:ind w:firstLine="709"/>
        <w:jc w:val="both"/>
        <w:rPr>
          <w:szCs w:val="28"/>
        </w:rPr>
      </w:pPr>
      <w:r w:rsidRPr="000F0D22">
        <w:rPr>
          <w:szCs w:val="28"/>
        </w:rPr>
        <w:t xml:space="preserve">соответствие </w:t>
      </w:r>
      <w:proofErr w:type="gramStart"/>
      <w:r w:rsidRPr="000F0D22">
        <w:rPr>
          <w:szCs w:val="28"/>
        </w:rPr>
        <w:t>сферы реализации проекта получателя гранта цели предоставления гранта</w:t>
      </w:r>
      <w:proofErr w:type="gramEnd"/>
      <w:r w:rsidRPr="000F0D22">
        <w:rPr>
          <w:szCs w:val="28"/>
        </w:rPr>
        <w:t xml:space="preserve">; </w:t>
      </w:r>
    </w:p>
    <w:p w:rsidR="000F0D22" w:rsidRPr="000F0D22" w:rsidRDefault="000F0D22" w:rsidP="000F0D22">
      <w:pPr>
        <w:widowControl w:val="0"/>
        <w:autoSpaceDE w:val="0"/>
        <w:autoSpaceDN w:val="0"/>
        <w:adjustRightInd w:val="0"/>
        <w:ind w:firstLine="709"/>
        <w:jc w:val="both"/>
        <w:rPr>
          <w:szCs w:val="28"/>
        </w:rPr>
      </w:pPr>
      <w:r w:rsidRPr="000F0D22">
        <w:rPr>
          <w:szCs w:val="28"/>
        </w:rPr>
        <w:t xml:space="preserve">обеспечение получателем гранта </w:t>
      </w:r>
      <w:proofErr w:type="spellStart"/>
      <w:r w:rsidRPr="000F0D22">
        <w:rPr>
          <w:szCs w:val="28"/>
        </w:rPr>
        <w:t>софинансирования</w:t>
      </w:r>
      <w:proofErr w:type="spellEnd"/>
      <w:r w:rsidRPr="000F0D22">
        <w:rPr>
          <w:szCs w:val="28"/>
        </w:rPr>
        <w:t xml:space="preserve"> проекта в размере не менее 10 процентов от общей стоимости проекта.</w:t>
      </w:r>
    </w:p>
    <w:p w:rsidR="000F0D22" w:rsidRPr="000F0D22" w:rsidRDefault="000F0D22" w:rsidP="000F0D22">
      <w:pPr>
        <w:widowControl w:val="0"/>
        <w:autoSpaceDE w:val="0"/>
        <w:autoSpaceDN w:val="0"/>
        <w:adjustRightInd w:val="0"/>
        <w:ind w:firstLine="709"/>
        <w:jc w:val="both"/>
        <w:rPr>
          <w:szCs w:val="28"/>
        </w:rPr>
      </w:pPr>
      <w:r w:rsidRPr="000F0D22">
        <w:rPr>
          <w:szCs w:val="28"/>
        </w:rPr>
        <w:t xml:space="preserve">6. Для проведения отбора главный распорядитель создает конкурсную комиссию, утверждает порядок ее работы и состав. </w:t>
      </w:r>
    </w:p>
    <w:p w:rsidR="000F0D22" w:rsidRPr="000F0D22" w:rsidRDefault="000F0D22" w:rsidP="000F0D22">
      <w:pPr>
        <w:widowControl w:val="0"/>
        <w:autoSpaceDE w:val="0"/>
        <w:autoSpaceDN w:val="0"/>
        <w:adjustRightInd w:val="0"/>
        <w:ind w:firstLine="709"/>
        <w:jc w:val="both"/>
        <w:rPr>
          <w:szCs w:val="28"/>
        </w:rPr>
      </w:pPr>
      <w:r w:rsidRPr="000F0D22">
        <w:rPr>
          <w:szCs w:val="28"/>
        </w:rPr>
        <w:t xml:space="preserve">7. Главный распорядитель размещает извещение о проведении отбора </w:t>
      </w:r>
      <w:r>
        <w:rPr>
          <w:szCs w:val="28"/>
        </w:rPr>
        <w:t>в</w:t>
      </w:r>
      <w:r w:rsidRPr="000F0D22">
        <w:rPr>
          <w:szCs w:val="28"/>
        </w:rPr>
        <w:t xml:space="preserve"> </w:t>
      </w:r>
      <w:r w:rsidR="008B1299">
        <w:rPr>
          <w:szCs w:val="28"/>
        </w:rPr>
        <w:t>государственно</w:t>
      </w:r>
      <w:r>
        <w:rPr>
          <w:szCs w:val="28"/>
        </w:rPr>
        <w:t>й информационной системе Республики Карелия «Официальный интернет-портал</w:t>
      </w:r>
      <w:r w:rsidRPr="000F0D22">
        <w:rPr>
          <w:szCs w:val="28"/>
        </w:rPr>
        <w:t xml:space="preserve"> Республики Карелия</w:t>
      </w:r>
      <w:r>
        <w:rPr>
          <w:szCs w:val="28"/>
        </w:rPr>
        <w:t>»</w:t>
      </w:r>
      <w:r w:rsidRPr="000F0D22">
        <w:rPr>
          <w:szCs w:val="28"/>
        </w:rPr>
        <w:t xml:space="preserve"> (http://gov.karelia.ru) и </w:t>
      </w:r>
      <w:r w:rsidR="00984C53">
        <w:rPr>
          <w:szCs w:val="28"/>
        </w:rPr>
        <w:t xml:space="preserve">на </w:t>
      </w:r>
      <w:r w:rsidRPr="000F0D22">
        <w:rPr>
          <w:szCs w:val="28"/>
        </w:rPr>
        <w:t>своем официальном сайте (</w:t>
      </w:r>
      <w:r w:rsidRPr="000F0D22">
        <w:rPr>
          <w:szCs w:val="28"/>
          <w:lang w:val="en-US"/>
        </w:rPr>
        <w:t>http</w:t>
      </w:r>
      <w:r w:rsidRPr="000F0D22">
        <w:rPr>
          <w:szCs w:val="28"/>
        </w:rPr>
        <w:t>://</w:t>
      </w:r>
      <w:r w:rsidRPr="000F0D22">
        <w:rPr>
          <w:szCs w:val="28"/>
          <w:lang w:val="en-US"/>
        </w:rPr>
        <w:t>social</w:t>
      </w:r>
      <w:r w:rsidRPr="000F0D22">
        <w:rPr>
          <w:szCs w:val="28"/>
        </w:rPr>
        <w:t>.</w:t>
      </w:r>
      <w:proofErr w:type="spellStart"/>
      <w:r w:rsidRPr="000F0D22">
        <w:rPr>
          <w:szCs w:val="28"/>
          <w:lang w:val="en-US"/>
        </w:rPr>
        <w:t>karelia</w:t>
      </w:r>
      <w:proofErr w:type="spellEnd"/>
      <w:r w:rsidRPr="000F0D22">
        <w:rPr>
          <w:szCs w:val="28"/>
        </w:rPr>
        <w:t>.</w:t>
      </w:r>
      <w:proofErr w:type="spellStart"/>
      <w:r w:rsidRPr="000F0D22">
        <w:rPr>
          <w:szCs w:val="28"/>
          <w:lang w:val="en-US"/>
        </w:rPr>
        <w:t>ru</w:t>
      </w:r>
      <w:proofErr w:type="spellEnd"/>
      <w:r w:rsidRPr="000F0D22">
        <w:rPr>
          <w:szCs w:val="28"/>
        </w:rPr>
        <w:t xml:space="preserve">) за 3 </w:t>
      </w:r>
      <w:r>
        <w:rPr>
          <w:szCs w:val="28"/>
        </w:rPr>
        <w:t xml:space="preserve">рабочих </w:t>
      </w:r>
      <w:r w:rsidRPr="000F0D22">
        <w:rPr>
          <w:szCs w:val="28"/>
        </w:rPr>
        <w:t xml:space="preserve">дня до начала приема заявок. В извещении о проведении отбора указываются сроки приема заявок на участие в отборе, время и место приема заявок на участие в отборе, почтовый адрес для направления заявок на участие в отборе. </w:t>
      </w:r>
    </w:p>
    <w:p w:rsidR="000F0D22" w:rsidRPr="000F0D22" w:rsidRDefault="000F0D22" w:rsidP="000F0D22">
      <w:pPr>
        <w:widowControl w:val="0"/>
        <w:numPr>
          <w:ilvl w:val="0"/>
          <w:numId w:val="31"/>
        </w:numPr>
        <w:tabs>
          <w:tab w:val="left" w:pos="0"/>
          <w:tab w:val="left" w:pos="993"/>
        </w:tabs>
        <w:autoSpaceDE w:val="0"/>
        <w:autoSpaceDN w:val="0"/>
        <w:ind w:left="0" w:firstLine="709"/>
        <w:jc w:val="both"/>
        <w:rPr>
          <w:szCs w:val="28"/>
        </w:rPr>
      </w:pPr>
      <w:r w:rsidRPr="000F0D22">
        <w:rPr>
          <w:szCs w:val="28"/>
        </w:rPr>
        <w:t xml:space="preserve">Срок приема заявок на участие в отборе не может быть менее </w:t>
      </w:r>
      <w:r w:rsidR="008325A1">
        <w:rPr>
          <w:szCs w:val="28"/>
        </w:rPr>
        <w:br/>
      </w:r>
      <w:r w:rsidRPr="000F0D22">
        <w:rPr>
          <w:szCs w:val="28"/>
        </w:rPr>
        <w:t>21 рабочего дня с момента размещения извещения о проведении отбора.</w:t>
      </w:r>
    </w:p>
    <w:p w:rsidR="000F0D22" w:rsidRPr="000F0D22" w:rsidRDefault="000F0D22" w:rsidP="000F0D22">
      <w:pPr>
        <w:widowControl w:val="0"/>
        <w:numPr>
          <w:ilvl w:val="0"/>
          <w:numId w:val="31"/>
        </w:numPr>
        <w:tabs>
          <w:tab w:val="left" w:pos="993"/>
        </w:tabs>
        <w:autoSpaceDE w:val="0"/>
        <w:autoSpaceDN w:val="0"/>
        <w:adjustRightInd w:val="0"/>
        <w:ind w:left="0" w:firstLine="709"/>
        <w:jc w:val="both"/>
        <w:rPr>
          <w:szCs w:val="28"/>
        </w:rPr>
      </w:pPr>
      <w:r w:rsidRPr="000F0D22">
        <w:rPr>
          <w:szCs w:val="28"/>
        </w:rPr>
        <w:t>Получатель гранта на дату подачи заявки на участие в отборе должен соответствовать следующим требованиям:</w:t>
      </w:r>
    </w:p>
    <w:p w:rsidR="000F0D22" w:rsidRPr="000F0D22" w:rsidRDefault="000F0D22" w:rsidP="000F0D22">
      <w:pPr>
        <w:ind w:firstLine="709"/>
        <w:jc w:val="both"/>
        <w:rPr>
          <w:szCs w:val="28"/>
        </w:rPr>
      </w:pPr>
      <w:proofErr w:type="gramStart"/>
      <w:r w:rsidRPr="000F0D22">
        <w:rPr>
          <w:szCs w:val="28"/>
        </w:rPr>
        <w:t xml:space="preserve">получатель гранта не </w:t>
      </w:r>
      <w:r>
        <w:rPr>
          <w:szCs w:val="28"/>
        </w:rPr>
        <w:t>должен явля</w:t>
      </w:r>
      <w:r w:rsidRPr="000F0D22">
        <w:rPr>
          <w:szCs w:val="28"/>
        </w:rPr>
        <w:t>т</w:t>
      </w:r>
      <w:r>
        <w:rPr>
          <w:szCs w:val="28"/>
        </w:rPr>
        <w:t>ь</w:t>
      </w:r>
      <w:r w:rsidRPr="000F0D22">
        <w:rPr>
          <w:szCs w:val="28"/>
        </w:rPr>
        <w:t>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0F0D22">
        <w:rPr>
          <w:szCs w:val="28"/>
        </w:rPr>
        <w:t>офшорные</w:t>
      </w:r>
      <w:proofErr w:type="spellEnd"/>
      <w:r w:rsidRPr="000F0D22">
        <w:rPr>
          <w:szCs w:val="28"/>
        </w:rPr>
        <w:t xml:space="preserve"> зоны), в</w:t>
      </w:r>
      <w:proofErr w:type="gramEnd"/>
      <w:r w:rsidRPr="000F0D22">
        <w:rPr>
          <w:szCs w:val="28"/>
        </w:rPr>
        <w:t xml:space="preserve"> совокупности превышает 50 процентов;</w:t>
      </w:r>
    </w:p>
    <w:p w:rsidR="000F0D22" w:rsidRPr="000F0D22" w:rsidRDefault="000F0D22" w:rsidP="000F0D22">
      <w:pPr>
        <w:ind w:firstLine="709"/>
        <w:jc w:val="both"/>
        <w:rPr>
          <w:szCs w:val="28"/>
        </w:rPr>
      </w:pPr>
      <w:r w:rsidRPr="000F0D22">
        <w:rPr>
          <w:szCs w:val="28"/>
        </w:rPr>
        <w:t xml:space="preserve">получатель гранта не </w:t>
      </w:r>
      <w:r>
        <w:rPr>
          <w:szCs w:val="28"/>
        </w:rPr>
        <w:t>должен получа</w:t>
      </w:r>
      <w:r w:rsidRPr="000F0D22">
        <w:rPr>
          <w:szCs w:val="28"/>
        </w:rPr>
        <w:t>т</w:t>
      </w:r>
      <w:r>
        <w:rPr>
          <w:szCs w:val="28"/>
        </w:rPr>
        <w:t>ь</w:t>
      </w:r>
      <w:r w:rsidRPr="000F0D22">
        <w:rPr>
          <w:szCs w:val="28"/>
        </w:rPr>
        <w:t xml:space="preserve"> </w:t>
      </w:r>
      <w:proofErr w:type="gramStart"/>
      <w:r w:rsidRPr="000F0D22">
        <w:rPr>
          <w:szCs w:val="28"/>
        </w:rPr>
        <w:t>в текущем финансовом году средства из бюджета Республики Карелия в соответствии с иными правовыми актами на цели</w:t>
      </w:r>
      <w:proofErr w:type="gramEnd"/>
      <w:r w:rsidRPr="000F0D22">
        <w:rPr>
          <w:szCs w:val="28"/>
        </w:rPr>
        <w:t>, установленные настоящим порядком;</w:t>
      </w:r>
    </w:p>
    <w:p w:rsidR="000F0D22" w:rsidRPr="000F0D22" w:rsidRDefault="000F0D22" w:rsidP="000F0D22">
      <w:pPr>
        <w:ind w:firstLine="709"/>
        <w:jc w:val="both"/>
        <w:rPr>
          <w:szCs w:val="28"/>
        </w:rPr>
      </w:pPr>
      <w:r w:rsidRPr="000F0D22">
        <w:rPr>
          <w:szCs w:val="28"/>
        </w:rPr>
        <w:lastRenderedPageBreak/>
        <w:t xml:space="preserve">у получателя гранта </w:t>
      </w:r>
      <w:r>
        <w:rPr>
          <w:szCs w:val="28"/>
        </w:rPr>
        <w:t>должна отсутствова</w:t>
      </w:r>
      <w:r w:rsidRPr="000F0D22">
        <w:rPr>
          <w:szCs w:val="28"/>
        </w:rPr>
        <w:t>т</w:t>
      </w:r>
      <w:r>
        <w:rPr>
          <w:szCs w:val="28"/>
        </w:rPr>
        <w:t>ь</w:t>
      </w:r>
      <w:r w:rsidRPr="000F0D22">
        <w:rPr>
          <w:szCs w:val="28"/>
        </w:rPr>
        <w:t xml:space="preserve"> просроченная задолженность по возврату в бюджет Республики Карелия субсидий, бюджетных инвестиций, </w:t>
      </w:r>
      <w:proofErr w:type="gramStart"/>
      <w:r w:rsidRPr="000F0D22">
        <w:rPr>
          <w:szCs w:val="28"/>
        </w:rPr>
        <w:t>предоставленных</w:t>
      </w:r>
      <w:proofErr w:type="gramEnd"/>
      <w:r w:rsidRPr="000F0D22">
        <w:rPr>
          <w:szCs w:val="28"/>
        </w:rPr>
        <w:t xml:space="preserve"> в том числе в соответствии с иными правовыми актами;</w:t>
      </w:r>
    </w:p>
    <w:p w:rsidR="000F0D22" w:rsidRPr="000F0D22" w:rsidRDefault="000F0D22" w:rsidP="000F0D22">
      <w:pPr>
        <w:ind w:firstLine="709"/>
        <w:jc w:val="both"/>
        <w:rPr>
          <w:szCs w:val="28"/>
        </w:rPr>
      </w:pPr>
      <w:r w:rsidRPr="000F0D22">
        <w:rPr>
          <w:szCs w:val="28"/>
        </w:rPr>
        <w:t xml:space="preserve">у получателя гранта </w:t>
      </w:r>
      <w:r>
        <w:rPr>
          <w:szCs w:val="28"/>
        </w:rPr>
        <w:t>должна отсутствовать</w:t>
      </w:r>
      <w:r w:rsidRPr="000F0D22">
        <w:rPr>
          <w:szCs w:val="28"/>
        </w:rPr>
        <w:t xml:space="preserve">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0F0D22" w:rsidRPr="000F0D22" w:rsidRDefault="000F0D22" w:rsidP="000F0D22">
      <w:pPr>
        <w:ind w:firstLine="709"/>
        <w:jc w:val="both"/>
        <w:rPr>
          <w:szCs w:val="28"/>
        </w:rPr>
      </w:pPr>
      <w:r w:rsidRPr="000F0D22">
        <w:rPr>
          <w:szCs w:val="28"/>
        </w:rPr>
        <w:t>получатель гранта не должен находиться в процессе ликвидации, банкротства.</w:t>
      </w:r>
    </w:p>
    <w:p w:rsidR="000F0D22" w:rsidRPr="000F0D22" w:rsidRDefault="000F0D22" w:rsidP="000F0D22">
      <w:pPr>
        <w:ind w:firstLine="709"/>
        <w:jc w:val="both"/>
        <w:rPr>
          <w:szCs w:val="28"/>
        </w:rPr>
      </w:pPr>
      <w:r w:rsidRPr="000F0D22">
        <w:rPr>
          <w:szCs w:val="28"/>
        </w:rPr>
        <w:t>10. Для участия в отборе получатель гранта представляет главному распорядителю заявку на участие в отборе по форме, утвержденной главным распорядителем (далее – заявка).</w:t>
      </w:r>
    </w:p>
    <w:p w:rsidR="000F0D22" w:rsidRPr="000F0D22" w:rsidRDefault="000F0D22" w:rsidP="000F0D22">
      <w:pPr>
        <w:widowControl w:val="0"/>
        <w:autoSpaceDE w:val="0"/>
        <w:autoSpaceDN w:val="0"/>
        <w:adjustRightInd w:val="0"/>
        <w:ind w:firstLine="720"/>
        <w:jc w:val="both"/>
        <w:rPr>
          <w:szCs w:val="28"/>
        </w:rPr>
      </w:pPr>
      <w:r w:rsidRPr="000F0D22">
        <w:rPr>
          <w:szCs w:val="28"/>
        </w:rPr>
        <w:t>К заявке прилагаются следующие документы:</w:t>
      </w:r>
    </w:p>
    <w:p w:rsidR="000F0D22" w:rsidRPr="000F0D22" w:rsidRDefault="000F0D22" w:rsidP="000F0D22">
      <w:pPr>
        <w:widowControl w:val="0"/>
        <w:autoSpaceDE w:val="0"/>
        <w:autoSpaceDN w:val="0"/>
        <w:adjustRightInd w:val="0"/>
        <w:ind w:firstLine="720"/>
        <w:jc w:val="both"/>
        <w:rPr>
          <w:szCs w:val="28"/>
        </w:rPr>
      </w:pPr>
      <w:r w:rsidRPr="000F0D22">
        <w:rPr>
          <w:szCs w:val="28"/>
        </w:rPr>
        <w:t>сведения о проекте (объемом не более 5 листов) с указанием целей, задач, мероприятий, реализуемых в рамках проекта, количества и состава участников, географии реализации, партнеров проекта, качественных и количественных результатов реализации проекта;</w:t>
      </w:r>
    </w:p>
    <w:p w:rsidR="000F0D22" w:rsidRPr="000F0D22" w:rsidRDefault="000F0D22" w:rsidP="000F0D22">
      <w:pPr>
        <w:widowControl w:val="0"/>
        <w:autoSpaceDE w:val="0"/>
        <w:autoSpaceDN w:val="0"/>
        <w:adjustRightInd w:val="0"/>
        <w:ind w:firstLine="720"/>
        <w:jc w:val="both"/>
        <w:rPr>
          <w:szCs w:val="28"/>
        </w:rPr>
      </w:pPr>
      <w:r w:rsidRPr="000F0D22">
        <w:rPr>
          <w:szCs w:val="28"/>
        </w:rPr>
        <w:t>план-график реализации мероприятий проекта;</w:t>
      </w:r>
    </w:p>
    <w:p w:rsidR="000F0D22" w:rsidRPr="000F0D22" w:rsidRDefault="000F0D22" w:rsidP="000F0D22">
      <w:pPr>
        <w:widowControl w:val="0"/>
        <w:autoSpaceDE w:val="0"/>
        <w:autoSpaceDN w:val="0"/>
        <w:adjustRightInd w:val="0"/>
        <w:ind w:firstLine="720"/>
        <w:jc w:val="both"/>
        <w:rPr>
          <w:szCs w:val="28"/>
        </w:rPr>
      </w:pPr>
      <w:r w:rsidRPr="000F0D22">
        <w:rPr>
          <w:szCs w:val="28"/>
        </w:rPr>
        <w:t>смета расходов на реализацию мероприятий проекта;</w:t>
      </w:r>
    </w:p>
    <w:p w:rsidR="000F0D22" w:rsidRPr="000F0D22" w:rsidRDefault="000F0D22" w:rsidP="000F0D22">
      <w:pPr>
        <w:widowControl w:val="0"/>
        <w:autoSpaceDE w:val="0"/>
        <w:autoSpaceDN w:val="0"/>
        <w:adjustRightInd w:val="0"/>
        <w:ind w:firstLine="720"/>
        <w:jc w:val="both"/>
        <w:rPr>
          <w:szCs w:val="28"/>
        </w:rPr>
      </w:pPr>
      <w:r w:rsidRPr="000F0D22">
        <w:rPr>
          <w:szCs w:val="28"/>
        </w:rPr>
        <w:t>копии учредительных документов получателя субсидии;</w:t>
      </w:r>
    </w:p>
    <w:p w:rsidR="000F0D22" w:rsidRPr="000F0D22" w:rsidRDefault="000F0D22" w:rsidP="000F0D22">
      <w:pPr>
        <w:widowControl w:val="0"/>
        <w:autoSpaceDE w:val="0"/>
        <w:autoSpaceDN w:val="0"/>
        <w:adjustRightInd w:val="0"/>
        <w:ind w:firstLine="720"/>
        <w:jc w:val="both"/>
        <w:rPr>
          <w:szCs w:val="28"/>
        </w:rPr>
      </w:pPr>
      <w:r w:rsidRPr="000F0D22">
        <w:rPr>
          <w:szCs w:val="28"/>
        </w:rPr>
        <w:t xml:space="preserve">гарантийное письмо с указанием объема </w:t>
      </w:r>
      <w:proofErr w:type="spellStart"/>
      <w:r w:rsidRPr="000F0D22">
        <w:rPr>
          <w:szCs w:val="28"/>
        </w:rPr>
        <w:t>софинансирования</w:t>
      </w:r>
      <w:proofErr w:type="spellEnd"/>
      <w:r w:rsidRPr="000F0D22">
        <w:rPr>
          <w:szCs w:val="28"/>
        </w:rPr>
        <w:t xml:space="preserve"> проекта;</w:t>
      </w:r>
    </w:p>
    <w:p w:rsidR="000F0D22" w:rsidRPr="000F0D22" w:rsidRDefault="000F0D22" w:rsidP="000F0D22">
      <w:pPr>
        <w:widowControl w:val="0"/>
        <w:autoSpaceDE w:val="0"/>
        <w:autoSpaceDN w:val="0"/>
        <w:adjustRightInd w:val="0"/>
        <w:ind w:firstLine="720"/>
        <w:jc w:val="both"/>
        <w:rPr>
          <w:szCs w:val="28"/>
        </w:rPr>
      </w:pPr>
      <w:r w:rsidRPr="000F0D22">
        <w:rPr>
          <w:szCs w:val="28"/>
        </w:rPr>
        <w:t>справка получателя гранта, подтверждающая соответствие требованиям, установленным настоящим порядком.</w:t>
      </w:r>
    </w:p>
    <w:p w:rsidR="000F0D22" w:rsidRPr="000F0D22" w:rsidRDefault="000F0D22" w:rsidP="000F0D22">
      <w:pPr>
        <w:numPr>
          <w:ilvl w:val="0"/>
          <w:numId w:val="32"/>
        </w:numPr>
        <w:autoSpaceDE w:val="0"/>
        <w:autoSpaceDN w:val="0"/>
        <w:adjustRightInd w:val="0"/>
        <w:ind w:left="0" w:firstLine="709"/>
        <w:contextualSpacing/>
        <w:jc w:val="both"/>
        <w:rPr>
          <w:szCs w:val="28"/>
        </w:rPr>
      </w:pPr>
      <w:r w:rsidRPr="000F0D22">
        <w:rPr>
          <w:szCs w:val="28"/>
        </w:rPr>
        <w:t>Конкурсная комиссия в течение 15 рабочих дней со дня завершения приема заявок:</w:t>
      </w:r>
    </w:p>
    <w:p w:rsidR="000F0D22" w:rsidRPr="000F0D22" w:rsidRDefault="000F0D22" w:rsidP="000F0D22">
      <w:pPr>
        <w:autoSpaceDE w:val="0"/>
        <w:autoSpaceDN w:val="0"/>
        <w:adjustRightInd w:val="0"/>
        <w:ind w:firstLine="709"/>
        <w:jc w:val="both"/>
        <w:rPr>
          <w:szCs w:val="28"/>
        </w:rPr>
      </w:pPr>
      <w:r w:rsidRPr="000F0D22">
        <w:rPr>
          <w:szCs w:val="28"/>
        </w:rPr>
        <w:t xml:space="preserve">проверяет соответствие получателя гранта требованиям и </w:t>
      </w:r>
      <w:r>
        <w:rPr>
          <w:szCs w:val="28"/>
        </w:rPr>
        <w:t>критериям отбора, установленным</w:t>
      </w:r>
      <w:r w:rsidRPr="000F0D22">
        <w:rPr>
          <w:szCs w:val="28"/>
        </w:rPr>
        <w:t xml:space="preserve"> настоящим порядком;</w:t>
      </w:r>
    </w:p>
    <w:p w:rsidR="000F0D22" w:rsidRPr="000F0D22" w:rsidRDefault="000F0D22" w:rsidP="000F0D22">
      <w:pPr>
        <w:autoSpaceDE w:val="0"/>
        <w:autoSpaceDN w:val="0"/>
        <w:adjustRightInd w:val="0"/>
        <w:ind w:firstLine="709"/>
        <w:jc w:val="both"/>
        <w:rPr>
          <w:szCs w:val="28"/>
        </w:rPr>
      </w:pPr>
      <w:r w:rsidRPr="000F0D22">
        <w:rPr>
          <w:szCs w:val="28"/>
        </w:rPr>
        <w:t>проверяет соответствие представленных получателем гранта документов и информации требованиям, определенным настоящим порядком;</w:t>
      </w:r>
    </w:p>
    <w:p w:rsidR="000F0D22" w:rsidRPr="000F0D22" w:rsidRDefault="000F0D22" w:rsidP="000F0D22">
      <w:pPr>
        <w:autoSpaceDE w:val="0"/>
        <w:autoSpaceDN w:val="0"/>
        <w:adjustRightInd w:val="0"/>
        <w:ind w:firstLine="709"/>
        <w:jc w:val="both"/>
        <w:rPr>
          <w:szCs w:val="28"/>
        </w:rPr>
      </w:pPr>
      <w:r w:rsidRPr="000F0D22">
        <w:rPr>
          <w:szCs w:val="28"/>
        </w:rPr>
        <w:t>оценивает проекты путем присвоения и последующего суммирования баллов по каждому из критериев оценки проектов, установленных главным распорядителем;</w:t>
      </w:r>
    </w:p>
    <w:p w:rsidR="000F0D22" w:rsidRPr="000F0D22" w:rsidRDefault="000F0D22" w:rsidP="000F0D22">
      <w:pPr>
        <w:autoSpaceDE w:val="0"/>
        <w:autoSpaceDN w:val="0"/>
        <w:adjustRightInd w:val="0"/>
        <w:ind w:firstLine="709"/>
        <w:jc w:val="both"/>
        <w:rPr>
          <w:szCs w:val="28"/>
        </w:rPr>
      </w:pPr>
      <w:r w:rsidRPr="000F0D22">
        <w:rPr>
          <w:szCs w:val="28"/>
        </w:rPr>
        <w:t>принимает решение о победителях отбора.</w:t>
      </w:r>
    </w:p>
    <w:p w:rsidR="000F0D22" w:rsidRPr="000F0D22" w:rsidRDefault="000F0D22" w:rsidP="000F0D22">
      <w:pPr>
        <w:widowControl w:val="0"/>
        <w:numPr>
          <w:ilvl w:val="0"/>
          <w:numId w:val="32"/>
        </w:numPr>
        <w:shd w:val="clear" w:color="auto" w:fill="FFFFFF"/>
        <w:tabs>
          <w:tab w:val="left" w:pos="993"/>
        </w:tabs>
        <w:suppressAutoHyphens/>
        <w:autoSpaceDE w:val="0"/>
        <w:autoSpaceDN w:val="0"/>
        <w:adjustRightInd w:val="0"/>
        <w:ind w:left="0" w:firstLine="709"/>
        <w:contextualSpacing/>
        <w:jc w:val="both"/>
        <w:rPr>
          <w:szCs w:val="28"/>
        </w:rPr>
      </w:pPr>
      <w:r w:rsidRPr="000F0D22">
        <w:rPr>
          <w:szCs w:val="28"/>
        </w:rPr>
        <w:t>Решение конкурсной комиссии о победителях отбора в течение 3 рабочих дней со дня его принятия оформляется протоколом и является основанием для принятия главным распорядителем решения о предоставлении гранта либо об отказе в его предоставлении.</w:t>
      </w:r>
    </w:p>
    <w:p w:rsidR="000F0D22" w:rsidRPr="000F0D22" w:rsidRDefault="000F0D22" w:rsidP="000F0D22">
      <w:pPr>
        <w:widowControl w:val="0"/>
        <w:numPr>
          <w:ilvl w:val="0"/>
          <w:numId w:val="32"/>
        </w:numPr>
        <w:shd w:val="clear" w:color="auto" w:fill="FFFFFF"/>
        <w:tabs>
          <w:tab w:val="left" w:pos="993"/>
        </w:tabs>
        <w:suppressAutoHyphens/>
        <w:autoSpaceDE w:val="0"/>
        <w:autoSpaceDN w:val="0"/>
        <w:adjustRightInd w:val="0"/>
        <w:ind w:left="0" w:firstLine="709"/>
        <w:contextualSpacing/>
        <w:jc w:val="both"/>
        <w:rPr>
          <w:szCs w:val="28"/>
        </w:rPr>
      </w:pPr>
      <w:r w:rsidRPr="000F0D22">
        <w:rPr>
          <w:szCs w:val="28"/>
        </w:rPr>
        <w:t xml:space="preserve">Главный </w:t>
      </w:r>
      <w:r w:rsidR="008325A1">
        <w:rPr>
          <w:szCs w:val="28"/>
        </w:rPr>
        <w:t>распорядитель принимает решение о предоставлении гранта либо об отказе в его предоставлении</w:t>
      </w:r>
      <w:r w:rsidRPr="000F0D22">
        <w:rPr>
          <w:szCs w:val="28"/>
        </w:rPr>
        <w:t xml:space="preserve"> в течение 3 рабочих дней со дня оформления протокола конкурсной комиссии.</w:t>
      </w:r>
    </w:p>
    <w:p w:rsidR="000F0D22" w:rsidRPr="000F0D22" w:rsidRDefault="000F0D22" w:rsidP="000F0D22">
      <w:pPr>
        <w:widowControl w:val="0"/>
        <w:numPr>
          <w:ilvl w:val="0"/>
          <w:numId w:val="32"/>
        </w:numPr>
        <w:shd w:val="clear" w:color="auto" w:fill="FFFFFF"/>
        <w:tabs>
          <w:tab w:val="left" w:pos="993"/>
        </w:tabs>
        <w:suppressAutoHyphens/>
        <w:autoSpaceDE w:val="0"/>
        <w:autoSpaceDN w:val="0"/>
        <w:adjustRightInd w:val="0"/>
        <w:ind w:left="0" w:firstLine="709"/>
        <w:contextualSpacing/>
        <w:jc w:val="both"/>
        <w:rPr>
          <w:szCs w:val="28"/>
        </w:rPr>
      </w:pPr>
      <w:proofErr w:type="gramStart"/>
      <w:r w:rsidRPr="000F0D22">
        <w:rPr>
          <w:szCs w:val="28"/>
        </w:rPr>
        <w:t xml:space="preserve">Предоставление гранта осуществляется на основании соглашения (договора) о предоставлении гранта (далее – соглашение), заключаемого в течение 10 рабочих дней со дня принятия </w:t>
      </w:r>
      <w:r w:rsidR="008325A1">
        <w:rPr>
          <w:szCs w:val="28"/>
        </w:rPr>
        <w:t>решения о предоставлении гранта</w:t>
      </w:r>
      <w:r w:rsidRPr="000F0D22">
        <w:rPr>
          <w:szCs w:val="28"/>
        </w:rPr>
        <w:t xml:space="preserve">  между главным распорядителем и получателем гранта в соответствии с типовой формой, установленной Министерством финансов Республики Карелия, </w:t>
      </w:r>
      <w:r w:rsidRPr="000F0D22">
        <w:rPr>
          <w:szCs w:val="28"/>
        </w:rPr>
        <w:lastRenderedPageBreak/>
        <w:t>предусматривающего согласие получателя гранта на осуществление проверок</w:t>
      </w:r>
      <w:r w:rsidR="008B1299">
        <w:rPr>
          <w:szCs w:val="28"/>
        </w:rPr>
        <w:t xml:space="preserve"> соблюдения цели</w:t>
      </w:r>
      <w:r w:rsidR="008325A1">
        <w:rPr>
          <w:szCs w:val="28"/>
        </w:rPr>
        <w:t>, условий и порядка предоставления гранта</w:t>
      </w:r>
      <w:r w:rsidRPr="000F0D22">
        <w:rPr>
          <w:szCs w:val="28"/>
        </w:rPr>
        <w:t xml:space="preserve"> главным распорядителем и </w:t>
      </w:r>
      <w:r w:rsidR="008325A1">
        <w:rPr>
          <w:szCs w:val="28"/>
        </w:rPr>
        <w:t>исполнительным органо</w:t>
      </w:r>
      <w:r w:rsidR="00A67B22">
        <w:rPr>
          <w:szCs w:val="28"/>
        </w:rPr>
        <w:t>м</w:t>
      </w:r>
      <w:proofErr w:type="gramEnd"/>
      <w:r w:rsidR="008325A1">
        <w:rPr>
          <w:szCs w:val="28"/>
        </w:rPr>
        <w:t xml:space="preserve"> </w:t>
      </w:r>
      <w:r w:rsidRPr="000F0D22">
        <w:rPr>
          <w:szCs w:val="28"/>
        </w:rPr>
        <w:t>государственного финансового контроля (далее – орган финансового контроля).</w:t>
      </w:r>
    </w:p>
    <w:p w:rsidR="000F0D22" w:rsidRPr="000F0D22" w:rsidRDefault="000F0D22" w:rsidP="000F0D22">
      <w:pPr>
        <w:widowControl w:val="0"/>
        <w:numPr>
          <w:ilvl w:val="0"/>
          <w:numId w:val="32"/>
        </w:numPr>
        <w:shd w:val="clear" w:color="auto" w:fill="FFFFFF"/>
        <w:tabs>
          <w:tab w:val="left" w:pos="993"/>
        </w:tabs>
        <w:suppressAutoHyphens/>
        <w:autoSpaceDE w:val="0"/>
        <w:autoSpaceDN w:val="0"/>
        <w:adjustRightInd w:val="0"/>
        <w:ind w:left="0" w:firstLine="709"/>
        <w:contextualSpacing/>
        <w:jc w:val="both"/>
        <w:rPr>
          <w:szCs w:val="28"/>
        </w:rPr>
      </w:pPr>
      <w:r w:rsidRPr="000F0D22">
        <w:rPr>
          <w:szCs w:val="28"/>
        </w:rPr>
        <w:t>Основаниями для отказа в предоставлении субсидии являются:</w:t>
      </w:r>
    </w:p>
    <w:p w:rsidR="000F0D22" w:rsidRPr="000F0D22" w:rsidRDefault="000F0D22" w:rsidP="000F0D22">
      <w:pPr>
        <w:widowControl w:val="0"/>
        <w:autoSpaceDE w:val="0"/>
        <w:autoSpaceDN w:val="0"/>
        <w:adjustRightInd w:val="0"/>
        <w:ind w:firstLine="709"/>
        <w:jc w:val="both"/>
        <w:rPr>
          <w:szCs w:val="28"/>
        </w:rPr>
      </w:pPr>
      <w:r w:rsidRPr="000F0D22">
        <w:rPr>
          <w:szCs w:val="28"/>
        </w:rPr>
        <w:t>несоответствие представленных получателем гранта документов требованиям, определенным настоящим порядком, или непредставление (представление не в полном объеме) указанных документов;</w:t>
      </w:r>
    </w:p>
    <w:p w:rsidR="000F0D22" w:rsidRPr="000F0D22" w:rsidRDefault="000F0D22" w:rsidP="000F0D22">
      <w:pPr>
        <w:widowControl w:val="0"/>
        <w:autoSpaceDE w:val="0"/>
        <w:autoSpaceDN w:val="0"/>
        <w:adjustRightInd w:val="0"/>
        <w:ind w:firstLine="709"/>
        <w:jc w:val="both"/>
        <w:rPr>
          <w:szCs w:val="28"/>
        </w:rPr>
      </w:pPr>
      <w:r w:rsidRPr="000F0D22">
        <w:rPr>
          <w:szCs w:val="28"/>
        </w:rPr>
        <w:t>несоответствие получателя гранта требованиям и критериям отбора, определенным настоящим порядком;</w:t>
      </w:r>
    </w:p>
    <w:p w:rsidR="000F0D22" w:rsidRPr="000F0D22" w:rsidRDefault="000F0D22" w:rsidP="000F0D22">
      <w:pPr>
        <w:widowControl w:val="0"/>
        <w:autoSpaceDE w:val="0"/>
        <w:autoSpaceDN w:val="0"/>
        <w:adjustRightInd w:val="0"/>
        <w:ind w:firstLine="709"/>
        <w:jc w:val="both"/>
        <w:rPr>
          <w:szCs w:val="28"/>
        </w:rPr>
      </w:pPr>
      <w:r w:rsidRPr="000F0D22">
        <w:rPr>
          <w:szCs w:val="28"/>
        </w:rPr>
        <w:t>значение коэффициента получателя гранта, указанного в приложении к настоящему порядку, равно 0;</w:t>
      </w:r>
    </w:p>
    <w:p w:rsidR="000F0D22" w:rsidRPr="000F0D22" w:rsidRDefault="000F0D22" w:rsidP="000F0D22">
      <w:pPr>
        <w:widowControl w:val="0"/>
        <w:autoSpaceDE w:val="0"/>
        <w:autoSpaceDN w:val="0"/>
        <w:adjustRightInd w:val="0"/>
        <w:ind w:firstLine="709"/>
        <w:jc w:val="both"/>
        <w:rPr>
          <w:szCs w:val="28"/>
        </w:rPr>
      </w:pPr>
      <w:r w:rsidRPr="000F0D22">
        <w:rPr>
          <w:szCs w:val="28"/>
        </w:rPr>
        <w:t>недостоверность информации, содержащейся в документах, представленных получателем гранта.</w:t>
      </w:r>
    </w:p>
    <w:p w:rsidR="000F0D22" w:rsidRPr="000F0D22" w:rsidRDefault="000F0D22" w:rsidP="000F0D22">
      <w:pPr>
        <w:widowControl w:val="0"/>
        <w:autoSpaceDE w:val="0"/>
        <w:autoSpaceDN w:val="0"/>
        <w:adjustRightInd w:val="0"/>
        <w:ind w:firstLine="709"/>
        <w:jc w:val="both"/>
        <w:rPr>
          <w:szCs w:val="28"/>
        </w:rPr>
      </w:pPr>
      <w:r w:rsidRPr="000F0D22">
        <w:rPr>
          <w:szCs w:val="28"/>
        </w:rPr>
        <w:t xml:space="preserve">16. </w:t>
      </w:r>
      <w:r w:rsidRPr="000F0D22">
        <w:rPr>
          <w:szCs w:val="28"/>
          <w:lang w:eastAsia="en-US"/>
        </w:rPr>
        <w:t>Порядок расчета размера гранта, предоставляемо</w:t>
      </w:r>
      <w:r w:rsidR="00A67B22">
        <w:rPr>
          <w:szCs w:val="28"/>
          <w:lang w:eastAsia="en-US"/>
        </w:rPr>
        <w:t>го</w:t>
      </w:r>
      <w:r w:rsidRPr="000F0D22">
        <w:rPr>
          <w:szCs w:val="28"/>
          <w:lang w:eastAsia="en-US"/>
        </w:rPr>
        <w:t xml:space="preserve"> получателю гранта в текущем финансовом году, определяется в соответствии с порядком расчета размера (объема) гранта</w:t>
      </w:r>
      <w:r w:rsidRPr="000F0D22">
        <w:rPr>
          <w:szCs w:val="28"/>
        </w:rPr>
        <w:t xml:space="preserve"> согласно приложению к настоящему порядку.</w:t>
      </w:r>
    </w:p>
    <w:p w:rsidR="000F0D22" w:rsidRPr="000F0D22" w:rsidRDefault="000F0D22" w:rsidP="000F0D22">
      <w:pPr>
        <w:widowControl w:val="0"/>
        <w:autoSpaceDE w:val="0"/>
        <w:autoSpaceDN w:val="0"/>
        <w:adjustRightInd w:val="0"/>
        <w:ind w:firstLine="709"/>
        <w:jc w:val="both"/>
        <w:rPr>
          <w:szCs w:val="28"/>
        </w:rPr>
      </w:pPr>
      <w:r w:rsidRPr="000F0D22">
        <w:rPr>
          <w:szCs w:val="28"/>
        </w:rPr>
        <w:t xml:space="preserve">17. Перечисление гранта получателю гранта производится в течение </w:t>
      </w:r>
      <w:r w:rsidR="008325A1">
        <w:rPr>
          <w:szCs w:val="28"/>
        </w:rPr>
        <w:br/>
      </w:r>
      <w:r w:rsidRPr="000F0D22">
        <w:rPr>
          <w:szCs w:val="28"/>
        </w:rPr>
        <w:t xml:space="preserve">10 рабочих дней </w:t>
      </w:r>
      <w:proofErr w:type="gramStart"/>
      <w:r w:rsidRPr="000F0D22">
        <w:rPr>
          <w:szCs w:val="28"/>
        </w:rPr>
        <w:t>с даты заключения</w:t>
      </w:r>
      <w:proofErr w:type="gramEnd"/>
      <w:r w:rsidRPr="000F0D22">
        <w:rPr>
          <w:szCs w:val="28"/>
        </w:rPr>
        <w:t xml:space="preserve"> соглашения на следующие счета:</w:t>
      </w:r>
    </w:p>
    <w:p w:rsidR="000F0D22" w:rsidRPr="000F0D22" w:rsidRDefault="000F0D22" w:rsidP="000F0D22">
      <w:pPr>
        <w:widowControl w:val="0"/>
        <w:autoSpaceDE w:val="0"/>
        <w:autoSpaceDN w:val="0"/>
        <w:adjustRightInd w:val="0"/>
        <w:ind w:firstLine="709"/>
        <w:jc w:val="both"/>
        <w:rPr>
          <w:szCs w:val="28"/>
        </w:rPr>
      </w:pPr>
      <w:r w:rsidRPr="000F0D22">
        <w:rPr>
          <w:szCs w:val="28"/>
        </w:rPr>
        <w:t>в случае если грант подлежит в соответствии с бюджетным законодательством Российской Федерации казначейскому сопровождению</w:t>
      </w:r>
      <w:r w:rsidR="008325A1">
        <w:rPr>
          <w:szCs w:val="28"/>
        </w:rPr>
        <w:t>, –</w:t>
      </w:r>
      <w:r w:rsidRPr="000F0D22">
        <w:rPr>
          <w:szCs w:val="28"/>
        </w:rPr>
        <w:t xml:space="preserve"> счета, открытые территориальным органам Федерального казначейства в учреждении Центрального банка Российской Федерации для учета средств юридических лиц, не являющихся участниками бюджетного процесса;</w:t>
      </w:r>
    </w:p>
    <w:p w:rsidR="000F0D22" w:rsidRPr="000F0D22" w:rsidRDefault="000F0D22" w:rsidP="000F0D22">
      <w:pPr>
        <w:widowControl w:val="0"/>
        <w:autoSpaceDE w:val="0"/>
        <w:autoSpaceDN w:val="0"/>
        <w:adjustRightInd w:val="0"/>
        <w:ind w:firstLine="709"/>
        <w:jc w:val="both"/>
        <w:rPr>
          <w:szCs w:val="28"/>
        </w:rPr>
      </w:pPr>
      <w:r w:rsidRPr="000F0D22">
        <w:rPr>
          <w:szCs w:val="28"/>
        </w:rPr>
        <w:t>в случае если грант не подлежит в соответствии с бюджетным законодательством Российской Федерации казначейскому сопровождению</w:t>
      </w:r>
      <w:r w:rsidR="008325A1">
        <w:rPr>
          <w:szCs w:val="28"/>
        </w:rPr>
        <w:t>, –</w:t>
      </w:r>
      <w:r w:rsidRPr="000F0D22">
        <w:rPr>
          <w:szCs w:val="28"/>
        </w:rPr>
        <w:t xml:space="preserve"> расчетные счета, открытые получателям грантов в российских кредитных организациях.</w:t>
      </w:r>
    </w:p>
    <w:p w:rsidR="000F0D22" w:rsidRPr="000F0D22" w:rsidRDefault="000F0D22" w:rsidP="000F0D22">
      <w:pPr>
        <w:widowControl w:val="0"/>
        <w:autoSpaceDE w:val="0"/>
        <w:autoSpaceDN w:val="0"/>
        <w:adjustRightInd w:val="0"/>
        <w:ind w:firstLine="709"/>
        <w:jc w:val="both"/>
        <w:rPr>
          <w:szCs w:val="28"/>
        </w:rPr>
      </w:pPr>
      <w:r w:rsidRPr="000F0D22">
        <w:rPr>
          <w:szCs w:val="28"/>
        </w:rPr>
        <w:t xml:space="preserve">18. Целевые показатели предоставления гранта (далее </w:t>
      </w:r>
      <w:r w:rsidR="008325A1">
        <w:rPr>
          <w:szCs w:val="28"/>
        </w:rPr>
        <w:t>–</w:t>
      </w:r>
      <w:r w:rsidRPr="000F0D22">
        <w:rPr>
          <w:szCs w:val="28"/>
        </w:rPr>
        <w:t xml:space="preserve"> целевые показатели), сроки и формы представления получателем гранта отчетности о достижении установленных целевых показателей устанавливаются главным распорядителем в соглашении.</w:t>
      </w:r>
    </w:p>
    <w:p w:rsidR="000F0D22" w:rsidRPr="000F0D22" w:rsidRDefault="000F0D22" w:rsidP="000F0D22">
      <w:pPr>
        <w:widowControl w:val="0"/>
        <w:autoSpaceDE w:val="0"/>
        <w:autoSpaceDN w:val="0"/>
        <w:adjustRightInd w:val="0"/>
        <w:ind w:firstLine="709"/>
        <w:jc w:val="both"/>
        <w:rPr>
          <w:szCs w:val="28"/>
        </w:rPr>
      </w:pPr>
      <w:r w:rsidRPr="000F0D22">
        <w:rPr>
          <w:szCs w:val="28"/>
        </w:rPr>
        <w:t xml:space="preserve">19. </w:t>
      </w:r>
      <w:proofErr w:type="gramStart"/>
      <w:r w:rsidRPr="000F0D22">
        <w:rPr>
          <w:szCs w:val="28"/>
        </w:rPr>
        <w:t>Контро</w:t>
      </w:r>
      <w:r w:rsidR="008325A1">
        <w:rPr>
          <w:szCs w:val="28"/>
        </w:rPr>
        <w:t>ль за</w:t>
      </w:r>
      <w:proofErr w:type="gramEnd"/>
      <w:r w:rsidR="008325A1">
        <w:rPr>
          <w:szCs w:val="28"/>
        </w:rPr>
        <w:t xml:space="preserve"> соблюдением цели, </w:t>
      </w:r>
      <w:r w:rsidRPr="000F0D22">
        <w:rPr>
          <w:szCs w:val="28"/>
        </w:rPr>
        <w:t xml:space="preserve"> </w:t>
      </w:r>
      <w:r w:rsidR="008325A1">
        <w:rPr>
          <w:szCs w:val="28"/>
        </w:rPr>
        <w:t xml:space="preserve">условий </w:t>
      </w:r>
      <w:r w:rsidRPr="000F0D22">
        <w:rPr>
          <w:szCs w:val="28"/>
        </w:rPr>
        <w:t>и порядка предоставления гранта осуществляется главным распорядителем и органом финансового контроля.</w:t>
      </w:r>
    </w:p>
    <w:p w:rsidR="000F0D22" w:rsidRPr="000F0D22" w:rsidRDefault="000F0D22" w:rsidP="000F0D22">
      <w:pPr>
        <w:widowControl w:val="0"/>
        <w:autoSpaceDE w:val="0"/>
        <w:autoSpaceDN w:val="0"/>
        <w:adjustRightInd w:val="0"/>
        <w:ind w:firstLine="709"/>
        <w:jc w:val="both"/>
        <w:rPr>
          <w:szCs w:val="28"/>
        </w:rPr>
      </w:pPr>
      <w:r w:rsidRPr="000F0D22">
        <w:rPr>
          <w:szCs w:val="28"/>
        </w:rPr>
        <w:t xml:space="preserve">20. </w:t>
      </w:r>
      <w:proofErr w:type="gramStart"/>
      <w:r w:rsidRPr="000F0D22">
        <w:rPr>
          <w:szCs w:val="28"/>
        </w:rPr>
        <w:t xml:space="preserve">В случае нарушения получателем гранта </w:t>
      </w:r>
      <w:r w:rsidR="008325A1">
        <w:rPr>
          <w:szCs w:val="28"/>
        </w:rPr>
        <w:t xml:space="preserve">цели, </w:t>
      </w:r>
      <w:r w:rsidRPr="000F0D22">
        <w:rPr>
          <w:szCs w:val="28"/>
        </w:rPr>
        <w:t>условий</w:t>
      </w:r>
      <w:r w:rsidR="008325A1">
        <w:rPr>
          <w:szCs w:val="28"/>
        </w:rPr>
        <w:t xml:space="preserve"> и порядка его предоставления</w:t>
      </w:r>
      <w:r w:rsidRPr="000F0D22">
        <w:rPr>
          <w:szCs w:val="28"/>
        </w:rPr>
        <w:t xml:space="preserve">, выявленного по данным проверок, проведенных главным распорядителем и органом финансового контроля, получатель гранта обеспечивает возврат гранта в бюджет Республики Карелия в течение </w:t>
      </w:r>
      <w:r w:rsidR="008325A1">
        <w:rPr>
          <w:szCs w:val="28"/>
        </w:rPr>
        <w:br/>
      </w:r>
      <w:r w:rsidRPr="000F0D22">
        <w:rPr>
          <w:szCs w:val="28"/>
        </w:rPr>
        <w:t>10 рабочих дней с момента предъявления главным распорядителем соответствующих требований или в сроки, установленные органом финансового контроля</w:t>
      </w:r>
      <w:r w:rsidR="00A67B22">
        <w:rPr>
          <w:szCs w:val="28"/>
        </w:rPr>
        <w:t>,</w:t>
      </w:r>
      <w:r w:rsidR="008325A1">
        <w:rPr>
          <w:szCs w:val="28"/>
        </w:rPr>
        <w:t xml:space="preserve"> или в течение 30 календарных дней со дня получения требования</w:t>
      </w:r>
      <w:proofErr w:type="gramEnd"/>
      <w:r w:rsidR="008325A1">
        <w:rPr>
          <w:szCs w:val="28"/>
        </w:rPr>
        <w:t xml:space="preserve"> органа финансового контроля, если срок не указан</w:t>
      </w:r>
      <w:r w:rsidRPr="000F0D22">
        <w:rPr>
          <w:szCs w:val="28"/>
        </w:rPr>
        <w:t>.</w:t>
      </w:r>
    </w:p>
    <w:p w:rsidR="000F0D22" w:rsidRPr="000F0D22" w:rsidRDefault="000F0D22" w:rsidP="008325A1">
      <w:pPr>
        <w:widowControl w:val="0"/>
        <w:autoSpaceDE w:val="0"/>
        <w:autoSpaceDN w:val="0"/>
        <w:adjustRightInd w:val="0"/>
        <w:ind w:firstLine="709"/>
        <w:jc w:val="both"/>
        <w:rPr>
          <w:szCs w:val="28"/>
        </w:rPr>
      </w:pPr>
      <w:r w:rsidRPr="000F0D22">
        <w:rPr>
          <w:szCs w:val="28"/>
        </w:rPr>
        <w:t xml:space="preserve">21. В случае </w:t>
      </w:r>
      <w:proofErr w:type="spellStart"/>
      <w:r w:rsidRPr="000F0D22">
        <w:rPr>
          <w:szCs w:val="28"/>
        </w:rPr>
        <w:t>недостижения</w:t>
      </w:r>
      <w:proofErr w:type="spellEnd"/>
      <w:r w:rsidRPr="000F0D22">
        <w:rPr>
          <w:szCs w:val="28"/>
        </w:rPr>
        <w:t xml:space="preserve"> целевых показателей получатель гранта возвращает средства гранта в полном объеме в бюджет Республики Карелия в </w:t>
      </w:r>
      <w:r w:rsidRPr="000F0D22">
        <w:rPr>
          <w:szCs w:val="28"/>
        </w:rPr>
        <w:lastRenderedPageBreak/>
        <w:t>течение 10 рабочих дней со дня получения требования главного распорядителя.</w:t>
      </w:r>
    </w:p>
    <w:p w:rsidR="000F0D22" w:rsidRDefault="000F0D22" w:rsidP="000F0D22">
      <w:pPr>
        <w:pStyle w:val="ConsPlusNormal"/>
        <w:ind w:firstLine="709"/>
        <w:jc w:val="both"/>
        <w:rPr>
          <w:rFonts w:ascii="Times New Roman" w:hAnsi="Times New Roman" w:cs="Times New Roman"/>
          <w:sz w:val="28"/>
          <w:szCs w:val="28"/>
        </w:rPr>
      </w:pPr>
    </w:p>
    <w:tbl>
      <w:tblPr>
        <w:tblW w:w="9606" w:type="dxa"/>
        <w:tblLook w:val="00A0"/>
      </w:tblPr>
      <w:tblGrid>
        <w:gridCol w:w="3936"/>
        <w:gridCol w:w="5670"/>
      </w:tblGrid>
      <w:tr w:rsidR="000F0D22" w:rsidTr="000F0D22">
        <w:tc>
          <w:tcPr>
            <w:tcW w:w="3936" w:type="dxa"/>
          </w:tcPr>
          <w:p w:rsidR="000F0D22" w:rsidRDefault="000F0D22" w:rsidP="008325A1">
            <w:pPr>
              <w:pStyle w:val="ConsPlusNormal"/>
              <w:suppressAutoHyphens/>
              <w:spacing w:line="276" w:lineRule="auto"/>
              <w:ind w:firstLine="0"/>
              <w:jc w:val="both"/>
              <w:rPr>
                <w:rFonts w:ascii="Times New Roman" w:hAnsi="Times New Roman" w:cs="Times New Roman"/>
                <w:sz w:val="28"/>
                <w:szCs w:val="28"/>
              </w:rPr>
            </w:pPr>
            <w:r>
              <w:rPr>
                <w:szCs w:val="28"/>
              </w:rPr>
              <w:br w:type="page"/>
            </w:r>
          </w:p>
        </w:tc>
        <w:tc>
          <w:tcPr>
            <w:tcW w:w="5670" w:type="dxa"/>
            <w:hideMark/>
          </w:tcPr>
          <w:p w:rsidR="000F0D22" w:rsidRDefault="000F0D22">
            <w:pPr>
              <w:jc w:val="right"/>
              <w:rPr>
                <w:sz w:val="24"/>
                <w:szCs w:val="24"/>
              </w:rPr>
            </w:pPr>
            <w:r>
              <w:rPr>
                <w:sz w:val="24"/>
                <w:szCs w:val="24"/>
              </w:rPr>
              <w:t>Приложение</w:t>
            </w:r>
          </w:p>
          <w:p w:rsidR="000F0D22" w:rsidRDefault="000F0D22" w:rsidP="008325A1">
            <w:pPr>
              <w:jc w:val="right"/>
              <w:rPr>
                <w:szCs w:val="28"/>
              </w:rPr>
            </w:pPr>
            <w:r>
              <w:rPr>
                <w:sz w:val="24"/>
                <w:szCs w:val="24"/>
              </w:rPr>
              <w:t xml:space="preserve">к порядку определения объема и предоставления </w:t>
            </w:r>
            <w:r w:rsidR="008325A1">
              <w:rPr>
                <w:sz w:val="24"/>
                <w:szCs w:val="24"/>
              </w:rPr>
              <w:br/>
              <w:t xml:space="preserve"> из </w:t>
            </w:r>
            <w:r>
              <w:rPr>
                <w:sz w:val="24"/>
                <w:szCs w:val="24"/>
              </w:rPr>
              <w:t>бюджета Республики Карелия грантов в форме субсидий социально ориентированным некоммерческим организациям (за исключением государственных (муниципальных) учреждений), достигшим наилучших результатов, реализацию мероприятий по профилактике социального сиротства, поддержке материнства и детства;  реализацию мероприятий по повышению качества жизни людей пожилого возраста</w:t>
            </w:r>
          </w:p>
        </w:tc>
      </w:tr>
    </w:tbl>
    <w:p w:rsidR="000F0D22" w:rsidRDefault="000F0D22" w:rsidP="000F0D22">
      <w:pPr>
        <w:pStyle w:val="22"/>
        <w:widowControl w:val="0"/>
        <w:shd w:val="clear" w:color="auto" w:fill="FFFFFF"/>
        <w:tabs>
          <w:tab w:val="left" w:pos="0"/>
          <w:tab w:val="left" w:pos="567"/>
          <w:tab w:val="left" w:pos="989"/>
        </w:tabs>
        <w:suppressAutoHyphens/>
        <w:autoSpaceDE w:val="0"/>
        <w:autoSpaceDN w:val="0"/>
        <w:adjustRightInd w:val="0"/>
        <w:ind w:left="0" w:right="5"/>
        <w:jc w:val="center"/>
        <w:rPr>
          <w:b/>
          <w:szCs w:val="28"/>
        </w:rPr>
      </w:pPr>
    </w:p>
    <w:p w:rsidR="000F0D22" w:rsidRDefault="000F0D22" w:rsidP="000F0D22">
      <w:pPr>
        <w:pStyle w:val="22"/>
        <w:widowControl w:val="0"/>
        <w:shd w:val="clear" w:color="auto" w:fill="FFFFFF"/>
        <w:tabs>
          <w:tab w:val="left" w:pos="0"/>
          <w:tab w:val="left" w:pos="567"/>
          <w:tab w:val="left" w:pos="989"/>
        </w:tabs>
        <w:suppressAutoHyphens/>
        <w:autoSpaceDE w:val="0"/>
        <w:autoSpaceDN w:val="0"/>
        <w:adjustRightInd w:val="0"/>
        <w:ind w:left="0" w:right="5"/>
        <w:jc w:val="center"/>
        <w:rPr>
          <w:b/>
          <w:szCs w:val="28"/>
        </w:rPr>
      </w:pPr>
      <w:r>
        <w:rPr>
          <w:b/>
          <w:szCs w:val="28"/>
        </w:rPr>
        <w:t>Порядок расчета размера (объема) гранта</w:t>
      </w:r>
    </w:p>
    <w:p w:rsidR="000F0D22" w:rsidRDefault="000F0D22" w:rsidP="000F0D22">
      <w:pPr>
        <w:pStyle w:val="22"/>
        <w:widowControl w:val="0"/>
        <w:shd w:val="clear" w:color="auto" w:fill="FFFFFF"/>
        <w:tabs>
          <w:tab w:val="left" w:pos="989"/>
          <w:tab w:val="left" w:pos="1134"/>
        </w:tabs>
        <w:suppressAutoHyphens/>
        <w:autoSpaceDE w:val="0"/>
        <w:autoSpaceDN w:val="0"/>
        <w:adjustRightInd w:val="0"/>
        <w:ind w:left="1069" w:right="5"/>
        <w:jc w:val="both"/>
        <w:rPr>
          <w:szCs w:val="28"/>
        </w:rPr>
      </w:pPr>
    </w:p>
    <w:p w:rsidR="000F0D22" w:rsidRDefault="000F0D22" w:rsidP="000F0D22">
      <w:pPr>
        <w:pStyle w:val="22"/>
        <w:widowControl w:val="0"/>
        <w:shd w:val="clear" w:color="auto" w:fill="FFFFFF"/>
        <w:tabs>
          <w:tab w:val="left" w:pos="851"/>
        </w:tabs>
        <w:suppressAutoHyphens/>
        <w:autoSpaceDE w:val="0"/>
        <w:autoSpaceDN w:val="0"/>
        <w:adjustRightInd w:val="0"/>
        <w:ind w:left="0" w:firstLine="709"/>
        <w:jc w:val="both"/>
        <w:rPr>
          <w:szCs w:val="28"/>
        </w:rPr>
      </w:pPr>
      <w:r>
        <w:rPr>
          <w:szCs w:val="28"/>
        </w:rPr>
        <w:t xml:space="preserve">1. Размер (объем) гранта </w:t>
      </w:r>
      <w:proofErr w:type="spellStart"/>
      <w:r>
        <w:rPr>
          <w:szCs w:val="28"/>
          <w:lang w:val="en-US"/>
        </w:rPr>
        <w:t>i</w:t>
      </w:r>
      <w:proofErr w:type="spellEnd"/>
      <w:r>
        <w:rPr>
          <w:szCs w:val="28"/>
        </w:rPr>
        <w:t>-</w:t>
      </w:r>
      <w:proofErr w:type="spellStart"/>
      <w:r>
        <w:rPr>
          <w:szCs w:val="28"/>
        </w:rPr>
        <w:t>му</w:t>
      </w:r>
      <w:proofErr w:type="spellEnd"/>
      <w:r>
        <w:rPr>
          <w:szCs w:val="28"/>
        </w:rPr>
        <w:t xml:space="preserve"> получателю гранта определяется по формуле:</w:t>
      </w:r>
    </w:p>
    <w:p w:rsidR="000F0D22" w:rsidRDefault="000F0D22" w:rsidP="000F0D22">
      <w:pPr>
        <w:pStyle w:val="22"/>
        <w:widowControl w:val="0"/>
        <w:shd w:val="clear" w:color="auto" w:fill="FFFFFF"/>
        <w:tabs>
          <w:tab w:val="left" w:pos="709"/>
        </w:tabs>
        <w:suppressAutoHyphens/>
        <w:autoSpaceDE w:val="0"/>
        <w:autoSpaceDN w:val="0"/>
        <w:adjustRightInd w:val="0"/>
        <w:ind w:left="0" w:firstLine="709"/>
        <w:jc w:val="both"/>
        <w:rPr>
          <w:szCs w:val="28"/>
        </w:rPr>
      </w:pPr>
    </w:p>
    <w:p w:rsidR="000F0D22" w:rsidRDefault="000F0D22" w:rsidP="000F0D22">
      <w:pPr>
        <w:pStyle w:val="22"/>
        <w:widowControl w:val="0"/>
        <w:shd w:val="clear" w:color="auto" w:fill="FFFFFF"/>
        <w:tabs>
          <w:tab w:val="left" w:pos="709"/>
        </w:tabs>
        <w:suppressAutoHyphens/>
        <w:autoSpaceDE w:val="0"/>
        <w:autoSpaceDN w:val="0"/>
        <w:adjustRightInd w:val="0"/>
        <w:ind w:left="0"/>
        <w:jc w:val="center"/>
        <w:rPr>
          <w:szCs w:val="28"/>
        </w:rPr>
      </w:pPr>
      <w:proofErr w:type="spellStart"/>
      <w:r>
        <w:rPr>
          <w:szCs w:val="28"/>
          <w:lang w:val="en-US"/>
        </w:rPr>
        <w:t>C</w:t>
      </w:r>
      <w:r>
        <w:rPr>
          <w:szCs w:val="28"/>
          <w:vertAlign w:val="subscript"/>
          <w:lang w:val="en-US"/>
        </w:rPr>
        <w:t>i</w:t>
      </w:r>
      <w:proofErr w:type="spellEnd"/>
      <w:r w:rsidRPr="000F0D22">
        <w:rPr>
          <w:szCs w:val="28"/>
          <w:vertAlign w:val="subscript"/>
        </w:rPr>
        <w:t xml:space="preserve"> </w:t>
      </w:r>
      <w:r>
        <w:rPr>
          <w:szCs w:val="28"/>
        </w:rPr>
        <w:t xml:space="preserve">= </w:t>
      </w:r>
      <w:r>
        <w:rPr>
          <w:szCs w:val="28"/>
          <w:lang w:val="en-US"/>
        </w:rPr>
        <w:t>C</w:t>
      </w:r>
      <w:proofErr w:type="spellStart"/>
      <w:r>
        <w:rPr>
          <w:szCs w:val="28"/>
        </w:rPr>
        <w:t>з</w:t>
      </w:r>
      <w:r>
        <w:rPr>
          <w:szCs w:val="28"/>
          <w:vertAlign w:val="subscript"/>
          <w:lang w:val="en-US"/>
        </w:rPr>
        <w:t>i</w:t>
      </w:r>
      <w:proofErr w:type="spellEnd"/>
      <w:r w:rsidRPr="000F0D22">
        <w:rPr>
          <w:szCs w:val="28"/>
          <w:vertAlign w:val="subscript"/>
        </w:rPr>
        <w:t xml:space="preserve"> </w:t>
      </w:r>
      <w:proofErr w:type="spellStart"/>
      <w:r>
        <w:rPr>
          <w:szCs w:val="28"/>
        </w:rPr>
        <w:t>х</w:t>
      </w:r>
      <w:proofErr w:type="spellEnd"/>
      <w:r>
        <w:rPr>
          <w:szCs w:val="28"/>
        </w:rPr>
        <w:t xml:space="preserve"> </w:t>
      </w:r>
      <w:proofErr w:type="spellStart"/>
      <w:r>
        <w:rPr>
          <w:szCs w:val="28"/>
          <w:lang w:val="en-US"/>
        </w:rPr>
        <w:t>k</w:t>
      </w:r>
      <w:r>
        <w:rPr>
          <w:szCs w:val="28"/>
          <w:vertAlign w:val="subscript"/>
          <w:lang w:val="en-US"/>
        </w:rPr>
        <w:t>i</w:t>
      </w:r>
      <w:proofErr w:type="spellEnd"/>
      <w:r>
        <w:rPr>
          <w:szCs w:val="28"/>
        </w:rPr>
        <w:t>,</w:t>
      </w:r>
    </w:p>
    <w:p w:rsidR="000F0D22" w:rsidRDefault="000F0D22" w:rsidP="000F0D22">
      <w:pPr>
        <w:widowControl w:val="0"/>
        <w:tabs>
          <w:tab w:val="left" w:pos="709"/>
        </w:tabs>
        <w:autoSpaceDE w:val="0"/>
        <w:autoSpaceDN w:val="0"/>
        <w:adjustRightInd w:val="0"/>
        <w:ind w:firstLine="709"/>
        <w:jc w:val="both"/>
        <w:rPr>
          <w:szCs w:val="28"/>
        </w:rPr>
      </w:pPr>
      <w:r>
        <w:rPr>
          <w:szCs w:val="28"/>
        </w:rPr>
        <w:t>где:</w:t>
      </w:r>
    </w:p>
    <w:p w:rsidR="000F0D22" w:rsidRDefault="000F0D22" w:rsidP="000F0D22">
      <w:pPr>
        <w:widowControl w:val="0"/>
        <w:tabs>
          <w:tab w:val="left" w:pos="709"/>
        </w:tabs>
        <w:autoSpaceDE w:val="0"/>
        <w:autoSpaceDN w:val="0"/>
        <w:adjustRightInd w:val="0"/>
        <w:ind w:firstLine="709"/>
        <w:jc w:val="both"/>
        <w:rPr>
          <w:szCs w:val="28"/>
        </w:rPr>
      </w:pPr>
      <w:proofErr w:type="spellStart"/>
      <w:r>
        <w:rPr>
          <w:szCs w:val="28"/>
          <w:lang w:val="en-US"/>
        </w:rPr>
        <w:t>C</w:t>
      </w:r>
      <w:r>
        <w:rPr>
          <w:szCs w:val="28"/>
          <w:vertAlign w:val="subscript"/>
          <w:lang w:val="en-US"/>
        </w:rPr>
        <w:t>i</w:t>
      </w:r>
      <w:proofErr w:type="spellEnd"/>
      <w:r w:rsidRPr="000F0D22">
        <w:rPr>
          <w:szCs w:val="28"/>
          <w:vertAlign w:val="subscript"/>
        </w:rPr>
        <w:t xml:space="preserve"> </w:t>
      </w:r>
      <w:r>
        <w:rPr>
          <w:szCs w:val="28"/>
        </w:rPr>
        <w:t xml:space="preserve">– размер (объем) гранта </w:t>
      </w:r>
      <w:proofErr w:type="spellStart"/>
      <w:r>
        <w:rPr>
          <w:szCs w:val="28"/>
        </w:rPr>
        <w:t>i-му</w:t>
      </w:r>
      <w:proofErr w:type="spellEnd"/>
      <w:r>
        <w:rPr>
          <w:szCs w:val="28"/>
        </w:rPr>
        <w:t xml:space="preserve"> получателю гранта;</w:t>
      </w:r>
    </w:p>
    <w:p w:rsidR="000F0D22" w:rsidRDefault="000F0D22" w:rsidP="000F0D22">
      <w:pPr>
        <w:widowControl w:val="0"/>
        <w:tabs>
          <w:tab w:val="left" w:pos="709"/>
        </w:tabs>
        <w:autoSpaceDE w:val="0"/>
        <w:autoSpaceDN w:val="0"/>
        <w:adjustRightInd w:val="0"/>
        <w:ind w:firstLine="709"/>
        <w:jc w:val="both"/>
        <w:rPr>
          <w:szCs w:val="28"/>
        </w:rPr>
      </w:pPr>
      <w:r>
        <w:rPr>
          <w:szCs w:val="28"/>
          <w:lang w:val="en-US"/>
        </w:rPr>
        <w:t>C</w:t>
      </w:r>
      <w:proofErr w:type="spellStart"/>
      <w:r>
        <w:rPr>
          <w:szCs w:val="28"/>
        </w:rPr>
        <w:t>з</w:t>
      </w:r>
      <w:r>
        <w:rPr>
          <w:szCs w:val="28"/>
          <w:vertAlign w:val="subscript"/>
          <w:lang w:val="en-US"/>
        </w:rPr>
        <w:t>i</w:t>
      </w:r>
      <w:proofErr w:type="spellEnd"/>
      <w:r>
        <w:rPr>
          <w:szCs w:val="28"/>
        </w:rPr>
        <w:t xml:space="preserve"> – размер (объем) гранта, запрашиваемого </w:t>
      </w:r>
      <w:proofErr w:type="spellStart"/>
      <w:r>
        <w:rPr>
          <w:szCs w:val="28"/>
          <w:lang w:val="en-US"/>
        </w:rPr>
        <w:t>i</w:t>
      </w:r>
      <w:proofErr w:type="spellEnd"/>
      <w:r>
        <w:rPr>
          <w:szCs w:val="28"/>
        </w:rPr>
        <w:t>-м получателем гранта;</w:t>
      </w:r>
    </w:p>
    <w:p w:rsidR="000F0D22" w:rsidRDefault="000F0D22" w:rsidP="000F0D22">
      <w:pPr>
        <w:widowControl w:val="0"/>
        <w:tabs>
          <w:tab w:val="left" w:pos="709"/>
        </w:tabs>
        <w:autoSpaceDE w:val="0"/>
        <w:autoSpaceDN w:val="0"/>
        <w:adjustRightInd w:val="0"/>
        <w:ind w:firstLine="709"/>
        <w:jc w:val="both"/>
        <w:rPr>
          <w:szCs w:val="28"/>
        </w:rPr>
      </w:pPr>
      <w:proofErr w:type="spellStart"/>
      <w:proofErr w:type="gramStart"/>
      <w:r>
        <w:rPr>
          <w:szCs w:val="28"/>
          <w:lang w:val="en-US"/>
        </w:rPr>
        <w:t>k</w:t>
      </w:r>
      <w:r>
        <w:rPr>
          <w:szCs w:val="28"/>
          <w:vertAlign w:val="subscript"/>
          <w:lang w:val="en-US"/>
        </w:rPr>
        <w:t>i</w:t>
      </w:r>
      <w:proofErr w:type="spellEnd"/>
      <w:proofErr w:type="gramEnd"/>
      <w:r>
        <w:rPr>
          <w:szCs w:val="28"/>
        </w:rPr>
        <w:t xml:space="preserve"> – коэффициент i-го получателя гранта. </w:t>
      </w:r>
    </w:p>
    <w:p w:rsidR="000F0D22" w:rsidRDefault="000F0D22" w:rsidP="000F0D22">
      <w:pPr>
        <w:widowControl w:val="0"/>
        <w:tabs>
          <w:tab w:val="left" w:pos="709"/>
        </w:tabs>
        <w:autoSpaceDE w:val="0"/>
        <w:autoSpaceDN w:val="0"/>
        <w:adjustRightInd w:val="0"/>
        <w:ind w:firstLine="709"/>
        <w:jc w:val="both"/>
        <w:rPr>
          <w:szCs w:val="28"/>
        </w:rPr>
      </w:pPr>
      <w:r>
        <w:rPr>
          <w:szCs w:val="28"/>
        </w:rPr>
        <w:t>2. Коэффициент i-го получателя гранта (</w:t>
      </w:r>
      <w:proofErr w:type="spellStart"/>
      <w:r>
        <w:rPr>
          <w:szCs w:val="28"/>
          <w:lang w:val="en-US"/>
        </w:rPr>
        <w:t>k</w:t>
      </w:r>
      <w:r>
        <w:rPr>
          <w:szCs w:val="28"/>
          <w:vertAlign w:val="subscript"/>
          <w:lang w:val="en-US"/>
        </w:rPr>
        <w:t>i</w:t>
      </w:r>
      <w:proofErr w:type="spellEnd"/>
      <w:r>
        <w:rPr>
          <w:szCs w:val="28"/>
        </w:rPr>
        <w:t>) равен:</w:t>
      </w:r>
    </w:p>
    <w:p w:rsidR="000F0D22" w:rsidRDefault="000F0D22" w:rsidP="000F0D22">
      <w:pPr>
        <w:pStyle w:val="ConsPlusNormal"/>
        <w:shd w:val="clear" w:color="auto" w:fill="FFFFFF"/>
        <w:tabs>
          <w:tab w:val="left" w:pos="851"/>
        </w:tabs>
        <w:suppressAutoHyphens/>
        <w:ind w:right="5" w:firstLine="709"/>
        <w:jc w:val="both"/>
        <w:rPr>
          <w:rFonts w:ascii="Times New Roman" w:hAnsi="Times New Roman" w:cs="Times New Roman"/>
          <w:sz w:val="28"/>
          <w:szCs w:val="28"/>
        </w:rPr>
      </w:pPr>
      <w:r>
        <w:rPr>
          <w:rFonts w:ascii="Times New Roman" w:hAnsi="Times New Roman" w:cs="Times New Roman"/>
          <w:sz w:val="28"/>
          <w:szCs w:val="28"/>
        </w:rPr>
        <w:t>1 – если количество баллов, набранных проектом получателя гранта, составляет от 25 до 28;</w:t>
      </w:r>
    </w:p>
    <w:p w:rsidR="000F0D22" w:rsidRDefault="000F0D22" w:rsidP="000F0D22">
      <w:pPr>
        <w:pStyle w:val="ConsPlusNormal"/>
        <w:shd w:val="clear" w:color="auto" w:fill="FFFFFF"/>
        <w:tabs>
          <w:tab w:val="left" w:pos="851"/>
        </w:tabs>
        <w:suppressAutoHyphens/>
        <w:ind w:right="5" w:firstLine="709"/>
        <w:jc w:val="both"/>
        <w:rPr>
          <w:rFonts w:ascii="Times New Roman" w:hAnsi="Times New Roman" w:cs="Times New Roman"/>
          <w:sz w:val="28"/>
          <w:szCs w:val="28"/>
        </w:rPr>
      </w:pPr>
      <w:r>
        <w:rPr>
          <w:rFonts w:ascii="Times New Roman" w:hAnsi="Times New Roman" w:cs="Times New Roman"/>
          <w:sz w:val="28"/>
          <w:szCs w:val="28"/>
        </w:rPr>
        <w:t>0,8 – если количество баллов, набранных проектом получателя гранта, составляет от 20 до 24;</w:t>
      </w:r>
    </w:p>
    <w:p w:rsidR="000F0D22" w:rsidRDefault="000F0D22" w:rsidP="000F0D22">
      <w:pPr>
        <w:pStyle w:val="ConsPlusNormal"/>
        <w:shd w:val="clear" w:color="auto" w:fill="FFFFFF"/>
        <w:tabs>
          <w:tab w:val="left" w:pos="851"/>
        </w:tabs>
        <w:suppressAutoHyphens/>
        <w:ind w:right="5" w:firstLine="709"/>
        <w:jc w:val="both"/>
        <w:rPr>
          <w:rFonts w:ascii="Times New Roman" w:hAnsi="Times New Roman" w:cs="Times New Roman"/>
          <w:sz w:val="28"/>
          <w:szCs w:val="28"/>
        </w:rPr>
      </w:pPr>
      <w:r>
        <w:rPr>
          <w:rFonts w:ascii="Times New Roman" w:hAnsi="Times New Roman" w:cs="Times New Roman"/>
          <w:sz w:val="28"/>
          <w:szCs w:val="28"/>
        </w:rPr>
        <w:t>0,6 – если количество баллов, набранных проектом получателя гранта, составляет от 15 до 19;</w:t>
      </w:r>
    </w:p>
    <w:p w:rsidR="000F0D22" w:rsidRDefault="000F0D22" w:rsidP="000F0D22">
      <w:pPr>
        <w:pStyle w:val="ConsPlusNormal"/>
        <w:shd w:val="clear" w:color="auto" w:fill="FFFFFF"/>
        <w:tabs>
          <w:tab w:val="left" w:pos="851"/>
        </w:tabs>
        <w:suppressAutoHyphens/>
        <w:ind w:right="5" w:firstLine="709"/>
        <w:jc w:val="both"/>
        <w:rPr>
          <w:rFonts w:ascii="Times New Roman" w:hAnsi="Times New Roman" w:cs="Times New Roman"/>
          <w:sz w:val="28"/>
          <w:szCs w:val="28"/>
        </w:rPr>
      </w:pPr>
      <w:r>
        <w:rPr>
          <w:rFonts w:ascii="Times New Roman" w:hAnsi="Times New Roman" w:cs="Times New Roman"/>
          <w:sz w:val="28"/>
          <w:szCs w:val="28"/>
        </w:rPr>
        <w:t>0 – если количество баллов, набранных проектом получателя гранта, составляет менее 15.</w:t>
      </w:r>
    </w:p>
    <w:p w:rsidR="000F0D22" w:rsidRDefault="000F0D22" w:rsidP="000F0D22">
      <w:pPr>
        <w:pStyle w:val="ConsPlusNormal"/>
        <w:shd w:val="clear" w:color="auto" w:fill="FFFFFF"/>
        <w:tabs>
          <w:tab w:val="left" w:pos="851"/>
        </w:tabs>
        <w:suppressAutoHyphens/>
        <w:ind w:right="5" w:firstLine="709"/>
        <w:jc w:val="both"/>
        <w:rPr>
          <w:rFonts w:ascii="Times New Roman" w:hAnsi="Times New Roman" w:cs="Times New Roman"/>
          <w:sz w:val="28"/>
          <w:szCs w:val="28"/>
        </w:rPr>
      </w:pPr>
      <w:r>
        <w:rPr>
          <w:rFonts w:ascii="Times New Roman" w:hAnsi="Times New Roman" w:cs="Times New Roman"/>
          <w:sz w:val="28"/>
          <w:szCs w:val="28"/>
        </w:rPr>
        <w:t xml:space="preserve">3. Количество баллов, набранных проектом получателя гранта,  определяется конкурсной комиссией на основании критериев оценки проектов, установленных главным распорядителем. </w:t>
      </w:r>
    </w:p>
    <w:p w:rsidR="000F0D22" w:rsidRDefault="000F0D22" w:rsidP="000F0D22">
      <w:pPr>
        <w:ind w:firstLine="709"/>
        <w:jc w:val="both"/>
        <w:rPr>
          <w:szCs w:val="28"/>
        </w:rPr>
      </w:pPr>
      <w:r>
        <w:rPr>
          <w:szCs w:val="28"/>
        </w:rPr>
        <w:t>4. В случае если совокупный объем грантов по проектам, которым присвоены коэффициенты 0,6, 0,8 или 1, превышает объем бюджетных ассигнований, предусмотренный на цель предоставления грантов, гранты предоставляются получателям грантов, проекты которых набрали наибольшее количество баллов. В случае равенства баллов гранты предоставляются в порядке очередности подачи заявки</w:t>
      </w:r>
      <w:proofErr w:type="gramStart"/>
      <w:r>
        <w:rPr>
          <w:szCs w:val="28"/>
        </w:rPr>
        <w:t>.».</w:t>
      </w:r>
      <w:proofErr w:type="gramEnd"/>
    </w:p>
    <w:p w:rsidR="008325A1" w:rsidRDefault="008325A1" w:rsidP="000F0D22">
      <w:pPr>
        <w:ind w:firstLine="709"/>
        <w:jc w:val="both"/>
        <w:rPr>
          <w:szCs w:val="28"/>
        </w:rPr>
      </w:pPr>
    </w:p>
    <w:p w:rsidR="000F0D22" w:rsidRDefault="000F0D22" w:rsidP="000F0D22"/>
    <w:p w:rsidR="0010116A" w:rsidRDefault="0010116A" w:rsidP="0010116A">
      <w:pPr>
        <w:jc w:val="both"/>
      </w:pPr>
      <w:r>
        <w:t xml:space="preserve">           Глава </w:t>
      </w:r>
    </w:p>
    <w:p w:rsidR="0010116A" w:rsidRDefault="0010116A" w:rsidP="008325A1">
      <w:pPr>
        <w:jc w:val="both"/>
      </w:pPr>
      <w:r>
        <w:t xml:space="preserve">Республики Карелия </w:t>
      </w:r>
      <w:r>
        <w:tab/>
      </w:r>
      <w:r>
        <w:tab/>
      </w:r>
      <w:r>
        <w:tab/>
      </w:r>
      <w:r>
        <w:tab/>
      </w:r>
      <w:r>
        <w:tab/>
        <w:t xml:space="preserve">                  А.О. </w:t>
      </w:r>
      <w:proofErr w:type="spellStart"/>
      <w:r>
        <w:t>Парфенчиков</w:t>
      </w:r>
      <w:bookmarkStart w:id="0" w:name="_GoBack"/>
      <w:bookmarkEnd w:id="0"/>
      <w:proofErr w:type="spellEnd"/>
    </w:p>
    <w:sectPr w:rsidR="0010116A" w:rsidSect="00950F95">
      <w:headerReference w:type="default" r:id="rId9"/>
      <w:pgSz w:w="11906" w:h="16838"/>
      <w:pgMar w:top="851" w:right="851" w:bottom="851"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D22" w:rsidRDefault="000F0D22" w:rsidP="00CE0D98">
      <w:r>
        <w:separator/>
      </w:r>
    </w:p>
  </w:endnote>
  <w:endnote w:type="continuationSeparator" w:id="0">
    <w:p w:rsidR="000F0D22" w:rsidRDefault="000F0D22" w:rsidP="00CE0D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D22" w:rsidRDefault="000F0D22" w:rsidP="00CE0D98">
      <w:r>
        <w:separator/>
      </w:r>
    </w:p>
  </w:footnote>
  <w:footnote w:type="continuationSeparator" w:id="0">
    <w:p w:rsidR="000F0D22" w:rsidRDefault="000F0D22" w:rsidP="00CE0D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23887"/>
      <w:docPartObj>
        <w:docPartGallery w:val="Page Numbers (Top of Page)"/>
        <w:docPartUnique/>
      </w:docPartObj>
    </w:sdtPr>
    <w:sdtEndPr>
      <w:rPr>
        <w:sz w:val="24"/>
        <w:szCs w:val="24"/>
      </w:rPr>
    </w:sdtEndPr>
    <w:sdtContent>
      <w:p w:rsidR="000F0D22" w:rsidRPr="00937C11" w:rsidRDefault="002F4AE4">
        <w:pPr>
          <w:pStyle w:val="a7"/>
          <w:jc w:val="center"/>
          <w:rPr>
            <w:sz w:val="24"/>
            <w:szCs w:val="24"/>
          </w:rPr>
        </w:pPr>
        <w:r w:rsidRPr="00937C11">
          <w:rPr>
            <w:sz w:val="24"/>
            <w:szCs w:val="24"/>
          </w:rPr>
          <w:fldChar w:fldCharType="begin"/>
        </w:r>
        <w:r w:rsidR="000F0D22" w:rsidRPr="00937C11">
          <w:rPr>
            <w:sz w:val="24"/>
            <w:szCs w:val="24"/>
          </w:rPr>
          <w:instrText xml:space="preserve"> PAGE   \* MERGEFORMAT </w:instrText>
        </w:r>
        <w:r w:rsidRPr="00937C11">
          <w:rPr>
            <w:sz w:val="24"/>
            <w:szCs w:val="24"/>
          </w:rPr>
          <w:fldChar w:fldCharType="separate"/>
        </w:r>
        <w:r w:rsidR="00984C53">
          <w:rPr>
            <w:noProof/>
            <w:sz w:val="24"/>
            <w:szCs w:val="24"/>
          </w:rPr>
          <w:t>2</w:t>
        </w:r>
        <w:r w:rsidRPr="00937C11">
          <w:rPr>
            <w:sz w:val="24"/>
            <w:szCs w:val="24"/>
          </w:rPr>
          <w:fldChar w:fldCharType="end"/>
        </w:r>
      </w:p>
    </w:sdtContent>
  </w:sdt>
  <w:p w:rsidR="000F0D22" w:rsidRDefault="000F0D2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B03"/>
    <w:multiLevelType w:val="hybridMultilevel"/>
    <w:tmpl w:val="B4500FF2"/>
    <w:lvl w:ilvl="0" w:tplc="3636128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7416D54"/>
    <w:multiLevelType w:val="hybridMultilevel"/>
    <w:tmpl w:val="D1206540"/>
    <w:lvl w:ilvl="0" w:tplc="FAECEC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18196B"/>
    <w:multiLevelType w:val="hybridMultilevel"/>
    <w:tmpl w:val="9EF82346"/>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F5265C8"/>
    <w:multiLevelType w:val="hybridMultilevel"/>
    <w:tmpl w:val="20CA5382"/>
    <w:lvl w:ilvl="0" w:tplc="33D87286">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E927A16"/>
    <w:multiLevelType w:val="hybridMultilevel"/>
    <w:tmpl w:val="45CCFE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1FCB6C9B"/>
    <w:multiLevelType w:val="hybridMultilevel"/>
    <w:tmpl w:val="6F00E8DC"/>
    <w:lvl w:ilvl="0" w:tplc="81C4D978">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9">
    <w:nsid w:val="291B38A0"/>
    <w:multiLevelType w:val="hybridMultilevel"/>
    <w:tmpl w:val="635E7EF2"/>
    <w:lvl w:ilvl="0" w:tplc="E2B24308">
      <w:start w:val="1"/>
      <w:numFmt w:val="decimal"/>
      <w:lvlText w:val="%1."/>
      <w:lvlJc w:val="left"/>
      <w:pPr>
        <w:ind w:left="1211" w:hanging="360"/>
      </w:pPr>
      <w:rPr>
        <w:color w:val="00000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0">
    <w:nsid w:val="2E4F4E09"/>
    <w:multiLevelType w:val="hybridMultilevel"/>
    <w:tmpl w:val="B426A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AC3371"/>
    <w:multiLevelType w:val="hybridMultilevel"/>
    <w:tmpl w:val="117E6428"/>
    <w:lvl w:ilvl="0" w:tplc="134E03B8">
      <w:start w:val="1"/>
      <w:numFmt w:val="decimal"/>
      <w:lvlText w:val="%1)"/>
      <w:lvlJc w:val="left"/>
      <w:pPr>
        <w:ind w:left="1637"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2">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13">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03B5B73"/>
    <w:multiLevelType w:val="hybridMultilevel"/>
    <w:tmpl w:val="BC08145C"/>
    <w:lvl w:ilvl="0" w:tplc="B7DACE16">
      <w:start w:val="8"/>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56A4961"/>
    <w:multiLevelType w:val="hybridMultilevel"/>
    <w:tmpl w:val="62F01790"/>
    <w:lvl w:ilvl="0" w:tplc="C7661F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56D3045"/>
    <w:multiLevelType w:val="hybridMultilevel"/>
    <w:tmpl w:val="53A68546"/>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49A052D6"/>
    <w:multiLevelType w:val="hybridMultilevel"/>
    <w:tmpl w:val="1FC89914"/>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3632C3"/>
    <w:multiLevelType w:val="hybridMultilevel"/>
    <w:tmpl w:val="73B0869A"/>
    <w:lvl w:ilvl="0" w:tplc="29B6986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nsid w:val="5A995CCA"/>
    <w:multiLevelType w:val="hybridMultilevel"/>
    <w:tmpl w:val="DE08719C"/>
    <w:lvl w:ilvl="0" w:tplc="4A4230A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982840"/>
    <w:multiLevelType w:val="hybridMultilevel"/>
    <w:tmpl w:val="423A278A"/>
    <w:lvl w:ilvl="0" w:tplc="C7AE0D72">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1">
    <w:nsid w:val="662C0531"/>
    <w:multiLevelType w:val="hybridMultilevel"/>
    <w:tmpl w:val="8ED60B38"/>
    <w:lvl w:ilvl="0" w:tplc="A5CE6FBA">
      <w:start w:val="2"/>
      <w:numFmt w:val="decimal"/>
      <w:lvlText w:val="%1."/>
      <w:lvlJc w:val="left"/>
      <w:pPr>
        <w:ind w:left="900" w:hanging="360"/>
      </w:pPr>
      <w:rPr>
        <w:strike w:val="0"/>
        <w:dstrike w:val="0"/>
        <w:u w:val="none"/>
        <w:effect w:val="none"/>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2">
    <w:nsid w:val="69331FC7"/>
    <w:multiLevelType w:val="hybridMultilevel"/>
    <w:tmpl w:val="69568386"/>
    <w:lvl w:ilvl="0" w:tplc="4C885B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D063EAA"/>
    <w:multiLevelType w:val="hybridMultilevel"/>
    <w:tmpl w:val="9EF82346"/>
    <w:lvl w:ilvl="0" w:tplc="04190011">
      <w:start w:val="1"/>
      <w:numFmt w:val="decimal"/>
      <w:lvlText w:val="%1)"/>
      <w:lvlJc w:val="left"/>
      <w:pPr>
        <w:ind w:left="1779"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73E56133"/>
    <w:multiLevelType w:val="hybridMultilevel"/>
    <w:tmpl w:val="FA3EABDE"/>
    <w:lvl w:ilvl="0" w:tplc="B0C2A5A4">
      <w:start w:val="12"/>
      <w:numFmt w:val="decimal"/>
      <w:lvlText w:val="%1"/>
      <w:lvlJc w:val="left"/>
      <w:pPr>
        <w:ind w:left="975" w:hanging="360"/>
      </w:pPr>
    </w:lvl>
    <w:lvl w:ilvl="1" w:tplc="04190019">
      <w:start w:val="1"/>
      <w:numFmt w:val="lowerLetter"/>
      <w:lvlText w:val="%2."/>
      <w:lvlJc w:val="left"/>
      <w:pPr>
        <w:ind w:left="1695" w:hanging="360"/>
      </w:pPr>
    </w:lvl>
    <w:lvl w:ilvl="2" w:tplc="0419001B">
      <w:start w:val="1"/>
      <w:numFmt w:val="lowerRoman"/>
      <w:lvlText w:val="%3."/>
      <w:lvlJc w:val="right"/>
      <w:pPr>
        <w:ind w:left="2415" w:hanging="180"/>
      </w:pPr>
    </w:lvl>
    <w:lvl w:ilvl="3" w:tplc="0419000F">
      <w:start w:val="1"/>
      <w:numFmt w:val="decimal"/>
      <w:lvlText w:val="%4."/>
      <w:lvlJc w:val="left"/>
      <w:pPr>
        <w:ind w:left="3135" w:hanging="360"/>
      </w:pPr>
    </w:lvl>
    <w:lvl w:ilvl="4" w:tplc="04190019">
      <w:start w:val="1"/>
      <w:numFmt w:val="lowerLetter"/>
      <w:lvlText w:val="%5."/>
      <w:lvlJc w:val="left"/>
      <w:pPr>
        <w:ind w:left="3855" w:hanging="360"/>
      </w:pPr>
    </w:lvl>
    <w:lvl w:ilvl="5" w:tplc="0419001B">
      <w:start w:val="1"/>
      <w:numFmt w:val="lowerRoman"/>
      <w:lvlText w:val="%6."/>
      <w:lvlJc w:val="right"/>
      <w:pPr>
        <w:ind w:left="4575" w:hanging="180"/>
      </w:pPr>
    </w:lvl>
    <w:lvl w:ilvl="6" w:tplc="0419000F">
      <w:start w:val="1"/>
      <w:numFmt w:val="decimal"/>
      <w:lvlText w:val="%7."/>
      <w:lvlJc w:val="left"/>
      <w:pPr>
        <w:ind w:left="5295" w:hanging="360"/>
      </w:pPr>
    </w:lvl>
    <w:lvl w:ilvl="7" w:tplc="04190019">
      <w:start w:val="1"/>
      <w:numFmt w:val="lowerLetter"/>
      <w:lvlText w:val="%8."/>
      <w:lvlJc w:val="left"/>
      <w:pPr>
        <w:ind w:left="6015" w:hanging="360"/>
      </w:pPr>
    </w:lvl>
    <w:lvl w:ilvl="8" w:tplc="0419001B">
      <w:start w:val="1"/>
      <w:numFmt w:val="lowerRoman"/>
      <w:lvlText w:val="%9."/>
      <w:lvlJc w:val="right"/>
      <w:pPr>
        <w:ind w:left="6735" w:hanging="180"/>
      </w:pPr>
    </w:lvl>
  </w:abstractNum>
  <w:abstractNum w:abstractNumId="26">
    <w:nsid w:val="79674114"/>
    <w:multiLevelType w:val="hybridMultilevel"/>
    <w:tmpl w:val="C840FDE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7B5F4B1B"/>
    <w:multiLevelType w:val="hybridMultilevel"/>
    <w:tmpl w:val="B76C5632"/>
    <w:lvl w:ilvl="0" w:tplc="C45EC05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F570ABD"/>
    <w:multiLevelType w:val="hybridMultilevel"/>
    <w:tmpl w:val="84A2DCFA"/>
    <w:lvl w:ilvl="0" w:tplc="0E541088">
      <w:start w:val="11"/>
      <w:numFmt w:val="decimal"/>
      <w:lvlText w:val="%1."/>
      <w:lvlJc w:val="left"/>
      <w:pPr>
        <w:ind w:left="136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4"/>
  </w:num>
  <w:num w:numId="3">
    <w:abstractNumId w:val="28"/>
  </w:num>
  <w:num w:numId="4">
    <w:abstractNumId w:val="13"/>
  </w:num>
  <w:num w:numId="5">
    <w:abstractNumId w:val="1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6"/>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8"/>
  </w:num>
  <w:num w:numId="25">
    <w:abstractNumId w:val="27"/>
  </w:num>
  <w:num w:numId="26">
    <w:abstractNumId w:val="1"/>
  </w:num>
  <w:num w:numId="27">
    <w:abstractNumId w:val="15"/>
  </w:num>
  <w:num w:numId="28">
    <w:abstractNumId w:val="2"/>
  </w:num>
  <w:num w:numId="29">
    <w:abstractNumId w:val="23"/>
  </w:num>
  <w:num w:numId="30">
    <w:abstractNumId w:val="19"/>
  </w:num>
  <w:num w:numId="31">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102401"/>
  </w:hdrShapeDefaults>
  <w:footnotePr>
    <w:footnote w:id="-1"/>
    <w:footnote w:id="0"/>
  </w:footnotePr>
  <w:endnotePr>
    <w:endnote w:id="-1"/>
    <w:endnote w:id="0"/>
  </w:endnotePr>
  <w:compat/>
  <w:rsids>
    <w:rsidRoot w:val="00265050"/>
    <w:rsid w:val="00000057"/>
    <w:rsid w:val="00000DEB"/>
    <w:rsid w:val="00001A72"/>
    <w:rsid w:val="00012E50"/>
    <w:rsid w:val="000306BC"/>
    <w:rsid w:val="0003591E"/>
    <w:rsid w:val="000461BB"/>
    <w:rsid w:val="00057282"/>
    <w:rsid w:val="00065830"/>
    <w:rsid w:val="00067D81"/>
    <w:rsid w:val="0007217A"/>
    <w:rsid w:val="000729CC"/>
    <w:rsid w:val="00093735"/>
    <w:rsid w:val="000954F8"/>
    <w:rsid w:val="000A6E77"/>
    <w:rsid w:val="000B2804"/>
    <w:rsid w:val="000C4274"/>
    <w:rsid w:val="000D32E1"/>
    <w:rsid w:val="000E0EA4"/>
    <w:rsid w:val="000E7805"/>
    <w:rsid w:val="000F0D22"/>
    <w:rsid w:val="000F4138"/>
    <w:rsid w:val="0010116A"/>
    <w:rsid w:val="00101C3A"/>
    <w:rsid w:val="00103C69"/>
    <w:rsid w:val="00117BA5"/>
    <w:rsid w:val="0013077C"/>
    <w:rsid w:val="001348C3"/>
    <w:rsid w:val="001605B0"/>
    <w:rsid w:val="00161AC3"/>
    <w:rsid w:val="00162BA3"/>
    <w:rsid w:val="00173EFE"/>
    <w:rsid w:val="00195D34"/>
    <w:rsid w:val="001A000A"/>
    <w:rsid w:val="001B3D79"/>
    <w:rsid w:val="001C34DC"/>
    <w:rsid w:val="001C3931"/>
    <w:rsid w:val="001D1CF8"/>
    <w:rsid w:val="001F4355"/>
    <w:rsid w:val="002073C3"/>
    <w:rsid w:val="00265050"/>
    <w:rsid w:val="00272F12"/>
    <w:rsid w:val="002A6B23"/>
    <w:rsid w:val="002C5979"/>
    <w:rsid w:val="002F2B93"/>
    <w:rsid w:val="002F4AE4"/>
    <w:rsid w:val="00301B22"/>
    <w:rsid w:val="00307849"/>
    <w:rsid w:val="00317979"/>
    <w:rsid w:val="00330B89"/>
    <w:rsid w:val="00340AF3"/>
    <w:rsid w:val="003525C6"/>
    <w:rsid w:val="00361E4D"/>
    <w:rsid w:val="00364944"/>
    <w:rsid w:val="00383289"/>
    <w:rsid w:val="0038487A"/>
    <w:rsid w:val="003917A4"/>
    <w:rsid w:val="0039366E"/>
    <w:rsid w:val="003970D7"/>
    <w:rsid w:val="003B3911"/>
    <w:rsid w:val="003B5129"/>
    <w:rsid w:val="003C4D42"/>
    <w:rsid w:val="003C6BBF"/>
    <w:rsid w:val="003C7781"/>
    <w:rsid w:val="003C7A43"/>
    <w:rsid w:val="003E164F"/>
    <w:rsid w:val="003E6C5B"/>
    <w:rsid w:val="003E6EA6"/>
    <w:rsid w:val="00421968"/>
    <w:rsid w:val="00421A1A"/>
    <w:rsid w:val="00460FD8"/>
    <w:rsid w:val="004653C9"/>
    <w:rsid w:val="00465C76"/>
    <w:rsid w:val="004731EA"/>
    <w:rsid w:val="00473682"/>
    <w:rsid w:val="00481ADD"/>
    <w:rsid w:val="004920FB"/>
    <w:rsid w:val="004A0780"/>
    <w:rsid w:val="004A24AD"/>
    <w:rsid w:val="004B547C"/>
    <w:rsid w:val="004B5908"/>
    <w:rsid w:val="004C2AE8"/>
    <w:rsid w:val="004C5199"/>
    <w:rsid w:val="004D445C"/>
    <w:rsid w:val="004D5805"/>
    <w:rsid w:val="004E2056"/>
    <w:rsid w:val="004F1DCE"/>
    <w:rsid w:val="004F3118"/>
    <w:rsid w:val="005228D9"/>
    <w:rsid w:val="00531EDE"/>
    <w:rsid w:val="00533557"/>
    <w:rsid w:val="00536134"/>
    <w:rsid w:val="005424ED"/>
    <w:rsid w:val="005669C4"/>
    <w:rsid w:val="00574808"/>
    <w:rsid w:val="00582BCD"/>
    <w:rsid w:val="005922DC"/>
    <w:rsid w:val="005A1EA1"/>
    <w:rsid w:val="005B013E"/>
    <w:rsid w:val="005B43E5"/>
    <w:rsid w:val="005C332A"/>
    <w:rsid w:val="005C45D2"/>
    <w:rsid w:val="005C6C28"/>
    <w:rsid w:val="005D7A97"/>
    <w:rsid w:val="005E5E7F"/>
    <w:rsid w:val="005E6921"/>
    <w:rsid w:val="005F0A11"/>
    <w:rsid w:val="005F1939"/>
    <w:rsid w:val="00605204"/>
    <w:rsid w:val="006055A2"/>
    <w:rsid w:val="00605DD7"/>
    <w:rsid w:val="00610B10"/>
    <w:rsid w:val="00610BAB"/>
    <w:rsid w:val="00616497"/>
    <w:rsid w:val="006259BC"/>
    <w:rsid w:val="00627EE0"/>
    <w:rsid w:val="00640893"/>
    <w:rsid w:val="006429B5"/>
    <w:rsid w:val="0064656C"/>
    <w:rsid w:val="00653398"/>
    <w:rsid w:val="006622A6"/>
    <w:rsid w:val="0067591A"/>
    <w:rsid w:val="00683518"/>
    <w:rsid w:val="006B036D"/>
    <w:rsid w:val="006D438B"/>
    <w:rsid w:val="006E417C"/>
    <w:rsid w:val="006E64E6"/>
    <w:rsid w:val="006F076E"/>
    <w:rsid w:val="006F2870"/>
    <w:rsid w:val="006F5739"/>
    <w:rsid w:val="00700941"/>
    <w:rsid w:val="007072B5"/>
    <w:rsid w:val="00711016"/>
    <w:rsid w:val="00726286"/>
    <w:rsid w:val="00756C1D"/>
    <w:rsid w:val="00757706"/>
    <w:rsid w:val="0076354C"/>
    <w:rsid w:val="00765E46"/>
    <w:rsid w:val="007705AD"/>
    <w:rsid w:val="007771A7"/>
    <w:rsid w:val="007979F6"/>
    <w:rsid w:val="007A5254"/>
    <w:rsid w:val="007C2C1F"/>
    <w:rsid w:val="007C3CC6"/>
    <w:rsid w:val="007C7486"/>
    <w:rsid w:val="007F1AFD"/>
    <w:rsid w:val="00817FB5"/>
    <w:rsid w:val="008325A1"/>
    <w:rsid w:val="008333C2"/>
    <w:rsid w:val="008540A7"/>
    <w:rsid w:val="008573B7"/>
    <w:rsid w:val="00860B53"/>
    <w:rsid w:val="00873934"/>
    <w:rsid w:val="00874BE2"/>
    <w:rsid w:val="00876113"/>
    <w:rsid w:val="00883ACC"/>
    <w:rsid w:val="00884F2A"/>
    <w:rsid w:val="00884FE1"/>
    <w:rsid w:val="00886CE7"/>
    <w:rsid w:val="00887E6D"/>
    <w:rsid w:val="008931A7"/>
    <w:rsid w:val="008951E0"/>
    <w:rsid w:val="008A1AF8"/>
    <w:rsid w:val="008A3180"/>
    <w:rsid w:val="008B1299"/>
    <w:rsid w:val="008C5A4D"/>
    <w:rsid w:val="008E1BA0"/>
    <w:rsid w:val="00901C1D"/>
    <w:rsid w:val="00901FCD"/>
    <w:rsid w:val="009228A5"/>
    <w:rsid w:val="009238D6"/>
    <w:rsid w:val="00927C66"/>
    <w:rsid w:val="00930155"/>
    <w:rsid w:val="00937743"/>
    <w:rsid w:val="00937C11"/>
    <w:rsid w:val="00950F95"/>
    <w:rsid w:val="00961BBC"/>
    <w:rsid w:val="009707AD"/>
    <w:rsid w:val="00984C53"/>
    <w:rsid w:val="009A448E"/>
    <w:rsid w:val="009D2DE2"/>
    <w:rsid w:val="009D7E23"/>
    <w:rsid w:val="009E192A"/>
    <w:rsid w:val="009F3D47"/>
    <w:rsid w:val="00A1479B"/>
    <w:rsid w:val="00A17074"/>
    <w:rsid w:val="00A17157"/>
    <w:rsid w:val="00A2446E"/>
    <w:rsid w:val="00A25D2E"/>
    <w:rsid w:val="00A26500"/>
    <w:rsid w:val="00A272A0"/>
    <w:rsid w:val="00A36C25"/>
    <w:rsid w:val="00A5340B"/>
    <w:rsid w:val="00A545D1"/>
    <w:rsid w:val="00A67B22"/>
    <w:rsid w:val="00A72BAF"/>
    <w:rsid w:val="00A9267C"/>
    <w:rsid w:val="00A92C19"/>
    <w:rsid w:val="00A92C29"/>
    <w:rsid w:val="00A96AFD"/>
    <w:rsid w:val="00AA0BCB"/>
    <w:rsid w:val="00AA36E4"/>
    <w:rsid w:val="00AA4F6A"/>
    <w:rsid w:val="00AB6E2A"/>
    <w:rsid w:val="00AC3683"/>
    <w:rsid w:val="00AC72DD"/>
    <w:rsid w:val="00AC7D1C"/>
    <w:rsid w:val="00AD58C5"/>
    <w:rsid w:val="00AD6FA7"/>
    <w:rsid w:val="00AE3683"/>
    <w:rsid w:val="00B02337"/>
    <w:rsid w:val="00B14271"/>
    <w:rsid w:val="00B168AD"/>
    <w:rsid w:val="00B2547D"/>
    <w:rsid w:val="00B31084"/>
    <w:rsid w:val="00B325C9"/>
    <w:rsid w:val="00B36848"/>
    <w:rsid w:val="00B378FE"/>
    <w:rsid w:val="00B42377"/>
    <w:rsid w:val="00B5387F"/>
    <w:rsid w:val="00B56613"/>
    <w:rsid w:val="00B62F7E"/>
    <w:rsid w:val="00B74F90"/>
    <w:rsid w:val="00B869F9"/>
    <w:rsid w:val="00B86ED4"/>
    <w:rsid w:val="00B901D8"/>
    <w:rsid w:val="00B96C54"/>
    <w:rsid w:val="00BA1074"/>
    <w:rsid w:val="00BA330E"/>
    <w:rsid w:val="00BA52E2"/>
    <w:rsid w:val="00BB2941"/>
    <w:rsid w:val="00BB5536"/>
    <w:rsid w:val="00BC0019"/>
    <w:rsid w:val="00BC39E2"/>
    <w:rsid w:val="00BD2EB2"/>
    <w:rsid w:val="00C0029F"/>
    <w:rsid w:val="00C03D36"/>
    <w:rsid w:val="00C24172"/>
    <w:rsid w:val="00C24B41"/>
    <w:rsid w:val="00C26937"/>
    <w:rsid w:val="00C311EB"/>
    <w:rsid w:val="00C36D7A"/>
    <w:rsid w:val="00C53469"/>
    <w:rsid w:val="00C92BA5"/>
    <w:rsid w:val="00C95FDB"/>
    <w:rsid w:val="00C97F75"/>
    <w:rsid w:val="00CA3156"/>
    <w:rsid w:val="00CB3FDE"/>
    <w:rsid w:val="00CB587E"/>
    <w:rsid w:val="00CC0C47"/>
    <w:rsid w:val="00CC1D45"/>
    <w:rsid w:val="00CC49BC"/>
    <w:rsid w:val="00CC60D0"/>
    <w:rsid w:val="00CE0D98"/>
    <w:rsid w:val="00CF001D"/>
    <w:rsid w:val="00CF5812"/>
    <w:rsid w:val="00CF7A20"/>
    <w:rsid w:val="00D179C8"/>
    <w:rsid w:val="00D21F46"/>
    <w:rsid w:val="00D22F40"/>
    <w:rsid w:val="00D33924"/>
    <w:rsid w:val="00D42F13"/>
    <w:rsid w:val="00D47749"/>
    <w:rsid w:val="00D73413"/>
    <w:rsid w:val="00D87B51"/>
    <w:rsid w:val="00D93CF5"/>
    <w:rsid w:val="00DA22F0"/>
    <w:rsid w:val="00DB34EF"/>
    <w:rsid w:val="00DB6EAC"/>
    <w:rsid w:val="00DC600E"/>
    <w:rsid w:val="00DD0F43"/>
    <w:rsid w:val="00DF3DAD"/>
    <w:rsid w:val="00E01561"/>
    <w:rsid w:val="00E01BED"/>
    <w:rsid w:val="00E07F7E"/>
    <w:rsid w:val="00E20400"/>
    <w:rsid w:val="00E23820"/>
    <w:rsid w:val="00E24D47"/>
    <w:rsid w:val="00E356BC"/>
    <w:rsid w:val="00E4256C"/>
    <w:rsid w:val="00E42FCD"/>
    <w:rsid w:val="00E46AAE"/>
    <w:rsid w:val="00E52E51"/>
    <w:rsid w:val="00E631AC"/>
    <w:rsid w:val="00E71326"/>
    <w:rsid w:val="00E775CF"/>
    <w:rsid w:val="00E86860"/>
    <w:rsid w:val="00E90684"/>
    <w:rsid w:val="00EA0821"/>
    <w:rsid w:val="00EC4208"/>
    <w:rsid w:val="00EC6C74"/>
    <w:rsid w:val="00ED3468"/>
    <w:rsid w:val="00ED69B7"/>
    <w:rsid w:val="00ED6C2A"/>
    <w:rsid w:val="00F011AE"/>
    <w:rsid w:val="00F012EC"/>
    <w:rsid w:val="00F039A6"/>
    <w:rsid w:val="00F15EC6"/>
    <w:rsid w:val="00F17738"/>
    <w:rsid w:val="00F22809"/>
    <w:rsid w:val="00F23420"/>
    <w:rsid w:val="00F258A0"/>
    <w:rsid w:val="00F27FDD"/>
    <w:rsid w:val="00F349EF"/>
    <w:rsid w:val="00F4673E"/>
    <w:rsid w:val="00F51E2B"/>
    <w:rsid w:val="00F9326B"/>
    <w:rsid w:val="00F93913"/>
    <w:rsid w:val="00F95D99"/>
    <w:rsid w:val="00FA179A"/>
    <w:rsid w:val="00FA61CF"/>
    <w:rsid w:val="00FB2D0C"/>
    <w:rsid w:val="00FC01B9"/>
    <w:rsid w:val="00FD03CE"/>
    <w:rsid w:val="00FD5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link w:val="80"/>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729CC"/>
    <w:pPr>
      <w:spacing w:before="260"/>
      <w:ind w:right="-1"/>
      <w:jc w:val="right"/>
    </w:p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uiPriority w:val="99"/>
    <w:rsid w:val="004731EA"/>
    <w:pPr>
      <w:tabs>
        <w:tab w:val="center" w:pos="4677"/>
        <w:tab w:val="right" w:pos="9355"/>
      </w:tabs>
    </w:p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link w:val="ConsPlusNormal0"/>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uiPriority w:val="99"/>
    <w:rsid w:val="00FA61CF"/>
    <w:pPr>
      <w:autoSpaceDE w:val="0"/>
      <w:autoSpaceDN w:val="0"/>
      <w:adjustRightInd w:val="0"/>
    </w:pPr>
    <w:rPr>
      <w:rFonts w:ascii="Arial" w:hAnsi="Arial" w:cs="Arial"/>
      <w:b/>
      <w:bCs/>
    </w:rPr>
  </w:style>
  <w:style w:type="paragraph" w:styleId="ac">
    <w:name w:val="List Paragraph"/>
    <w:basedOn w:val="a"/>
    <w:uiPriority w:val="99"/>
    <w:qFormat/>
    <w:rsid w:val="00465C76"/>
    <w:pPr>
      <w:ind w:left="720"/>
      <w:contextualSpacing/>
    </w:pPr>
  </w:style>
  <w:style w:type="character" w:customStyle="1" w:styleId="a4">
    <w:name w:val="Основной текст Знак"/>
    <w:basedOn w:val="a0"/>
    <w:link w:val="a3"/>
    <w:uiPriority w:val="99"/>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8">
    <w:name w:val="Верхний колонтитул Знак"/>
    <w:basedOn w:val="a0"/>
    <w:link w:val="a7"/>
    <w:uiPriority w:val="99"/>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d">
    <w:name w:val="footnote text"/>
    <w:basedOn w:val="a"/>
    <w:link w:val="ae"/>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rsid w:val="000E0EA4"/>
    <w:rPr>
      <w:vertAlign w:val="superscript"/>
    </w:rPr>
  </w:style>
  <w:style w:type="character" w:styleId="af0">
    <w:name w:val="Strong"/>
    <w:basedOn w:val="a0"/>
    <w:qFormat/>
    <w:rsid w:val="000E0EA4"/>
    <w:rPr>
      <w:b/>
      <w:bCs/>
    </w:rPr>
  </w:style>
  <w:style w:type="character" w:styleId="af1">
    <w:name w:val="Hyperlink"/>
    <w:basedOn w:val="a0"/>
    <w:uiPriority w:val="99"/>
    <w:unhideWhenUsed/>
    <w:rsid w:val="008A1AF8"/>
    <w:rPr>
      <w:color w:val="0000FF"/>
      <w:u w:val="single"/>
    </w:rPr>
  </w:style>
  <w:style w:type="character" w:customStyle="1" w:styleId="Normal">
    <w:name w:val="Normal Знак"/>
    <w:link w:val="11"/>
    <w:locked/>
    <w:rsid w:val="001C34DC"/>
    <w:rPr>
      <w:sz w:val="22"/>
    </w:rPr>
  </w:style>
  <w:style w:type="paragraph" w:customStyle="1" w:styleId="11">
    <w:name w:val="Обычный1"/>
    <w:link w:val="Normal"/>
    <w:rsid w:val="001C34DC"/>
    <w:pPr>
      <w:widowControl w:val="0"/>
      <w:snapToGrid w:val="0"/>
      <w:spacing w:line="300" w:lineRule="auto"/>
      <w:ind w:firstLine="700"/>
      <w:jc w:val="both"/>
    </w:pPr>
    <w:rPr>
      <w:sz w:val="22"/>
    </w:rPr>
  </w:style>
  <w:style w:type="character" w:customStyle="1" w:styleId="80">
    <w:name w:val="Заголовок 8 Знак"/>
    <w:basedOn w:val="a0"/>
    <w:link w:val="8"/>
    <w:rsid w:val="00C95FDB"/>
    <w:rPr>
      <w:i/>
      <w:iCs/>
      <w:sz w:val="24"/>
      <w:szCs w:val="24"/>
    </w:rPr>
  </w:style>
  <w:style w:type="paragraph" w:styleId="af2">
    <w:name w:val="footer"/>
    <w:basedOn w:val="a"/>
    <w:link w:val="af3"/>
    <w:uiPriority w:val="99"/>
    <w:unhideWhenUsed/>
    <w:rsid w:val="00BB5536"/>
    <w:pPr>
      <w:tabs>
        <w:tab w:val="center" w:pos="4677"/>
        <w:tab w:val="right" w:pos="9355"/>
      </w:tabs>
    </w:pPr>
  </w:style>
  <w:style w:type="character" w:customStyle="1" w:styleId="af3">
    <w:name w:val="Нижний колонтитул Знак"/>
    <w:basedOn w:val="a0"/>
    <w:link w:val="af2"/>
    <w:uiPriority w:val="99"/>
    <w:rsid w:val="00BB5536"/>
    <w:rPr>
      <w:sz w:val="28"/>
    </w:rPr>
  </w:style>
  <w:style w:type="character" w:customStyle="1" w:styleId="pagesindoccountinformation">
    <w:name w:val="pagesindoccount information"/>
    <w:basedOn w:val="a0"/>
    <w:rsid w:val="00D87B51"/>
  </w:style>
  <w:style w:type="paragraph" w:customStyle="1" w:styleId="FORMATTEXT">
    <w:name w:val=".FORMATTEXT"/>
    <w:rsid w:val="00536134"/>
    <w:pPr>
      <w:widowControl w:val="0"/>
      <w:autoSpaceDE w:val="0"/>
      <w:autoSpaceDN w:val="0"/>
      <w:adjustRightInd w:val="0"/>
    </w:pPr>
    <w:rPr>
      <w:sz w:val="24"/>
      <w:szCs w:val="24"/>
    </w:rPr>
  </w:style>
  <w:style w:type="paragraph" w:customStyle="1" w:styleId="HEADERTEXT">
    <w:name w:val=".HEADERTEXT"/>
    <w:rsid w:val="00536134"/>
    <w:pPr>
      <w:widowControl w:val="0"/>
      <w:autoSpaceDE w:val="0"/>
      <w:autoSpaceDN w:val="0"/>
      <w:adjustRightInd w:val="0"/>
    </w:pPr>
    <w:rPr>
      <w:rFonts w:ascii="Arial" w:hAnsi="Arial" w:cs="Arial"/>
      <w:color w:val="2B4279"/>
      <w:sz w:val="22"/>
      <w:szCs w:val="22"/>
    </w:rPr>
  </w:style>
  <w:style w:type="paragraph" w:styleId="af4">
    <w:name w:val="Normal (Web)"/>
    <w:basedOn w:val="a"/>
    <w:rsid w:val="000954F8"/>
    <w:pPr>
      <w:spacing w:after="360" w:line="324" w:lineRule="auto"/>
    </w:pPr>
    <w:rPr>
      <w:rFonts w:eastAsia="Calibri"/>
      <w:sz w:val="24"/>
      <w:szCs w:val="24"/>
    </w:rPr>
  </w:style>
  <w:style w:type="character" w:customStyle="1" w:styleId="ConsPlusNormal0">
    <w:name w:val="ConsPlusNormal Знак"/>
    <w:link w:val="ConsPlusNormal"/>
    <w:locked/>
    <w:rsid w:val="000954F8"/>
    <w:rPr>
      <w:rFonts w:ascii="Arial" w:hAnsi="Arial" w:cs="Arial"/>
    </w:rPr>
  </w:style>
  <w:style w:type="paragraph" w:customStyle="1" w:styleId="ConsPlusNonformat">
    <w:name w:val="ConsPlusNonformat"/>
    <w:uiPriority w:val="99"/>
    <w:rsid w:val="0076354C"/>
    <w:pPr>
      <w:widowControl w:val="0"/>
      <w:autoSpaceDE w:val="0"/>
      <w:autoSpaceDN w:val="0"/>
      <w:adjustRightInd w:val="0"/>
    </w:pPr>
    <w:rPr>
      <w:rFonts w:ascii="Courier New" w:hAnsi="Courier New" w:cs="Courier New"/>
    </w:rPr>
  </w:style>
  <w:style w:type="character" w:customStyle="1" w:styleId="af5">
    <w:name w:val="Цветовое выделение"/>
    <w:rsid w:val="001C3931"/>
    <w:rPr>
      <w:b/>
      <w:bCs/>
      <w:color w:val="26282F"/>
    </w:rPr>
  </w:style>
  <w:style w:type="character" w:customStyle="1" w:styleId="ListParagraphChar">
    <w:name w:val="List Paragraph Char"/>
    <w:link w:val="12"/>
    <w:locked/>
    <w:rsid w:val="004B547C"/>
    <w:rPr>
      <w:rFonts w:ascii="Calibri" w:hAnsi="Calibri"/>
      <w:lang w:eastAsia="en-US"/>
    </w:rPr>
  </w:style>
  <w:style w:type="paragraph" w:customStyle="1" w:styleId="12">
    <w:name w:val="Абзац списка1"/>
    <w:basedOn w:val="a"/>
    <w:link w:val="ListParagraphChar"/>
    <w:rsid w:val="004B547C"/>
    <w:pPr>
      <w:spacing w:after="200" w:line="276" w:lineRule="auto"/>
      <w:ind w:left="720"/>
      <w:jc w:val="both"/>
    </w:pPr>
    <w:rPr>
      <w:rFonts w:ascii="Calibri" w:hAnsi="Calibri"/>
      <w:sz w:val="20"/>
      <w:lang w:eastAsia="en-US"/>
    </w:rPr>
  </w:style>
  <w:style w:type="paragraph" w:styleId="af6">
    <w:name w:val="No Spacing"/>
    <w:uiPriority w:val="1"/>
    <w:qFormat/>
    <w:rsid w:val="00937C11"/>
    <w:rPr>
      <w:sz w:val="24"/>
      <w:szCs w:val="24"/>
    </w:rPr>
  </w:style>
  <w:style w:type="character" w:customStyle="1" w:styleId="pagesindoccount">
    <w:name w:val="pagesindoccount"/>
    <w:basedOn w:val="a0"/>
    <w:rsid w:val="00937C11"/>
  </w:style>
  <w:style w:type="character" w:customStyle="1" w:styleId="af7">
    <w:name w:val="Основной текст_"/>
    <w:basedOn w:val="a0"/>
    <w:link w:val="13"/>
    <w:rsid w:val="00937C11"/>
    <w:rPr>
      <w:spacing w:val="5"/>
      <w:sz w:val="23"/>
      <w:szCs w:val="23"/>
      <w:shd w:val="clear" w:color="auto" w:fill="FFFFFF"/>
    </w:rPr>
  </w:style>
  <w:style w:type="paragraph" w:customStyle="1" w:styleId="13">
    <w:name w:val="Основной текст1"/>
    <w:basedOn w:val="a"/>
    <w:link w:val="af7"/>
    <w:rsid w:val="00937C11"/>
    <w:pPr>
      <w:widowControl w:val="0"/>
      <w:shd w:val="clear" w:color="auto" w:fill="FFFFFF"/>
      <w:spacing w:line="322" w:lineRule="exact"/>
      <w:ind w:hanging="420"/>
    </w:pPr>
    <w:rPr>
      <w:spacing w:val="5"/>
      <w:sz w:val="23"/>
      <w:szCs w:val="23"/>
    </w:rPr>
  </w:style>
  <w:style w:type="character" w:customStyle="1" w:styleId="0pt">
    <w:name w:val="Основной текст + Интервал 0 pt"/>
    <w:basedOn w:val="af7"/>
    <w:rsid w:val="00937C11"/>
    <w:rPr>
      <w:b w:val="0"/>
      <w:bCs w:val="0"/>
      <w:i w:val="0"/>
      <w:iCs w:val="0"/>
      <w:smallCaps w:val="0"/>
      <w:strike w:val="0"/>
      <w:color w:val="000000"/>
      <w:spacing w:val="6"/>
      <w:w w:val="100"/>
      <w:position w:val="0"/>
      <w:u w:val="none"/>
      <w:lang w:val="ru-RU"/>
    </w:rPr>
  </w:style>
  <w:style w:type="character" w:customStyle="1" w:styleId="14">
    <w:name w:val="Основной текст Знак1"/>
    <w:basedOn w:val="a0"/>
    <w:uiPriority w:val="99"/>
    <w:rsid w:val="00937C11"/>
    <w:rPr>
      <w:rFonts w:ascii="Times New Roman" w:hAnsi="Times New Roman" w:cs="Times New Roman"/>
      <w:sz w:val="27"/>
      <w:szCs w:val="27"/>
      <w:shd w:val="clear" w:color="auto" w:fill="FFFFFF"/>
    </w:rPr>
  </w:style>
  <w:style w:type="paragraph" w:customStyle="1" w:styleId="22">
    <w:name w:val="Абзац списка2"/>
    <w:basedOn w:val="a"/>
    <w:rsid w:val="000F0D2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49660">
      <w:bodyDiv w:val="1"/>
      <w:marLeft w:val="0"/>
      <w:marRight w:val="0"/>
      <w:marTop w:val="0"/>
      <w:marBottom w:val="0"/>
      <w:divBdr>
        <w:top w:val="none" w:sz="0" w:space="0" w:color="auto"/>
        <w:left w:val="none" w:sz="0" w:space="0" w:color="auto"/>
        <w:bottom w:val="none" w:sz="0" w:space="0" w:color="auto"/>
        <w:right w:val="none" w:sz="0" w:space="0" w:color="auto"/>
      </w:divBdr>
    </w:div>
    <w:div w:id="17852687">
      <w:bodyDiv w:val="1"/>
      <w:marLeft w:val="0"/>
      <w:marRight w:val="0"/>
      <w:marTop w:val="0"/>
      <w:marBottom w:val="0"/>
      <w:divBdr>
        <w:top w:val="none" w:sz="0" w:space="0" w:color="auto"/>
        <w:left w:val="none" w:sz="0" w:space="0" w:color="auto"/>
        <w:bottom w:val="none" w:sz="0" w:space="0" w:color="auto"/>
        <w:right w:val="none" w:sz="0" w:space="0" w:color="auto"/>
      </w:divBdr>
    </w:div>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60181360">
      <w:bodyDiv w:val="1"/>
      <w:marLeft w:val="0"/>
      <w:marRight w:val="0"/>
      <w:marTop w:val="0"/>
      <w:marBottom w:val="0"/>
      <w:divBdr>
        <w:top w:val="none" w:sz="0" w:space="0" w:color="auto"/>
        <w:left w:val="none" w:sz="0" w:space="0" w:color="auto"/>
        <w:bottom w:val="none" w:sz="0" w:space="0" w:color="auto"/>
        <w:right w:val="none" w:sz="0" w:space="0" w:color="auto"/>
      </w:divBdr>
    </w:div>
    <w:div w:id="83383325">
      <w:bodyDiv w:val="1"/>
      <w:marLeft w:val="0"/>
      <w:marRight w:val="0"/>
      <w:marTop w:val="0"/>
      <w:marBottom w:val="0"/>
      <w:divBdr>
        <w:top w:val="none" w:sz="0" w:space="0" w:color="auto"/>
        <w:left w:val="none" w:sz="0" w:space="0" w:color="auto"/>
        <w:bottom w:val="none" w:sz="0" w:space="0" w:color="auto"/>
        <w:right w:val="none" w:sz="0" w:space="0" w:color="auto"/>
      </w:divBdr>
    </w:div>
    <w:div w:id="99686360">
      <w:bodyDiv w:val="1"/>
      <w:marLeft w:val="0"/>
      <w:marRight w:val="0"/>
      <w:marTop w:val="0"/>
      <w:marBottom w:val="0"/>
      <w:divBdr>
        <w:top w:val="none" w:sz="0" w:space="0" w:color="auto"/>
        <w:left w:val="none" w:sz="0" w:space="0" w:color="auto"/>
        <w:bottom w:val="none" w:sz="0" w:space="0" w:color="auto"/>
        <w:right w:val="none" w:sz="0" w:space="0" w:color="auto"/>
      </w:divBdr>
    </w:div>
    <w:div w:id="157888329">
      <w:bodyDiv w:val="1"/>
      <w:marLeft w:val="0"/>
      <w:marRight w:val="0"/>
      <w:marTop w:val="0"/>
      <w:marBottom w:val="0"/>
      <w:divBdr>
        <w:top w:val="none" w:sz="0" w:space="0" w:color="auto"/>
        <w:left w:val="none" w:sz="0" w:space="0" w:color="auto"/>
        <w:bottom w:val="none" w:sz="0" w:space="0" w:color="auto"/>
        <w:right w:val="none" w:sz="0" w:space="0" w:color="auto"/>
      </w:divBdr>
    </w:div>
    <w:div w:id="159740782">
      <w:bodyDiv w:val="1"/>
      <w:marLeft w:val="0"/>
      <w:marRight w:val="0"/>
      <w:marTop w:val="0"/>
      <w:marBottom w:val="0"/>
      <w:divBdr>
        <w:top w:val="none" w:sz="0" w:space="0" w:color="auto"/>
        <w:left w:val="none" w:sz="0" w:space="0" w:color="auto"/>
        <w:bottom w:val="none" w:sz="0" w:space="0" w:color="auto"/>
        <w:right w:val="none" w:sz="0" w:space="0" w:color="auto"/>
      </w:divBdr>
    </w:div>
    <w:div w:id="176309852">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414208090">
      <w:bodyDiv w:val="1"/>
      <w:marLeft w:val="0"/>
      <w:marRight w:val="0"/>
      <w:marTop w:val="0"/>
      <w:marBottom w:val="0"/>
      <w:divBdr>
        <w:top w:val="none" w:sz="0" w:space="0" w:color="auto"/>
        <w:left w:val="none" w:sz="0" w:space="0" w:color="auto"/>
        <w:bottom w:val="none" w:sz="0" w:space="0" w:color="auto"/>
        <w:right w:val="none" w:sz="0" w:space="0" w:color="auto"/>
      </w:divBdr>
    </w:div>
    <w:div w:id="551573857">
      <w:bodyDiv w:val="1"/>
      <w:marLeft w:val="0"/>
      <w:marRight w:val="0"/>
      <w:marTop w:val="0"/>
      <w:marBottom w:val="0"/>
      <w:divBdr>
        <w:top w:val="none" w:sz="0" w:space="0" w:color="auto"/>
        <w:left w:val="none" w:sz="0" w:space="0" w:color="auto"/>
        <w:bottom w:val="none" w:sz="0" w:space="0" w:color="auto"/>
        <w:right w:val="none" w:sz="0" w:space="0" w:color="auto"/>
      </w:divBdr>
    </w:div>
    <w:div w:id="588931138">
      <w:bodyDiv w:val="1"/>
      <w:marLeft w:val="0"/>
      <w:marRight w:val="0"/>
      <w:marTop w:val="0"/>
      <w:marBottom w:val="0"/>
      <w:divBdr>
        <w:top w:val="none" w:sz="0" w:space="0" w:color="auto"/>
        <w:left w:val="none" w:sz="0" w:space="0" w:color="auto"/>
        <w:bottom w:val="none" w:sz="0" w:space="0" w:color="auto"/>
        <w:right w:val="none" w:sz="0" w:space="0" w:color="auto"/>
      </w:divBdr>
    </w:div>
    <w:div w:id="638992812">
      <w:bodyDiv w:val="1"/>
      <w:marLeft w:val="0"/>
      <w:marRight w:val="0"/>
      <w:marTop w:val="0"/>
      <w:marBottom w:val="0"/>
      <w:divBdr>
        <w:top w:val="none" w:sz="0" w:space="0" w:color="auto"/>
        <w:left w:val="none" w:sz="0" w:space="0" w:color="auto"/>
        <w:bottom w:val="none" w:sz="0" w:space="0" w:color="auto"/>
        <w:right w:val="none" w:sz="0" w:space="0" w:color="auto"/>
      </w:divBdr>
    </w:div>
    <w:div w:id="657882566">
      <w:bodyDiv w:val="1"/>
      <w:marLeft w:val="0"/>
      <w:marRight w:val="0"/>
      <w:marTop w:val="0"/>
      <w:marBottom w:val="0"/>
      <w:divBdr>
        <w:top w:val="none" w:sz="0" w:space="0" w:color="auto"/>
        <w:left w:val="none" w:sz="0" w:space="0" w:color="auto"/>
        <w:bottom w:val="none" w:sz="0" w:space="0" w:color="auto"/>
        <w:right w:val="none" w:sz="0" w:space="0" w:color="auto"/>
      </w:divBdr>
    </w:div>
    <w:div w:id="746927470">
      <w:bodyDiv w:val="1"/>
      <w:marLeft w:val="0"/>
      <w:marRight w:val="0"/>
      <w:marTop w:val="0"/>
      <w:marBottom w:val="0"/>
      <w:divBdr>
        <w:top w:val="none" w:sz="0" w:space="0" w:color="auto"/>
        <w:left w:val="none" w:sz="0" w:space="0" w:color="auto"/>
        <w:bottom w:val="none" w:sz="0" w:space="0" w:color="auto"/>
        <w:right w:val="none" w:sz="0" w:space="0" w:color="auto"/>
      </w:divBdr>
    </w:div>
    <w:div w:id="1048989066">
      <w:bodyDiv w:val="1"/>
      <w:marLeft w:val="0"/>
      <w:marRight w:val="0"/>
      <w:marTop w:val="0"/>
      <w:marBottom w:val="0"/>
      <w:divBdr>
        <w:top w:val="none" w:sz="0" w:space="0" w:color="auto"/>
        <w:left w:val="none" w:sz="0" w:space="0" w:color="auto"/>
        <w:bottom w:val="none" w:sz="0" w:space="0" w:color="auto"/>
        <w:right w:val="none" w:sz="0" w:space="0" w:color="auto"/>
      </w:divBdr>
    </w:div>
    <w:div w:id="1087116410">
      <w:bodyDiv w:val="1"/>
      <w:marLeft w:val="0"/>
      <w:marRight w:val="0"/>
      <w:marTop w:val="0"/>
      <w:marBottom w:val="0"/>
      <w:divBdr>
        <w:top w:val="none" w:sz="0" w:space="0" w:color="auto"/>
        <w:left w:val="none" w:sz="0" w:space="0" w:color="auto"/>
        <w:bottom w:val="none" w:sz="0" w:space="0" w:color="auto"/>
        <w:right w:val="none" w:sz="0" w:space="0" w:color="auto"/>
      </w:divBdr>
    </w:div>
    <w:div w:id="1103379207">
      <w:bodyDiv w:val="1"/>
      <w:marLeft w:val="0"/>
      <w:marRight w:val="0"/>
      <w:marTop w:val="0"/>
      <w:marBottom w:val="0"/>
      <w:divBdr>
        <w:top w:val="none" w:sz="0" w:space="0" w:color="auto"/>
        <w:left w:val="none" w:sz="0" w:space="0" w:color="auto"/>
        <w:bottom w:val="none" w:sz="0" w:space="0" w:color="auto"/>
        <w:right w:val="none" w:sz="0" w:space="0" w:color="auto"/>
      </w:divBdr>
    </w:div>
    <w:div w:id="1188328286">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06225027">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1605379294">
      <w:bodyDiv w:val="1"/>
      <w:marLeft w:val="0"/>
      <w:marRight w:val="0"/>
      <w:marTop w:val="0"/>
      <w:marBottom w:val="0"/>
      <w:divBdr>
        <w:top w:val="none" w:sz="0" w:space="0" w:color="auto"/>
        <w:left w:val="none" w:sz="0" w:space="0" w:color="auto"/>
        <w:bottom w:val="none" w:sz="0" w:space="0" w:color="auto"/>
        <w:right w:val="none" w:sz="0" w:space="0" w:color="auto"/>
      </w:divBdr>
    </w:div>
    <w:div w:id="1630015645">
      <w:bodyDiv w:val="1"/>
      <w:marLeft w:val="0"/>
      <w:marRight w:val="0"/>
      <w:marTop w:val="0"/>
      <w:marBottom w:val="0"/>
      <w:divBdr>
        <w:top w:val="none" w:sz="0" w:space="0" w:color="auto"/>
        <w:left w:val="none" w:sz="0" w:space="0" w:color="auto"/>
        <w:bottom w:val="none" w:sz="0" w:space="0" w:color="auto"/>
        <w:right w:val="none" w:sz="0" w:space="0" w:color="auto"/>
      </w:divBdr>
    </w:div>
    <w:div w:id="1668558087">
      <w:bodyDiv w:val="1"/>
      <w:marLeft w:val="0"/>
      <w:marRight w:val="0"/>
      <w:marTop w:val="0"/>
      <w:marBottom w:val="0"/>
      <w:divBdr>
        <w:top w:val="none" w:sz="0" w:space="0" w:color="auto"/>
        <w:left w:val="none" w:sz="0" w:space="0" w:color="auto"/>
        <w:bottom w:val="none" w:sz="0" w:space="0" w:color="auto"/>
        <w:right w:val="none" w:sz="0" w:space="0" w:color="auto"/>
      </w:divBdr>
    </w:div>
    <w:div w:id="1723019580">
      <w:bodyDiv w:val="1"/>
      <w:marLeft w:val="0"/>
      <w:marRight w:val="0"/>
      <w:marTop w:val="0"/>
      <w:marBottom w:val="0"/>
      <w:divBdr>
        <w:top w:val="none" w:sz="0" w:space="0" w:color="auto"/>
        <w:left w:val="none" w:sz="0" w:space="0" w:color="auto"/>
        <w:bottom w:val="none" w:sz="0" w:space="0" w:color="auto"/>
        <w:right w:val="none" w:sz="0" w:space="0" w:color="auto"/>
      </w:divBdr>
    </w:div>
    <w:div w:id="1771659646">
      <w:bodyDiv w:val="1"/>
      <w:marLeft w:val="0"/>
      <w:marRight w:val="0"/>
      <w:marTop w:val="0"/>
      <w:marBottom w:val="0"/>
      <w:divBdr>
        <w:top w:val="none" w:sz="0" w:space="0" w:color="auto"/>
        <w:left w:val="none" w:sz="0" w:space="0" w:color="auto"/>
        <w:bottom w:val="none" w:sz="0" w:space="0" w:color="auto"/>
        <w:right w:val="none" w:sz="0" w:space="0" w:color="auto"/>
      </w:divBdr>
    </w:div>
    <w:div w:id="1800950030">
      <w:bodyDiv w:val="1"/>
      <w:marLeft w:val="0"/>
      <w:marRight w:val="0"/>
      <w:marTop w:val="0"/>
      <w:marBottom w:val="0"/>
      <w:divBdr>
        <w:top w:val="none" w:sz="0" w:space="0" w:color="auto"/>
        <w:left w:val="none" w:sz="0" w:space="0" w:color="auto"/>
        <w:bottom w:val="none" w:sz="0" w:space="0" w:color="auto"/>
        <w:right w:val="none" w:sz="0" w:space="0" w:color="auto"/>
      </w:divBdr>
    </w:div>
    <w:div w:id="1813516745">
      <w:bodyDiv w:val="1"/>
      <w:marLeft w:val="0"/>
      <w:marRight w:val="0"/>
      <w:marTop w:val="0"/>
      <w:marBottom w:val="0"/>
      <w:divBdr>
        <w:top w:val="none" w:sz="0" w:space="0" w:color="auto"/>
        <w:left w:val="none" w:sz="0" w:space="0" w:color="auto"/>
        <w:bottom w:val="none" w:sz="0" w:space="0" w:color="auto"/>
        <w:right w:val="none" w:sz="0" w:space="0" w:color="auto"/>
      </w:divBdr>
    </w:div>
    <w:div w:id="1823964979">
      <w:bodyDiv w:val="1"/>
      <w:marLeft w:val="0"/>
      <w:marRight w:val="0"/>
      <w:marTop w:val="0"/>
      <w:marBottom w:val="0"/>
      <w:divBdr>
        <w:top w:val="none" w:sz="0" w:space="0" w:color="auto"/>
        <w:left w:val="none" w:sz="0" w:space="0" w:color="auto"/>
        <w:bottom w:val="none" w:sz="0" w:space="0" w:color="auto"/>
        <w:right w:val="none" w:sz="0" w:space="0" w:color="auto"/>
      </w:divBdr>
    </w:div>
    <w:div w:id="1835995315">
      <w:bodyDiv w:val="1"/>
      <w:marLeft w:val="0"/>
      <w:marRight w:val="0"/>
      <w:marTop w:val="0"/>
      <w:marBottom w:val="0"/>
      <w:divBdr>
        <w:top w:val="none" w:sz="0" w:space="0" w:color="auto"/>
        <w:left w:val="none" w:sz="0" w:space="0" w:color="auto"/>
        <w:bottom w:val="none" w:sz="0" w:space="0" w:color="auto"/>
        <w:right w:val="none" w:sz="0" w:space="0" w:color="auto"/>
      </w:divBdr>
    </w:div>
    <w:div w:id="1984775169">
      <w:bodyDiv w:val="1"/>
      <w:marLeft w:val="0"/>
      <w:marRight w:val="0"/>
      <w:marTop w:val="0"/>
      <w:marBottom w:val="0"/>
      <w:divBdr>
        <w:top w:val="none" w:sz="0" w:space="0" w:color="auto"/>
        <w:left w:val="none" w:sz="0" w:space="0" w:color="auto"/>
        <w:bottom w:val="none" w:sz="0" w:space="0" w:color="auto"/>
        <w:right w:val="none" w:sz="0" w:space="0" w:color="auto"/>
      </w:divBdr>
    </w:div>
    <w:div w:id="1986856565">
      <w:bodyDiv w:val="1"/>
      <w:marLeft w:val="0"/>
      <w:marRight w:val="0"/>
      <w:marTop w:val="0"/>
      <w:marBottom w:val="0"/>
      <w:divBdr>
        <w:top w:val="none" w:sz="0" w:space="0" w:color="auto"/>
        <w:left w:val="none" w:sz="0" w:space="0" w:color="auto"/>
        <w:bottom w:val="none" w:sz="0" w:space="0" w:color="auto"/>
        <w:right w:val="none" w:sz="0" w:space="0" w:color="auto"/>
      </w:divBdr>
    </w:div>
    <w:div w:id="2003778726">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 w:id="20684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EB36F-59C3-4C18-8CA5-DCF45A0F9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1664</Words>
  <Characters>12438</Characters>
  <Application>Microsoft Office Word</Application>
  <DocSecurity>0</DocSecurity>
  <Lines>103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14074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typer1</cp:lastModifiedBy>
  <cp:revision>5</cp:revision>
  <cp:lastPrinted>2019-07-24T11:07:00Z</cp:lastPrinted>
  <dcterms:created xsi:type="dcterms:W3CDTF">2019-07-18T11:56:00Z</dcterms:created>
  <dcterms:modified xsi:type="dcterms:W3CDTF">2019-07-24T11:08:00Z</dcterms:modified>
</cp:coreProperties>
</file>