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67CDE" w:rsidRPr="00467CDE">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A277F" w:rsidRDefault="000A277F"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E39D0">
      <w:pPr>
        <w:spacing w:before="240"/>
        <w:ind w:left="-142"/>
        <w:jc w:val="center"/>
      </w:pPr>
      <w:r>
        <w:t xml:space="preserve">от </w:t>
      </w:r>
      <w:r w:rsidR="00ED6C2A">
        <w:t xml:space="preserve"> </w:t>
      </w:r>
      <w:r w:rsidR="00DE39D0">
        <w:t>19 октября 2018 года № 381-П</w:t>
      </w:r>
    </w:p>
    <w:p w:rsidR="00EC6C74" w:rsidRDefault="00307849" w:rsidP="00A96AFD">
      <w:pPr>
        <w:spacing w:before="240" w:after="240"/>
        <w:ind w:left="-142"/>
        <w:jc w:val="center"/>
      </w:pPr>
      <w:r>
        <w:t>г.</w:t>
      </w:r>
      <w:r w:rsidR="00E4256C">
        <w:t xml:space="preserve"> </w:t>
      </w:r>
      <w:r>
        <w:t xml:space="preserve">Петрозаводск </w:t>
      </w:r>
    </w:p>
    <w:p w:rsidR="00FC7629" w:rsidRPr="00193E9E" w:rsidRDefault="00FC7629" w:rsidP="00FC7629">
      <w:pPr>
        <w:widowControl w:val="0"/>
        <w:autoSpaceDE w:val="0"/>
        <w:autoSpaceDN w:val="0"/>
        <w:adjustRightInd w:val="0"/>
        <w:jc w:val="center"/>
        <w:rPr>
          <w:b/>
          <w:bCs/>
          <w:sz w:val="27"/>
          <w:szCs w:val="27"/>
        </w:rPr>
      </w:pPr>
      <w:r w:rsidRPr="00193E9E">
        <w:rPr>
          <w:b/>
          <w:bCs/>
          <w:sz w:val="27"/>
          <w:szCs w:val="27"/>
        </w:rPr>
        <w:t>О внесении изменений в постановление Правительства</w:t>
      </w:r>
    </w:p>
    <w:p w:rsidR="00FC7629" w:rsidRPr="00193E9E" w:rsidRDefault="00FC7629" w:rsidP="00FC7629">
      <w:pPr>
        <w:widowControl w:val="0"/>
        <w:autoSpaceDE w:val="0"/>
        <w:autoSpaceDN w:val="0"/>
        <w:adjustRightInd w:val="0"/>
        <w:jc w:val="center"/>
        <w:rPr>
          <w:b/>
          <w:bCs/>
          <w:sz w:val="27"/>
          <w:szCs w:val="27"/>
        </w:rPr>
      </w:pPr>
      <w:r w:rsidRPr="00193E9E">
        <w:rPr>
          <w:b/>
          <w:bCs/>
          <w:sz w:val="27"/>
          <w:szCs w:val="27"/>
        </w:rPr>
        <w:t xml:space="preserve"> Республики Карелия от 1 апреля 2013 года № 116-П</w:t>
      </w:r>
    </w:p>
    <w:p w:rsidR="005A1EA1" w:rsidRPr="00193E9E" w:rsidRDefault="005A1EA1" w:rsidP="00065830">
      <w:pPr>
        <w:jc w:val="both"/>
        <w:rPr>
          <w:sz w:val="27"/>
          <w:szCs w:val="27"/>
        </w:rPr>
      </w:pPr>
    </w:p>
    <w:p w:rsidR="00FC7629" w:rsidRPr="00193E9E" w:rsidRDefault="00FC7629" w:rsidP="00193E9E">
      <w:pPr>
        <w:ind w:firstLine="709"/>
        <w:jc w:val="both"/>
        <w:rPr>
          <w:bCs/>
          <w:sz w:val="27"/>
          <w:szCs w:val="27"/>
        </w:rPr>
      </w:pPr>
      <w:r w:rsidRPr="00193E9E">
        <w:rPr>
          <w:bCs/>
          <w:sz w:val="27"/>
          <w:szCs w:val="27"/>
        </w:rPr>
        <w:t>Правительство Республики Карелия</w:t>
      </w:r>
      <w:r w:rsidRPr="00193E9E">
        <w:rPr>
          <w:b/>
          <w:bCs/>
          <w:sz w:val="27"/>
          <w:szCs w:val="27"/>
        </w:rPr>
        <w:t xml:space="preserve"> </w:t>
      </w:r>
      <w:proofErr w:type="spellStart"/>
      <w:proofErr w:type="gramStart"/>
      <w:r w:rsidRPr="00193E9E">
        <w:rPr>
          <w:b/>
          <w:bCs/>
          <w:sz w:val="27"/>
          <w:szCs w:val="27"/>
        </w:rPr>
        <w:t>п</w:t>
      </w:r>
      <w:proofErr w:type="spellEnd"/>
      <w:proofErr w:type="gramEnd"/>
      <w:r w:rsidRPr="00193E9E">
        <w:rPr>
          <w:b/>
          <w:bCs/>
          <w:sz w:val="27"/>
          <w:szCs w:val="27"/>
        </w:rPr>
        <w:t xml:space="preserve"> о с т а </w:t>
      </w:r>
      <w:proofErr w:type="spellStart"/>
      <w:r w:rsidRPr="00193E9E">
        <w:rPr>
          <w:b/>
          <w:bCs/>
          <w:sz w:val="27"/>
          <w:szCs w:val="27"/>
        </w:rPr>
        <w:t>н</w:t>
      </w:r>
      <w:proofErr w:type="spellEnd"/>
      <w:r w:rsidRPr="00193E9E">
        <w:rPr>
          <w:b/>
          <w:bCs/>
          <w:sz w:val="27"/>
          <w:szCs w:val="27"/>
        </w:rPr>
        <w:t xml:space="preserve"> о в л я е т</w:t>
      </w:r>
      <w:r w:rsidRPr="00193E9E">
        <w:rPr>
          <w:bCs/>
          <w:sz w:val="27"/>
          <w:szCs w:val="27"/>
        </w:rPr>
        <w:t xml:space="preserve">: </w:t>
      </w:r>
    </w:p>
    <w:p w:rsidR="005A1EA1" w:rsidRPr="00193E9E" w:rsidRDefault="00FC7629" w:rsidP="00193E9E">
      <w:pPr>
        <w:ind w:firstLine="709"/>
        <w:jc w:val="both"/>
        <w:rPr>
          <w:bCs/>
          <w:sz w:val="27"/>
          <w:szCs w:val="27"/>
        </w:rPr>
      </w:pPr>
      <w:proofErr w:type="gramStart"/>
      <w:r w:rsidRPr="00193E9E">
        <w:rPr>
          <w:bCs/>
          <w:sz w:val="27"/>
          <w:szCs w:val="27"/>
        </w:rPr>
        <w:t>Внести в Порядок представления лицом, поступающим на должность руководителя государственного учреждения Республики Карелия, а также руководителем государственного учреждения Республики Карелия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утвержденный постановлением Правительства Республики</w:t>
      </w:r>
      <w:r w:rsidR="00193E9E">
        <w:rPr>
          <w:bCs/>
          <w:sz w:val="27"/>
          <w:szCs w:val="27"/>
        </w:rPr>
        <w:t xml:space="preserve"> Карелия от 1 апреля 2013 года </w:t>
      </w:r>
      <w:r w:rsidRPr="00193E9E">
        <w:rPr>
          <w:bCs/>
          <w:sz w:val="27"/>
          <w:szCs w:val="27"/>
        </w:rPr>
        <w:t xml:space="preserve">№ 116-П  </w:t>
      </w:r>
      <w:r w:rsidR="00193E9E">
        <w:rPr>
          <w:bCs/>
          <w:sz w:val="27"/>
          <w:szCs w:val="27"/>
        </w:rPr>
        <w:br/>
      </w:r>
      <w:r w:rsidRPr="00193E9E">
        <w:rPr>
          <w:bCs/>
          <w:sz w:val="27"/>
          <w:szCs w:val="27"/>
        </w:rPr>
        <w:t>«Об утверждении Порядка представления лицом</w:t>
      </w:r>
      <w:proofErr w:type="gramEnd"/>
      <w:r w:rsidRPr="00193E9E">
        <w:rPr>
          <w:bCs/>
          <w:sz w:val="27"/>
          <w:szCs w:val="27"/>
        </w:rPr>
        <w:t xml:space="preserve">, </w:t>
      </w:r>
      <w:proofErr w:type="gramStart"/>
      <w:r w:rsidRPr="00193E9E">
        <w:rPr>
          <w:bCs/>
          <w:sz w:val="27"/>
          <w:szCs w:val="27"/>
        </w:rPr>
        <w:t>поступающим на должность руководителя государственного учреждения Республики Карелия, а также руководителем государственного учреждения Республики Карелия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(Собрание законодательства Республики Карелия, 2013, № 4, ст. 606; 2014, № 12, ст. 2287), следующие изменения:</w:t>
      </w:r>
      <w:proofErr w:type="gramEnd"/>
    </w:p>
    <w:p w:rsidR="00FC7629" w:rsidRPr="00193E9E" w:rsidRDefault="000A277F" w:rsidP="00193E9E">
      <w:pPr>
        <w:ind w:firstLine="709"/>
        <w:jc w:val="both"/>
        <w:rPr>
          <w:sz w:val="27"/>
          <w:szCs w:val="27"/>
        </w:rPr>
      </w:pPr>
      <w:r w:rsidRPr="00193E9E">
        <w:rPr>
          <w:bCs/>
          <w:sz w:val="27"/>
          <w:szCs w:val="27"/>
        </w:rPr>
        <w:t xml:space="preserve">1) </w:t>
      </w:r>
      <w:r w:rsidRPr="00193E9E">
        <w:rPr>
          <w:sz w:val="27"/>
          <w:szCs w:val="27"/>
        </w:rPr>
        <w:t xml:space="preserve">пункт 2 после слов «справки о доходах, расходах, об имуществе и обязательствах имущественного характера» дополнить словами </w:t>
      </w:r>
      <w:r w:rsidRPr="00193E9E">
        <w:rPr>
          <w:sz w:val="27"/>
          <w:szCs w:val="27"/>
        </w:rPr>
        <w:br/>
        <w:t>«(далее – справка)»;</w:t>
      </w:r>
    </w:p>
    <w:p w:rsidR="000A277F" w:rsidRPr="00193E9E" w:rsidRDefault="000A277F" w:rsidP="00193E9E">
      <w:pPr>
        <w:autoSpaceDE w:val="0"/>
        <w:autoSpaceDN w:val="0"/>
        <w:adjustRightInd w:val="0"/>
        <w:ind w:firstLine="709"/>
        <w:jc w:val="both"/>
        <w:rPr>
          <w:sz w:val="27"/>
          <w:szCs w:val="27"/>
        </w:rPr>
      </w:pPr>
      <w:r w:rsidRPr="00193E9E">
        <w:rPr>
          <w:sz w:val="27"/>
          <w:szCs w:val="27"/>
        </w:rPr>
        <w:t xml:space="preserve">2) дополнить пунктом 2.1 следующего содержания: </w:t>
      </w:r>
    </w:p>
    <w:p w:rsidR="000A277F" w:rsidRPr="00193E9E" w:rsidRDefault="000A277F" w:rsidP="00193E9E">
      <w:pPr>
        <w:autoSpaceDE w:val="0"/>
        <w:autoSpaceDN w:val="0"/>
        <w:adjustRightInd w:val="0"/>
        <w:ind w:firstLine="709"/>
        <w:jc w:val="both"/>
        <w:rPr>
          <w:sz w:val="27"/>
          <w:szCs w:val="27"/>
        </w:rPr>
      </w:pPr>
      <w:r w:rsidRPr="00193E9E">
        <w:rPr>
          <w:sz w:val="27"/>
          <w:szCs w:val="27"/>
        </w:rPr>
        <w:t>«2.1. Справка заполняется с использованием специального программного обеспечения «Справки БК», размещенного на официальном сайте в информационно-телекоммуникационной сети «Интернет»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0A277F" w:rsidRPr="00193E9E" w:rsidRDefault="000A277F" w:rsidP="00193E9E">
      <w:pPr>
        <w:autoSpaceDE w:val="0"/>
        <w:autoSpaceDN w:val="0"/>
        <w:adjustRightInd w:val="0"/>
        <w:ind w:firstLine="709"/>
        <w:jc w:val="both"/>
        <w:rPr>
          <w:sz w:val="27"/>
          <w:szCs w:val="27"/>
        </w:rPr>
      </w:pPr>
      <w:r w:rsidRPr="00193E9E">
        <w:rPr>
          <w:sz w:val="27"/>
          <w:szCs w:val="27"/>
        </w:rPr>
        <w:lastRenderedPageBreak/>
        <w:t>3) подпункты 1, 2 пункта 3 изложить в следующей редакции:</w:t>
      </w:r>
    </w:p>
    <w:p w:rsidR="000A277F" w:rsidRPr="00193E9E" w:rsidRDefault="000A277F" w:rsidP="00193E9E">
      <w:pPr>
        <w:autoSpaceDE w:val="0"/>
        <w:autoSpaceDN w:val="0"/>
        <w:adjustRightInd w:val="0"/>
        <w:ind w:firstLine="709"/>
        <w:jc w:val="both"/>
        <w:rPr>
          <w:sz w:val="27"/>
          <w:szCs w:val="27"/>
        </w:rPr>
      </w:pPr>
      <w:proofErr w:type="gramStart"/>
      <w:r w:rsidRPr="00193E9E">
        <w:rPr>
          <w:sz w:val="27"/>
          <w:szCs w:val="27"/>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должность руководителя государственного учреждения, о недвижимом имуществе, транспортных средствах</w:t>
      </w:r>
      <w:r w:rsidR="002B64FC">
        <w:rPr>
          <w:sz w:val="27"/>
          <w:szCs w:val="27"/>
        </w:rPr>
        <w:t xml:space="preserve"> и ценных бумагах</w:t>
      </w:r>
      <w:r w:rsidRPr="00193E9E">
        <w:rPr>
          <w:sz w:val="27"/>
          <w:szCs w:val="27"/>
        </w:rPr>
        <w:t>, отчужденных им в результате безвозмездной сделки в течение календарного года, предшествующего году поступления на должность руководителя государственного</w:t>
      </w:r>
      <w:proofErr w:type="gramEnd"/>
      <w:r w:rsidRPr="00193E9E">
        <w:rPr>
          <w:sz w:val="27"/>
          <w:szCs w:val="27"/>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должность руководителя государственного учреждения </w:t>
      </w:r>
      <w:r w:rsidR="00193E9E">
        <w:rPr>
          <w:sz w:val="27"/>
          <w:szCs w:val="27"/>
        </w:rPr>
        <w:br/>
      </w:r>
      <w:r w:rsidRPr="00193E9E">
        <w:rPr>
          <w:sz w:val="27"/>
          <w:szCs w:val="27"/>
        </w:rPr>
        <w:t>(на отчетную дату);</w:t>
      </w:r>
    </w:p>
    <w:p w:rsidR="000A277F" w:rsidRPr="00193E9E" w:rsidRDefault="000A277F" w:rsidP="00193E9E">
      <w:pPr>
        <w:autoSpaceDE w:val="0"/>
        <w:autoSpaceDN w:val="0"/>
        <w:adjustRightInd w:val="0"/>
        <w:ind w:firstLine="709"/>
        <w:jc w:val="both"/>
        <w:rPr>
          <w:sz w:val="27"/>
          <w:szCs w:val="27"/>
        </w:rPr>
      </w:pPr>
      <w:proofErr w:type="gramStart"/>
      <w:r w:rsidRPr="00193E9E">
        <w:rPr>
          <w:sz w:val="27"/>
          <w:szCs w:val="27"/>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должность руководителя государственного учреждения, о недвижимом имуществе, транспортных средствах</w:t>
      </w:r>
      <w:r w:rsidR="002B64FC">
        <w:rPr>
          <w:sz w:val="27"/>
          <w:szCs w:val="27"/>
        </w:rPr>
        <w:t xml:space="preserve"> и ценных бумагах</w:t>
      </w:r>
      <w:r w:rsidRPr="00193E9E">
        <w:rPr>
          <w:sz w:val="27"/>
          <w:szCs w:val="27"/>
        </w:rPr>
        <w:t>, отчужденных ими в результате безвозмездной сделки в течение календарного года, предшествующего году поступления на должность руководителя государственного учреждения, а также сведения</w:t>
      </w:r>
      <w:proofErr w:type="gramEnd"/>
      <w:r w:rsidRPr="00193E9E">
        <w:rPr>
          <w:sz w:val="27"/>
          <w:szCs w:val="27"/>
        </w:rPr>
        <w:t xml:space="preserve"> об имуществе, принадлежащем им н</w:t>
      </w:r>
      <w:r w:rsidR="00193E9E">
        <w:rPr>
          <w:sz w:val="27"/>
          <w:szCs w:val="27"/>
        </w:rPr>
        <w:t>а праве собственности, и об их</w:t>
      </w:r>
      <w:r w:rsidRPr="00193E9E">
        <w:rPr>
          <w:sz w:val="27"/>
          <w:szCs w:val="27"/>
        </w:rPr>
        <w:t xml:space="preserve"> обязательствах имущественного характера по состоянию на первое число месяца, предшествующего месяцу поступления на должность руководителя государственного учреждения (на отчетную дату)</w:t>
      </w:r>
      <w:proofErr w:type="gramStart"/>
      <w:r w:rsidRPr="00193E9E">
        <w:rPr>
          <w:sz w:val="27"/>
          <w:szCs w:val="27"/>
        </w:rPr>
        <w:t>.»</w:t>
      </w:r>
      <w:proofErr w:type="gramEnd"/>
      <w:r w:rsidRPr="00193E9E">
        <w:rPr>
          <w:sz w:val="27"/>
          <w:szCs w:val="27"/>
        </w:rPr>
        <w:t>;</w:t>
      </w:r>
    </w:p>
    <w:p w:rsidR="000A277F" w:rsidRPr="00193E9E" w:rsidRDefault="000A277F" w:rsidP="00193E9E">
      <w:pPr>
        <w:autoSpaceDE w:val="0"/>
        <w:autoSpaceDN w:val="0"/>
        <w:adjustRightInd w:val="0"/>
        <w:ind w:firstLine="709"/>
        <w:jc w:val="both"/>
        <w:rPr>
          <w:sz w:val="27"/>
          <w:szCs w:val="27"/>
        </w:rPr>
      </w:pPr>
      <w:r w:rsidRPr="00193E9E">
        <w:rPr>
          <w:sz w:val="27"/>
          <w:szCs w:val="27"/>
        </w:rPr>
        <w:t>4) подпункты 1, 2 пункта 4 изложить в следующей редакции:</w:t>
      </w:r>
    </w:p>
    <w:p w:rsidR="000A277F" w:rsidRPr="00193E9E" w:rsidRDefault="000A277F" w:rsidP="00193E9E">
      <w:pPr>
        <w:autoSpaceDE w:val="0"/>
        <w:autoSpaceDN w:val="0"/>
        <w:adjustRightInd w:val="0"/>
        <w:ind w:firstLine="709"/>
        <w:jc w:val="both"/>
        <w:rPr>
          <w:sz w:val="27"/>
          <w:szCs w:val="27"/>
        </w:rPr>
      </w:pPr>
      <w:proofErr w:type="gramStart"/>
      <w:r w:rsidRPr="00193E9E">
        <w:rPr>
          <w:sz w:val="27"/>
          <w:szCs w:val="27"/>
        </w:rPr>
        <w:t xml:space="preserve">«1) сведения о своих доходах, полученных за отчетный период </w:t>
      </w:r>
      <w:r w:rsidRPr="00193E9E">
        <w:rPr>
          <w:sz w:val="27"/>
          <w:szCs w:val="27"/>
        </w:rPr>
        <w:br/>
        <w:t>(с 1 января по 31 декабря) от всех источников (включая заработную плату, пенсии, пособия</w:t>
      </w:r>
      <w:r w:rsidR="002B64FC">
        <w:rPr>
          <w:sz w:val="27"/>
          <w:szCs w:val="27"/>
        </w:rPr>
        <w:t>,</w:t>
      </w:r>
      <w:r w:rsidRPr="00193E9E">
        <w:rPr>
          <w:sz w:val="27"/>
          <w:szCs w:val="27"/>
        </w:rPr>
        <w:t xml:space="preserve"> иные выплаты),</w:t>
      </w:r>
      <w:r w:rsidR="00D53A12" w:rsidRPr="00193E9E">
        <w:rPr>
          <w:sz w:val="27"/>
          <w:szCs w:val="27"/>
        </w:rPr>
        <w:t xml:space="preserve"> о недвижимом имуществе, транспортных средствах</w:t>
      </w:r>
      <w:r w:rsidR="00193E9E" w:rsidRPr="00193E9E">
        <w:rPr>
          <w:sz w:val="27"/>
          <w:szCs w:val="27"/>
        </w:rPr>
        <w:t xml:space="preserve"> и ценных бумагах</w:t>
      </w:r>
      <w:r w:rsidR="00D53A12" w:rsidRPr="00193E9E">
        <w:rPr>
          <w:sz w:val="27"/>
          <w:szCs w:val="27"/>
        </w:rPr>
        <w:t>, отчужденных им в результате безвозмездной сделки в течение отчетного периода (с 1 января по 31 декабря)</w:t>
      </w:r>
      <w:r w:rsidR="00193E9E" w:rsidRPr="00193E9E">
        <w:rPr>
          <w:sz w:val="27"/>
          <w:szCs w:val="27"/>
        </w:rPr>
        <w:t>, а также сведения об имуществе, принадлежащем ему на праве собственности, и</w:t>
      </w:r>
      <w:proofErr w:type="gramEnd"/>
      <w:r w:rsidR="00193E9E" w:rsidRPr="00193E9E">
        <w:rPr>
          <w:sz w:val="27"/>
          <w:szCs w:val="27"/>
        </w:rPr>
        <w:t xml:space="preserve"> о своих обязательствах имущественного характера по состоянию на конец отчетного периода;</w:t>
      </w:r>
    </w:p>
    <w:p w:rsidR="00193E9E" w:rsidRPr="00193E9E" w:rsidRDefault="00193E9E" w:rsidP="00193E9E">
      <w:pPr>
        <w:autoSpaceDE w:val="0"/>
        <w:autoSpaceDN w:val="0"/>
        <w:adjustRightInd w:val="0"/>
        <w:ind w:firstLine="709"/>
        <w:jc w:val="both"/>
        <w:rPr>
          <w:sz w:val="27"/>
          <w:szCs w:val="27"/>
        </w:rPr>
      </w:pPr>
      <w:proofErr w:type="gramStart"/>
      <w:r w:rsidRPr="00193E9E">
        <w:rPr>
          <w:sz w:val="27"/>
          <w:szCs w:val="27"/>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w:t>
      </w:r>
      <w:r w:rsidR="002B64FC">
        <w:rPr>
          <w:sz w:val="27"/>
          <w:szCs w:val="27"/>
        </w:rPr>
        <w:t>,</w:t>
      </w:r>
      <w:r w:rsidRPr="00193E9E">
        <w:rPr>
          <w:sz w:val="27"/>
          <w:szCs w:val="27"/>
        </w:rPr>
        <w:t xml:space="preserve">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w:t>
      </w:r>
      <w:r>
        <w:rPr>
          <w:sz w:val="27"/>
          <w:szCs w:val="27"/>
        </w:rPr>
        <w:br/>
      </w:r>
      <w:r w:rsidRPr="00193E9E">
        <w:rPr>
          <w:sz w:val="27"/>
          <w:szCs w:val="27"/>
        </w:rPr>
        <w:t>по 31 декабря), а также сведения об имуществе, принадлежащем им</w:t>
      </w:r>
      <w:proofErr w:type="gramEnd"/>
      <w:r w:rsidRPr="00193E9E">
        <w:rPr>
          <w:sz w:val="27"/>
          <w:szCs w:val="27"/>
        </w:rPr>
        <w:t xml:space="preserve"> на праве собственности, и об их обязательствах имущественного характера по состоянию на конец отчетного периода</w:t>
      </w:r>
      <w:proofErr w:type="gramStart"/>
      <w:r w:rsidRPr="00193E9E">
        <w:rPr>
          <w:sz w:val="27"/>
          <w:szCs w:val="27"/>
        </w:rPr>
        <w:t>.».</w:t>
      </w:r>
      <w:proofErr w:type="gramEnd"/>
    </w:p>
    <w:p w:rsidR="00193E9E" w:rsidRPr="00193E9E" w:rsidRDefault="00193E9E" w:rsidP="00193E9E">
      <w:pPr>
        <w:autoSpaceDE w:val="0"/>
        <w:autoSpaceDN w:val="0"/>
        <w:adjustRightInd w:val="0"/>
        <w:ind w:firstLine="709"/>
        <w:jc w:val="both"/>
        <w:rPr>
          <w:sz w:val="27"/>
          <w:szCs w:val="27"/>
        </w:rPr>
      </w:pPr>
    </w:p>
    <w:p w:rsidR="000A277F" w:rsidRPr="00193E9E" w:rsidRDefault="000A277F" w:rsidP="00FC7629">
      <w:pPr>
        <w:ind w:firstLine="709"/>
        <w:jc w:val="both"/>
        <w:rPr>
          <w:bCs/>
          <w:sz w:val="27"/>
          <w:szCs w:val="27"/>
        </w:rPr>
      </w:pPr>
    </w:p>
    <w:p w:rsidR="00065830" w:rsidRPr="00193E9E" w:rsidRDefault="00065830" w:rsidP="00065830">
      <w:pPr>
        <w:jc w:val="both"/>
        <w:rPr>
          <w:sz w:val="27"/>
          <w:szCs w:val="27"/>
        </w:rPr>
      </w:pPr>
      <w:r w:rsidRPr="00193E9E">
        <w:rPr>
          <w:sz w:val="27"/>
          <w:szCs w:val="27"/>
        </w:rPr>
        <w:t xml:space="preserve">          </w:t>
      </w:r>
      <w:r w:rsidR="00582BCD" w:rsidRPr="00193E9E">
        <w:rPr>
          <w:sz w:val="27"/>
          <w:szCs w:val="27"/>
        </w:rPr>
        <w:t xml:space="preserve"> </w:t>
      </w:r>
      <w:r w:rsidRPr="00193E9E">
        <w:rPr>
          <w:sz w:val="27"/>
          <w:szCs w:val="27"/>
        </w:rPr>
        <w:t xml:space="preserve">Глава </w:t>
      </w:r>
    </w:p>
    <w:p w:rsidR="005669C4" w:rsidRPr="00193E9E" w:rsidRDefault="00065830" w:rsidP="00065830">
      <w:pPr>
        <w:jc w:val="both"/>
        <w:rPr>
          <w:sz w:val="27"/>
          <w:szCs w:val="27"/>
        </w:rPr>
      </w:pPr>
      <w:r w:rsidRPr="00193E9E">
        <w:rPr>
          <w:sz w:val="27"/>
          <w:szCs w:val="27"/>
        </w:rPr>
        <w:t xml:space="preserve">Республики Карелия </w:t>
      </w:r>
      <w:r w:rsidRPr="00193E9E">
        <w:rPr>
          <w:sz w:val="27"/>
          <w:szCs w:val="27"/>
        </w:rPr>
        <w:tab/>
      </w:r>
      <w:r w:rsidRPr="00193E9E">
        <w:rPr>
          <w:sz w:val="27"/>
          <w:szCs w:val="27"/>
        </w:rPr>
        <w:tab/>
      </w:r>
      <w:r w:rsidRPr="00193E9E">
        <w:rPr>
          <w:sz w:val="27"/>
          <w:szCs w:val="27"/>
        </w:rPr>
        <w:tab/>
      </w:r>
      <w:r w:rsidRPr="00193E9E">
        <w:rPr>
          <w:sz w:val="27"/>
          <w:szCs w:val="27"/>
        </w:rPr>
        <w:tab/>
      </w:r>
      <w:r w:rsidRPr="00193E9E">
        <w:rPr>
          <w:sz w:val="27"/>
          <w:szCs w:val="27"/>
        </w:rPr>
        <w:tab/>
      </w:r>
      <w:r w:rsidR="00B5387F" w:rsidRPr="00193E9E">
        <w:rPr>
          <w:sz w:val="27"/>
          <w:szCs w:val="27"/>
        </w:rPr>
        <w:t xml:space="preserve">                  </w:t>
      </w:r>
      <w:r w:rsidRPr="00193E9E">
        <w:rPr>
          <w:sz w:val="27"/>
          <w:szCs w:val="27"/>
        </w:rPr>
        <w:t>А.О. Парфенчиков</w:t>
      </w:r>
    </w:p>
    <w:sectPr w:rsidR="005669C4" w:rsidRPr="00193E9E" w:rsidSect="00193E9E">
      <w:headerReference w:type="default" r:id="rId9"/>
      <w:pgSz w:w="11907" w:h="16840"/>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7F" w:rsidRDefault="000A277F" w:rsidP="00CE0D98">
      <w:r>
        <w:separator/>
      </w:r>
    </w:p>
  </w:endnote>
  <w:endnote w:type="continuationSeparator" w:id="0">
    <w:p w:rsidR="000A277F" w:rsidRDefault="000A277F"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7F" w:rsidRDefault="000A277F" w:rsidP="00CE0D98">
      <w:r>
        <w:separator/>
      </w:r>
    </w:p>
  </w:footnote>
  <w:footnote w:type="continuationSeparator" w:id="0">
    <w:p w:rsidR="000A277F" w:rsidRDefault="000A277F"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09119"/>
      <w:docPartObj>
        <w:docPartGallery w:val="Page Numbers (Top of Page)"/>
        <w:docPartUnique/>
      </w:docPartObj>
    </w:sdtPr>
    <w:sdtContent>
      <w:p w:rsidR="00193E9E" w:rsidRDefault="00467CDE">
        <w:pPr>
          <w:pStyle w:val="a7"/>
          <w:jc w:val="center"/>
        </w:pPr>
        <w:fldSimple w:instr=" PAGE   \* MERGEFORMAT ">
          <w:r w:rsidR="00DE39D0">
            <w:rPr>
              <w:noProof/>
            </w:rPr>
            <w:t>2</w:t>
          </w:r>
        </w:fldSimple>
      </w:p>
    </w:sdtContent>
  </w:sdt>
  <w:p w:rsidR="00193E9E" w:rsidRDefault="00193E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61BB"/>
    <w:rsid w:val="00057282"/>
    <w:rsid w:val="00065830"/>
    <w:rsid w:val="00067D81"/>
    <w:rsid w:val="0007217A"/>
    <w:rsid w:val="000729CC"/>
    <w:rsid w:val="00093735"/>
    <w:rsid w:val="000954F8"/>
    <w:rsid w:val="000A277F"/>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3E9E"/>
    <w:rsid w:val="00195D34"/>
    <w:rsid w:val="001A000A"/>
    <w:rsid w:val="001B3D79"/>
    <w:rsid w:val="001C34DC"/>
    <w:rsid w:val="001D1CF8"/>
    <w:rsid w:val="001F4355"/>
    <w:rsid w:val="002073C3"/>
    <w:rsid w:val="0023101A"/>
    <w:rsid w:val="00265050"/>
    <w:rsid w:val="00272F12"/>
    <w:rsid w:val="002A6B23"/>
    <w:rsid w:val="002B64FC"/>
    <w:rsid w:val="002C5979"/>
    <w:rsid w:val="002D4033"/>
    <w:rsid w:val="002F2B93"/>
    <w:rsid w:val="00307849"/>
    <w:rsid w:val="00317979"/>
    <w:rsid w:val="00330B89"/>
    <w:rsid w:val="003525C6"/>
    <w:rsid w:val="00361E4D"/>
    <w:rsid w:val="00364944"/>
    <w:rsid w:val="00383289"/>
    <w:rsid w:val="0038487A"/>
    <w:rsid w:val="0039366E"/>
    <w:rsid w:val="003970D7"/>
    <w:rsid w:val="003B3911"/>
    <w:rsid w:val="003B5129"/>
    <w:rsid w:val="003C4D42"/>
    <w:rsid w:val="003C6BBF"/>
    <w:rsid w:val="003C7781"/>
    <w:rsid w:val="003C7A43"/>
    <w:rsid w:val="003E164F"/>
    <w:rsid w:val="003E6C5B"/>
    <w:rsid w:val="003E6EA6"/>
    <w:rsid w:val="00421968"/>
    <w:rsid w:val="00421A1A"/>
    <w:rsid w:val="00460FD8"/>
    <w:rsid w:val="004653C9"/>
    <w:rsid w:val="00465C76"/>
    <w:rsid w:val="00467CDE"/>
    <w:rsid w:val="004731EA"/>
    <w:rsid w:val="004920FB"/>
    <w:rsid w:val="004A0780"/>
    <w:rsid w:val="004A24AD"/>
    <w:rsid w:val="004C2AE8"/>
    <w:rsid w:val="004C5199"/>
    <w:rsid w:val="004D445C"/>
    <w:rsid w:val="004D5805"/>
    <w:rsid w:val="004E2056"/>
    <w:rsid w:val="004F1DCE"/>
    <w:rsid w:val="005228D9"/>
    <w:rsid w:val="00531EDE"/>
    <w:rsid w:val="00533557"/>
    <w:rsid w:val="00536134"/>
    <w:rsid w:val="005424ED"/>
    <w:rsid w:val="005669C4"/>
    <w:rsid w:val="00574808"/>
    <w:rsid w:val="00582BCD"/>
    <w:rsid w:val="005922DC"/>
    <w:rsid w:val="005A1EA1"/>
    <w:rsid w:val="005B43E5"/>
    <w:rsid w:val="005C332A"/>
    <w:rsid w:val="005C45D2"/>
    <w:rsid w:val="005C6C28"/>
    <w:rsid w:val="005E5E7F"/>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417C"/>
    <w:rsid w:val="006E64E6"/>
    <w:rsid w:val="006F076E"/>
    <w:rsid w:val="006F2870"/>
    <w:rsid w:val="007072B5"/>
    <w:rsid w:val="00726286"/>
    <w:rsid w:val="00756C1D"/>
    <w:rsid w:val="00757706"/>
    <w:rsid w:val="0076354C"/>
    <w:rsid w:val="007705AD"/>
    <w:rsid w:val="007771A7"/>
    <w:rsid w:val="007979F6"/>
    <w:rsid w:val="007A5254"/>
    <w:rsid w:val="007C2C1F"/>
    <w:rsid w:val="007C7486"/>
    <w:rsid w:val="007F1AFD"/>
    <w:rsid w:val="008333C2"/>
    <w:rsid w:val="008540A7"/>
    <w:rsid w:val="008573B7"/>
    <w:rsid w:val="00860B53"/>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2446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6FA7"/>
    <w:rsid w:val="00AE3683"/>
    <w:rsid w:val="00B02337"/>
    <w:rsid w:val="00B06F4F"/>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53A12"/>
    <w:rsid w:val="00D87B51"/>
    <w:rsid w:val="00D93CF5"/>
    <w:rsid w:val="00DA22F0"/>
    <w:rsid w:val="00DB34EF"/>
    <w:rsid w:val="00DB6EAC"/>
    <w:rsid w:val="00DC600E"/>
    <w:rsid w:val="00DE39D0"/>
    <w:rsid w:val="00DF3DAD"/>
    <w:rsid w:val="00E01561"/>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EF02FF"/>
    <w:rsid w:val="00F011AE"/>
    <w:rsid w:val="00F012EC"/>
    <w:rsid w:val="00F039A6"/>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C762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08213768">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15381109">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F05F0-E3AE-4EF4-BE48-33F9EB35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575</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cp:revision>
  <cp:lastPrinted>2018-10-19T11:29:00Z</cp:lastPrinted>
  <dcterms:created xsi:type="dcterms:W3CDTF">2018-10-16T12:00:00Z</dcterms:created>
  <dcterms:modified xsi:type="dcterms:W3CDTF">2018-10-19T11:29:00Z</dcterms:modified>
</cp:coreProperties>
</file>