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3D2" w:rsidRPr="000F63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275E">
      <w:pPr>
        <w:spacing w:before="240"/>
        <w:ind w:left="-142"/>
        <w:jc w:val="center"/>
      </w:pPr>
      <w:r>
        <w:t>от</w:t>
      </w:r>
      <w:r w:rsidR="00D2275E">
        <w:t xml:space="preserve"> 26 сентября 2019 года № 366-П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A4D0B" w:rsidRDefault="00CA4D0B" w:rsidP="00CA4D0B">
      <w:pPr>
        <w:pStyle w:val="ConsPlusNormal"/>
        <w:ind w:left="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Правительства </w:t>
      </w:r>
    </w:p>
    <w:p w:rsidR="00CA4D0B" w:rsidRDefault="00CA4D0B" w:rsidP="00CA4D0B">
      <w:pPr>
        <w:pStyle w:val="ConsPlusNormal"/>
        <w:ind w:left="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31 мая 2019 года № 216-П</w:t>
      </w:r>
    </w:p>
    <w:p w:rsidR="00CA4D0B" w:rsidRDefault="00CA4D0B" w:rsidP="00CA4D0B">
      <w:pPr>
        <w:pStyle w:val="ConsPlusNormal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D0B" w:rsidRDefault="00CA4D0B" w:rsidP="00CA4D0B">
      <w:pPr>
        <w:pStyle w:val="ConsPlusNormal"/>
        <w:ind w:left="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930884">
        <w:rPr>
          <w:rFonts w:ascii="Times New Roman" w:hAnsi="Times New Roman" w:cs="Times New Roman"/>
          <w:sz w:val="28"/>
          <w:szCs w:val="28"/>
        </w:rPr>
        <w:t>:</w:t>
      </w:r>
    </w:p>
    <w:p w:rsidR="00CA4D0B" w:rsidRDefault="00CA4D0B" w:rsidP="00CA4D0B">
      <w:pPr>
        <w:ind w:left="567" w:firstLine="567"/>
        <w:jc w:val="both"/>
        <w:rPr>
          <w:szCs w:val="28"/>
        </w:rPr>
      </w:pPr>
      <w:proofErr w:type="gramStart"/>
      <w:r>
        <w:rPr>
          <w:szCs w:val="28"/>
        </w:rPr>
        <w:t>Внести в приложение к постановлени</w:t>
      </w:r>
      <w:r w:rsidR="00074F48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31 </w:t>
      </w:r>
      <w:r w:rsidR="00074F48">
        <w:rPr>
          <w:szCs w:val="28"/>
        </w:rPr>
        <w:t>мая</w:t>
      </w:r>
      <w:r>
        <w:rPr>
          <w:szCs w:val="28"/>
        </w:rPr>
        <w:t xml:space="preserve"> 201</w:t>
      </w:r>
      <w:r w:rsidR="00074F48">
        <w:rPr>
          <w:szCs w:val="28"/>
        </w:rPr>
        <w:t>9</w:t>
      </w:r>
      <w:r>
        <w:rPr>
          <w:szCs w:val="28"/>
        </w:rPr>
        <w:t xml:space="preserve"> года № </w:t>
      </w:r>
      <w:r w:rsidR="00074F48">
        <w:rPr>
          <w:szCs w:val="28"/>
        </w:rPr>
        <w:t>216</w:t>
      </w:r>
      <w:r>
        <w:rPr>
          <w:szCs w:val="28"/>
        </w:rPr>
        <w:t>-П «О</w:t>
      </w:r>
      <w:r w:rsidR="00074F48">
        <w:rPr>
          <w:szCs w:val="28"/>
        </w:rPr>
        <w:t xml:space="preserve"> р</w:t>
      </w:r>
      <w:r w:rsidR="00074F48" w:rsidRPr="00F6418E">
        <w:rPr>
          <w:szCs w:val="28"/>
        </w:rPr>
        <w:t>аспределени</w:t>
      </w:r>
      <w:r w:rsidR="00074F48">
        <w:rPr>
          <w:szCs w:val="28"/>
        </w:rPr>
        <w:t xml:space="preserve">и </w:t>
      </w:r>
      <w:r w:rsidR="00074F48" w:rsidRPr="00F6418E">
        <w:rPr>
          <w:szCs w:val="28"/>
        </w:rPr>
        <w:t>на 2019 год  дотаций бюджетам муниципальных районов и городских округов на поддержку мер по обеспечению сбалансированности бюджетов муниципальных образований</w:t>
      </w:r>
      <w:r>
        <w:rPr>
          <w:szCs w:val="28"/>
        </w:rPr>
        <w:t>» (Официальный интернет-портал правовой информации</w:t>
      </w:r>
      <w:r w:rsidR="008542CD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 </w:t>
      </w:r>
      <w:r w:rsidR="00462632">
        <w:rPr>
          <w:szCs w:val="28"/>
        </w:rPr>
        <w:t xml:space="preserve">                 6 июня </w:t>
      </w:r>
      <w:r>
        <w:rPr>
          <w:szCs w:val="28"/>
        </w:rPr>
        <w:t>2019 года, № 10002019</w:t>
      </w:r>
      <w:r w:rsidR="00462632">
        <w:rPr>
          <w:szCs w:val="28"/>
        </w:rPr>
        <w:t>0606</w:t>
      </w:r>
      <w:r>
        <w:rPr>
          <w:szCs w:val="28"/>
        </w:rPr>
        <w:t>000</w:t>
      </w:r>
      <w:r w:rsidR="00462632">
        <w:rPr>
          <w:szCs w:val="28"/>
        </w:rPr>
        <w:t xml:space="preserve">4) </w:t>
      </w:r>
      <w:r>
        <w:rPr>
          <w:szCs w:val="28"/>
        </w:rPr>
        <w:t>изменение</w:t>
      </w:r>
      <w:r w:rsidR="00462632">
        <w:rPr>
          <w:szCs w:val="28"/>
        </w:rPr>
        <w:t>, изложив его в следующей редакции</w:t>
      </w:r>
      <w:r>
        <w:rPr>
          <w:szCs w:val="28"/>
        </w:rPr>
        <w:t>:</w:t>
      </w:r>
      <w:proofErr w:type="gramEnd"/>
    </w:p>
    <w:p w:rsidR="00074F48" w:rsidRDefault="00462632" w:rsidP="00462632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4F4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74F48" w:rsidRDefault="00074F48" w:rsidP="00462632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74F48" w:rsidRPr="00D55F11" w:rsidRDefault="00074F48" w:rsidP="00462632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55F11">
        <w:rPr>
          <w:rFonts w:ascii="Times New Roman" w:hAnsi="Times New Roman" w:cs="Times New Roman"/>
          <w:sz w:val="28"/>
          <w:szCs w:val="28"/>
        </w:rPr>
        <w:t>31 мая 2019 года № 216-П</w:t>
      </w:r>
    </w:p>
    <w:p w:rsidR="00074F48" w:rsidRDefault="00074F48" w:rsidP="00074F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4F48" w:rsidRPr="00F6418E" w:rsidRDefault="00074F48" w:rsidP="00074F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18E"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</w:t>
      </w:r>
    </w:p>
    <w:p w:rsidR="00074F48" w:rsidRPr="00F6418E" w:rsidRDefault="00074F48" w:rsidP="00074F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18E">
        <w:rPr>
          <w:rFonts w:ascii="Times New Roman" w:hAnsi="Times New Roman" w:cs="Times New Roman"/>
          <w:b w:val="0"/>
          <w:sz w:val="28"/>
          <w:szCs w:val="28"/>
        </w:rPr>
        <w:t xml:space="preserve">на 2019 год  дотаций бюджетам муниципальных районов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6418E">
        <w:rPr>
          <w:rFonts w:ascii="Times New Roman" w:hAnsi="Times New Roman" w:cs="Times New Roman"/>
          <w:b w:val="0"/>
          <w:sz w:val="28"/>
          <w:szCs w:val="28"/>
        </w:rPr>
        <w:t xml:space="preserve">и городских округов на поддержку мер по обеспечению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6418E">
        <w:rPr>
          <w:rFonts w:ascii="Times New Roman" w:hAnsi="Times New Roman" w:cs="Times New Roman"/>
          <w:b w:val="0"/>
          <w:sz w:val="28"/>
          <w:szCs w:val="28"/>
        </w:rPr>
        <w:t>сбалансированности бюджетов муниципальных образований</w:t>
      </w:r>
    </w:p>
    <w:p w:rsidR="00074F48" w:rsidRDefault="00074F48" w:rsidP="00074F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F48" w:rsidRDefault="00074F48" w:rsidP="00074F48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(тыс. рублей)</w:t>
      </w: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5812"/>
        <w:gridCol w:w="2126"/>
      </w:tblGrid>
      <w:tr w:rsidR="00074F48" w:rsidTr="00462632">
        <w:trPr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46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46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46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74F48" w:rsidTr="0046263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462632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5646,8</w:t>
            </w:r>
          </w:p>
        </w:tc>
      </w:tr>
      <w:tr w:rsidR="00074F48" w:rsidTr="0046263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</w:t>
            </w:r>
          </w:p>
        </w:tc>
      </w:tr>
      <w:tr w:rsidR="00074F48" w:rsidTr="0046263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462632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27 154,3</w:t>
            </w:r>
          </w:p>
        </w:tc>
      </w:tr>
      <w:tr w:rsidR="00074F48" w:rsidTr="0046263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2631,0</w:t>
            </w:r>
          </w:p>
        </w:tc>
      </w:tr>
      <w:tr w:rsidR="00074F48" w:rsidTr="0046263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462632" w:rsidP="00462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4F48">
              <w:rPr>
                <w:szCs w:val="28"/>
              </w:rPr>
              <w:t>4</w:t>
            </w:r>
            <w:r>
              <w:rPr>
                <w:szCs w:val="28"/>
              </w:rPr>
              <w:t> 003,6</w:t>
            </w:r>
          </w:p>
        </w:tc>
      </w:tr>
    </w:tbl>
    <w:p w:rsidR="00462632" w:rsidRDefault="00462632"/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5386"/>
        <w:gridCol w:w="2127"/>
        <w:gridCol w:w="708"/>
      </w:tblGrid>
      <w:tr w:rsidR="00074F48" w:rsidTr="00462632">
        <w:trPr>
          <w:gridAfter w:val="1"/>
          <w:wAfter w:w="708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794,0</w:t>
            </w:r>
          </w:p>
        </w:tc>
      </w:tr>
      <w:tr w:rsidR="00074F48" w:rsidTr="00462632">
        <w:trPr>
          <w:gridAfter w:val="1"/>
          <w:wAfter w:w="708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48" w:rsidRDefault="00462632" w:rsidP="0094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10 054,9</w:t>
            </w:r>
          </w:p>
        </w:tc>
      </w:tr>
      <w:tr w:rsidR="00074F48" w:rsidTr="00462632">
        <w:trPr>
          <w:gridAfter w:val="1"/>
          <w:wAfter w:w="708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462632" w:rsidP="0094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20 148,6</w:t>
            </w:r>
          </w:p>
        </w:tc>
      </w:tr>
      <w:tr w:rsidR="00074F48" w:rsidTr="00462632">
        <w:trPr>
          <w:gridAfter w:val="1"/>
          <w:wAfter w:w="708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21 352,0</w:t>
            </w:r>
          </w:p>
        </w:tc>
      </w:tr>
      <w:tr w:rsidR="00074F48" w:rsidTr="00462632">
        <w:trPr>
          <w:gridAfter w:val="1"/>
          <w:wAfter w:w="708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1019,0</w:t>
            </w:r>
          </w:p>
        </w:tc>
      </w:tr>
      <w:tr w:rsidR="00074F48" w:rsidTr="00462632">
        <w:trPr>
          <w:gridAfter w:val="1"/>
          <w:wAfter w:w="708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462632" w:rsidP="0094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9522,8</w:t>
            </w:r>
          </w:p>
        </w:tc>
      </w:tr>
      <w:tr w:rsidR="00074F48" w:rsidTr="00462632">
        <w:trPr>
          <w:gridAfter w:val="1"/>
          <w:wAfter w:w="708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462632" w:rsidP="0094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19 050,7</w:t>
            </w:r>
          </w:p>
        </w:tc>
      </w:tr>
      <w:tr w:rsidR="00074F48" w:rsidTr="00462632">
        <w:trPr>
          <w:gridAfter w:val="1"/>
          <w:wAfter w:w="708" w:type="dxa"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074F48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48" w:rsidRDefault="00462632" w:rsidP="0094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4541,9</w:t>
            </w:r>
          </w:p>
        </w:tc>
      </w:tr>
      <w:tr w:rsidR="00462632" w:rsidRPr="00F6418E" w:rsidTr="0046263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32" w:rsidRPr="00F6418E" w:rsidRDefault="00462632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632" w:rsidRPr="00F6418E" w:rsidRDefault="00462632" w:rsidP="00945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641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2632" w:rsidRPr="00F6418E" w:rsidRDefault="00462632" w:rsidP="0046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136 734,6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462632" w:rsidRPr="00F6418E" w:rsidRDefault="00462632" w:rsidP="00462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74F48" w:rsidRDefault="00074F48" w:rsidP="00074F48">
      <w:pPr>
        <w:ind w:left="-142"/>
        <w:rPr>
          <w:sz w:val="26"/>
          <w:szCs w:val="26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462632" w:rsidRDefault="0046263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0F63D2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D2275E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4F48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63D2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0DB9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2632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E6D78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42CD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A4D0B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75E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2D40-03FC-4AA9-95A1-C02248C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2019-09-27T07:36:00Z</cp:lastPrinted>
  <dcterms:created xsi:type="dcterms:W3CDTF">2019-09-26T09:44:00Z</dcterms:created>
  <dcterms:modified xsi:type="dcterms:W3CDTF">2019-09-27T07:36:00Z</dcterms:modified>
</cp:coreProperties>
</file>