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10" w:rsidRPr="00644513" w:rsidRDefault="00754042" w:rsidP="00DB1A10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644513">
        <w:rPr>
          <w:sz w:val="28"/>
          <w:szCs w:val="28"/>
        </w:rPr>
        <w:t>                                                                                                     </w:t>
      </w:r>
      <w:r w:rsidR="00307333" w:rsidRPr="00644513">
        <w:rPr>
          <w:sz w:val="28"/>
          <w:szCs w:val="28"/>
        </w:rPr>
        <w:t>           </w:t>
      </w:r>
    </w:p>
    <w:p w:rsidR="00671EE0" w:rsidRPr="00644513" w:rsidRDefault="00671EE0" w:rsidP="00DB1A10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671EE0" w:rsidRPr="00644513" w:rsidRDefault="00671EE0" w:rsidP="00DB1A10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104B2B" w:rsidRPr="00644513" w:rsidRDefault="00104B2B" w:rsidP="00DB1A10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78225A" w:rsidRPr="00644513" w:rsidRDefault="0078225A" w:rsidP="00DB1A10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DB1A10" w:rsidRPr="00644513" w:rsidRDefault="00DB1A10" w:rsidP="00DB1A10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C55DD3" w:rsidRPr="00644513" w:rsidRDefault="00C55DD3" w:rsidP="00DB1A10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D44CFA" w:rsidRPr="00644513" w:rsidRDefault="00D44CFA" w:rsidP="00C61B8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644513">
        <w:rPr>
          <w:sz w:val="28"/>
          <w:szCs w:val="28"/>
        </w:rPr>
        <w:t>ЗАКОН</w:t>
      </w:r>
    </w:p>
    <w:p w:rsidR="00D44CFA" w:rsidRPr="00644513" w:rsidRDefault="00D44CFA" w:rsidP="00C61B8E">
      <w:pPr>
        <w:jc w:val="center"/>
        <w:rPr>
          <w:sz w:val="28"/>
          <w:szCs w:val="28"/>
        </w:rPr>
      </w:pPr>
      <w:r w:rsidRPr="00644513">
        <w:rPr>
          <w:sz w:val="28"/>
          <w:szCs w:val="28"/>
        </w:rPr>
        <w:t>РЕСПУБЛИКИ КАРЕЛИЯ</w:t>
      </w:r>
    </w:p>
    <w:p w:rsidR="00CD6527" w:rsidRPr="00644513" w:rsidRDefault="00CD6527" w:rsidP="00C61B8E">
      <w:pPr>
        <w:jc w:val="center"/>
        <w:rPr>
          <w:sz w:val="28"/>
          <w:szCs w:val="28"/>
        </w:rPr>
      </w:pPr>
    </w:p>
    <w:p w:rsidR="00AF6442" w:rsidRPr="00644513" w:rsidRDefault="00D44CFA" w:rsidP="00C61B8E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bidi="gu-IN"/>
        </w:rPr>
      </w:pPr>
      <w:r w:rsidRPr="00644513">
        <w:rPr>
          <w:rFonts w:ascii="Times New Roman" w:hAnsi="Times New Roman" w:cs="Times New Roman"/>
          <w:b/>
          <w:sz w:val="28"/>
          <w:szCs w:val="28"/>
          <w:lang w:bidi="gu-IN"/>
        </w:rPr>
        <w:t>О</w:t>
      </w:r>
      <w:r w:rsidR="00776B65" w:rsidRPr="00644513">
        <w:rPr>
          <w:rFonts w:ascii="Times New Roman" w:hAnsi="Times New Roman" w:cs="Times New Roman"/>
          <w:b/>
          <w:sz w:val="28"/>
          <w:szCs w:val="28"/>
          <w:lang w:bidi="gu-IN"/>
        </w:rPr>
        <w:t xml:space="preserve"> </w:t>
      </w:r>
      <w:r w:rsidR="00AF6442" w:rsidRPr="00644513">
        <w:rPr>
          <w:rFonts w:ascii="Times New Roman" w:hAnsi="Times New Roman" w:cs="Times New Roman"/>
          <w:b/>
          <w:sz w:val="28"/>
          <w:szCs w:val="28"/>
          <w:lang w:bidi="gu-IN"/>
        </w:rPr>
        <w:t xml:space="preserve">внесении изменений в Закон Республики Карелия </w:t>
      </w:r>
    </w:p>
    <w:p w:rsidR="00C61B8E" w:rsidRDefault="00AF6442" w:rsidP="00C61B8E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bidi="gu-IN"/>
        </w:rPr>
      </w:pPr>
      <w:r w:rsidRPr="00644513">
        <w:rPr>
          <w:rFonts w:ascii="Times New Roman" w:hAnsi="Times New Roman" w:cs="Times New Roman"/>
          <w:b/>
          <w:sz w:val="28"/>
          <w:szCs w:val="28"/>
          <w:lang w:bidi="gu-IN"/>
        </w:rPr>
        <w:t>«О бюджете Республики Карелия на 201</w:t>
      </w:r>
      <w:r w:rsidR="00664174" w:rsidRPr="00644513">
        <w:rPr>
          <w:rFonts w:ascii="Times New Roman" w:hAnsi="Times New Roman" w:cs="Times New Roman"/>
          <w:b/>
          <w:sz w:val="28"/>
          <w:szCs w:val="28"/>
          <w:lang w:bidi="gu-IN"/>
        </w:rPr>
        <w:t>9</w:t>
      </w:r>
      <w:r w:rsidRPr="00644513">
        <w:rPr>
          <w:rFonts w:ascii="Times New Roman" w:hAnsi="Times New Roman" w:cs="Times New Roman"/>
          <w:b/>
          <w:sz w:val="28"/>
          <w:szCs w:val="28"/>
          <w:lang w:bidi="gu-IN"/>
        </w:rPr>
        <w:t xml:space="preserve"> год </w:t>
      </w:r>
    </w:p>
    <w:p w:rsidR="00AF6442" w:rsidRPr="00644513" w:rsidRDefault="00AF6442" w:rsidP="00C61B8E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bidi="gu-IN"/>
        </w:rPr>
      </w:pPr>
      <w:r w:rsidRPr="00644513">
        <w:rPr>
          <w:rFonts w:ascii="Times New Roman" w:hAnsi="Times New Roman" w:cs="Times New Roman"/>
          <w:b/>
          <w:sz w:val="28"/>
          <w:szCs w:val="28"/>
          <w:lang w:bidi="gu-IN"/>
        </w:rPr>
        <w:t>и на плановый период 20</w:t>
      </w:r>
      <w:r w:rsidR="00664174" w:rsidRPr="00644513">
        <w:rPr>
          <w:rFonts w:ascii="Times New Roman" w:hAnsi="Times New Roman" w:cs="Times New Roman"/>
          <w:b/>
          <w:sz w:val="28"/>
          <w:szCs w:val="28"/>
          <w:lang w:bidi="gu-IN"/>
        </w:rPr>
        <w:t>20</w:t>
      </w:r>
      <w:r w:rsidRPr="00644513">
        <w:rPr>
          <w:rFonts w:ascii="Times New Roman" w:hAnsi="Times New Roman" w:cs="Times New Roman"/>
          <w:b/>
          <w:sz w:val="28"/>
          <w:szCs w:val="28"/>
          <w:lang w:bidi="gu-IN"/>
        </w:rPr>
        <w:t xml:space="preserve"> и 20</w:t>
      </w:r>
      <w:r w:rsidR="00155186" w:rsidRPr="00644513">
        <w:rPr>
          <w:rFonts w:ascii="Times New Roman" w:hAnsi="Times New Roman" w:cs="Times New Roman"/>
          <w:b/>
          <w:sz w:val="28"/>
          <w:szCs w:val="28"/>
          <w:lang w:bidi="gu-IN"/>
        </w:rPr>
        <w:t>2</w:t>
      </w:r>
      <w:r w:rsidR="00664174" w:rsidRPr="00644513">
        <w:rPr>
          <w:rFonts w:ascii="Times New Roman" w:hAnsi="Times New Roman" w:cs="Times New Roman"/>
          <w:b/>
          <w:sz w:val="28"/>
          <w:szCs w:val="28"/>
          <w:lang w:bidi="gu-IN"/>
        </w:rPr>
        <w:t>1</w:t>
      </w:r>
      <w:r w:rsidRPr="00644513">
        <w:rPr>
          <w:rFonts w:ascii="Times New Roman" w:hAnsi="Times New Roman" w:cs="Times New Roman"/>
          <w:b/>
          <w:sz w:val="28"/>
          <w:szCs w:val="28"/>
          <w:lang w:bidi="gu-IN"/>
        </w:rPr>
        <w:t xml:space="preserve"> годов»</w:t>
      </w:r>
    </w:p>
    <w:p w:rsidR="00AF6442" w:rsidRPr="00644513" w:rsidRDefault="00AF6442" w:rsidP="00C61B8E">
      <w:pPr>
        <w:jc w:val="center"/>
        <w:rPr>
          <w:sz w:val="28"/>
          <w:szCs w:val="28"/>
        </w:rPr>
      </w:pPr>
    </w:p>
    <w:p w:rsidR="00671EE0" w:rsidRPr="00C61B8E" w:rsidRDefault="00C61B8E" w:rsidP="00C61B8E">
      <w:pPr>
        <w:jc w:val="center"/>
        <w:rPr>
          <w:bCs/>
        </w:rPr>
      </w:pPr>
      <w:proofErr w:type="gramStart"/>
      <w:r>
        <w:rPr>
          <w:bCs/>
        </w:rPr>
        <w:t>Принят</w:t>
      </w:r>
      <w:proofErr w:type="gramEnd"/>
      <w:r>
        <w:rPr>
          <w:bCs/>
        </w:rPr>
        <w:t xml:space="preserve"> Законодательным Собранием 30 апреля 2019 года</w:t>
      </w:r>
    </w:p>
    <w:p w:rsidR="00C61B8E" w:rsidRPr="00644513" w:rsidRDefault="00C61B8E" w:rsidP="00C61B8E">
      <w:pPr>
        <w:ind w:firstLine="709"/>
        <w:jc w:val="both"/>
        <w:rPr>
          <w:b/>
          <w:bCs/>
          <w:sz w:val="28"/>
          <w:szCs w:val="28"/>
        </w:rPr>
      </w:pPr>
    </w:p>
    <w:p w:rsidR="00ED4BB2" w:rsidRPr="00644513" w:rsidRDefault="00ED4BB2" w:rsidP="00C61B8E">
      <w:pPr>
        <w:ind w:firstLine="709"/>
        <w:jc w:val="both"/>
        <w:rPr>
          <w:b/>
          <w:bCs/>
          <w:sz w:val="28"/>
          <w:szCs w:val="28"/>
        </w:rPr>
      </w:pPr>
    </w:p>
    <w:p w:rsidR="001F3A40" w:rsidRPr="00644513" w:rsidRDefault="00AF6442" w:rsidP="009A30D9">
      <w:pPr>
        <w:spacing w:line="360" w:lineRule="auto"/>
        <w:ind w:firstLine="709"/>
        <w:jc w:val="both"/>
        <w:rPr>
          <w:sz w:val="28"/>
          <w:szCs w:val="28"/>
        </w:rPr>
      </w:pPr>
      <w:r w:rsidRPr="00644513">
        <w:rPr>
          <w:b/>
          <w:bCs/>
          <w:sz w:val="28"/>
          <w:szCs w:val="28"/>
        </w:rPr>
        <w:t>Статья 1</w:t>
      </w:r>
    </w:p>
    <w:p w:rsidR="00CE6E7D" w:rsidRPr="00644513" w:rsidRDefault="00CE6E7D" w:rsidP="001133C0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644513">
        <w:rPr>
          <w:sz w:val="28"/>
          <w:szCs w:val="28"/>
          <w:lang w:eastAsia="ar-SA"/>
        </w:rPr>
        <w:t xml:space="preserve">Внести в Закон Республики Карелия </w:t>
      </w:r>
      <w:r w:rsidRPr="00644513">
        <w:rPr>
          <w:bCs/>
          <w:sz w:val="28"/>
          <w:szCs w:val="28"/>
          <w:lang w:eastAsia="ar-SA"/>
        </w:rPr>
        <w:t>от 21 декабря 201</w:t>
      </w:r>
      <w:r w:rsidR="00664174" w:rsidRPr="00644513">
        <w:rPr>
          <w:bCs/>
          <w:sz w:val="28"/>
          <w:szCs w:val="28"/>
          <w:lang w:eastAsia="ar-SA"/>
        </w:rPr>
        <w:t>8</w:t>
      </w:r>
      <w:r w:rsidRPr="00644513">
        <w:rPr>
          <w:bCs/>
          <w:sz w:val="28"/>
          <w:szCs w:val="28"/>
          <w:lang w:eastAsia="ar-SA"/>
        </w:rPr>
        <w:t xml:space="preserve"> года </w:t>
      </w:r>
      <w:r w:rsidR="00C61B8E">
        <w:rPr>
          <w:bCs/>
          <w:sz w:val="28"/>
          <w:szCs w:val="28"/>
          <w:lang w:eastAsia="ar-SA"/>
        </w:rPr>
        <w:br/>
      </w:r>
      <w:r w:rsidRPr="00644513">
        <w:rPr>
          <w:bCs/>
          <w:sz w:val="28"/>
          <w:szCs w:val="28"/>
          <w:lang w:eastAsia="ar-SA"/>
        </w:rPr>
        <w:t>№ 2</w:t>
      </w:r>
      <w:r w:rsidR="00664174" w:rsidRPr="00644513">
        <w:rPr>
          <w:bCs/>
          <w:sz w:val="28"/>
          <w:szCs w:val="28"/>
          <w:lang w:eastAsia="ar-SA"/>
        </w:rPr>
        <w:t>337</w:t>
      </w:r>
      <w:r w:rsidRPr="00644513">
        <w:rPr>
          <w:bCs/>
          <w:sz w:val="28"/>
          <w:szCs w:val="28"/>
          <w:lang w:eastAsia="ar-SA"/>
        </w:rPr>
        <w:t xml:space="preserve">-ЗРК </w:t>
      </w:r>
      <w:r w:rsidRPr="00644513">
        <w:rPr>
          <w:sz w:val="28"/>
          <w:szCs w:val="28"/>
          <w:lang w:eastAsia="ar-SA"/>
        </w:rPr>
        <w:t>«О бюджете Республики Карелия на 201</w:t>
      </w:r>
      <w:r w:rsidR="00664174" w:rsidRPr="00644513">
        <w:rPr>
          <w:sz w:val="28"/>
          <w:szCs w:val="28"/>
          <w:lang w:eastAsia="ar-SA"/>
        </w:rPr>
        <w:t>9</w:t>
      </w:r>
      <w:r w:rsidRPr="00644513">
        <w:rPr>
          <w:sz w:val="28"/>
          <w:szCs w:val="28"/>
          <w:lang w:eastAsia="ar-SA"/>
        </w:rPr>
        <w:t xml:space="preserve"> год и на плановый период 20</w:t>
      </w:r>
      <w:r w:rsidR="00664174" w:rsidRPr="00644513">
        <w:rPr>
          <w:sz w:val="28"/>
          <w:szCs w:val="28"/>
          <w:lang w:eastAsia="ar-SA"/>
        </w:rPr>
        <w:t>20</w:t>
      </w:r>
      <w:r w:rsidRPr="00644513">
        <w:rPr>
          <w:sz w:val="28"/>
          <w:szCs w:val="28"/>
          <w:lang w:eastAsia="ar-SA"/>
        </w:rPr>
        <w:t xml:space="preserve"> и 20</w:t>
      </w:r>
      <w:r w:rsidR="00142B05" w:rsidRPr="00644513">
        <w:rPr>
          <w:sz w:val="28"/>
          <w:szCs w:val="28"/>
          <w:lang w:eastAsia="ar-SA"/>
        </w:rPr>
        <w:t>2</w:t>
      </w:r>
      <w:r w:rsidR="00664174" w:rsidRPr="00644513">
        <w:rPr>
          <w:sz w:val="28"/>
          <w:szCs w:val="28"/>
          <w:lang w:eastAsia="ar-SA"/>
        </w:rPr>
        <w:t>1</w:t>
      </w:r>
      <w:r w:rsidRPr="00644513">
        <w:rPr>
          <w:sz w:val="28"/>
          <w:szCs w:val="28"/>
          <w:lang w:eastAsia="ar-SA"/>
        </w:rPr>
        <w:t xml:space="preserve"> годов» (Официальный интернет-портал правовой информации (www.pravo.gov.ru), </w:t>
      </w:r>
      <w:r w:rsidR="00EF7D25" w:rsidRPr="00644513">
        <w:rPr>
          <w:sz w:val="28"/>
          <w:szCs w:val="28"/>
          <w:lang w:eastAsia="ar-SA"/>
        </w:rPr>
        <w:t>2018,</w:t>
      </w:r>
      <w:r w:rsidR="002077F2" w:rsidRPr="00644513">
        <w:rPr>
          <w:sz w:val="28"/>
          <w:szCs w:val="28"/>
          <w:lang w:eastAsia="ar-SA"/>
        </w:rPr>
        <w:t xml:space="preserve"> 24 декабря, № </w:t>
      </w:r>
      <w:r w:rsidR="00F63453" w:rsidRPr="00644513">
        <w:rPr>
          <w:sz w:val="28"/>
          <w:szCs w:val="28"/>
          <w:lang w:eastAsia="ar-SA"/>
        </w:rPr>
        <w:t>1000201812240010</w:t>
      </w:r>
      <w:r w:rsidR="00951918" w:rsidRPr="00644513">
        <w:rPr>
          <w:sz w:val="28"/>
          <w:szCs w:val="28"/>
          <w:lang w:eastAsia="ar-SA"/>
        </w:rPr>
        <w:t xml:space="preserve">; 2019, 30 января, № </w:t>
      </w:r>
      <w:r w:rsidR="0005784E" w:rsidRPr="00644513">
        <w:rPr>
          <w:sz w:val="28"/>
          <w:szCs w:val="28"/>
          <w:lang w:eastAsia="ar-SA"/>
        </w:rPr>
        <w:t>1000201901300003</w:t>
      </w:r>
      <w:r w:rsidR="0057514D" w:rsidRPr="00644513">
        <w:rPr>
          <w:sz w:val="28"/>
          <w:szCs w:val="28"/>
          <w:lang w:eastAsia="ar-SA"/>
        </w:rPr>
        <w:t>)</w:t>
      </w:r>
      <w:r w:rsidRPr="00644513">
        <w:rPr>
          <w:sz w:val="28"/>
          <w:szCs w:val="28"/>
          <w:lang w:eastAsia="ar-SA"/>
        </w:rPr>
        <w:t xml:space="preserve"> следующие изменения:</w:t>
      </w:r>
    </w:p>
    <w:p w:rsidR="00CE6E7D" w:rsidRPr="00644513" w:rsidRDefault="00CE6E7D" w:rsidP="00EA5FAB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644513">
        <w:rPr>
          <w:sz w:val="28"/>
          <w:szCs w:val="28"/>
          <w:lang w:eastAsia="ar-SA"/>
        </w:rPr>
        <w:t xml:space="preserve">1) </w:t>
      </w:r>
      <w:r w:rsidR="00AB5C5A" w:rsidRPr="00644513">
        <w:rPr>
          <w:sz w:val="28"/>
          <w:szCs w:val="28"/>
          <w:lang w:eastAsia="ar-SA"/>
        </w:rPr>
        <w:t xml:space="preserve">в </w:t>
      </w:r>
      <w:r w:rsidRPr="00644513">
        <w:rPr>
          <w:sz w:val="28"/>
          <w:szCs w:val="28"/>
          <w:lang w:eastAsia="ar-SA"/>
        </w:rPr>
        <w:t>стать</w:t>
      </w:r>
      <w:r w:rsidR="00EA5FAB" w:rsidRPr="00644513">
        <w:rPr>
          <w:sz w:val="28"/>
          <w:szCs w:val="28"/>
          <w:lang w:eastAsia="ar-SA"/>
        </w:rPr>
        <w:t>е</w:t>
      </w:r>
      <w:r w:rsidRPr="00644513">
        <w:rPr>
          <w:sz w:val="28"/>
          <w:szCs w:val="28"/>
          <w:lang w:eastAsia="ar-SA"/>
        </w:rPr>
        <w:t xml:space="preserve"> 1:</w:t>
      </w:r>
    </w:p>
    <w:p w:rsidR="00EA5FAB" w:rsidRPr="00644513" w:rsidRDefault="00EA5FAB" w:rsidP="00D95943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644513">
        <w:rPr>
          <w:sz w:val="28"/>
          <w:szCs w:val="28"/>
          <w:lang w:eastAsia="ar-SA"/>
        </w:rPr>
        <w:t>а) в части 1:</w:t>
      </w:r>
    </w:p>
    <w:p w:rsidR="00D95943" w:rsidRPr="00644513" w:rsidRDefault="00CE6E7D" w:rsidP="00D95943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44513">
        <w:rPr>
          <w:sz w:val="28"/>
          <w:szCs w:val="28"/>
          <w:lang w:eastAsia="ar-SA"/>
        </w:rPr>
        <w:t>в пункте 1 слова «</w:t>
      </w:r>
      <w:r w:rsidR="0005784E" w:rsidRPr="00644513">
        <w:rPr>
          <w:sz w:val="28"/>
          <w:szCs w:val="28"/>
          <w:lang w:eastAsia="ar-SA"/>
        </w:rPr>
        <w:t>49 334 088,8</w:t>
      </w:r>
      <w:r w:rsidR="00E744C4" w:rsidRPr="00644513">
        <w:rPr>
          <w:sz w:val="28"/>
          <w:szCs w:val="28"/>
          <w:lang w:eastAsia="ar-SA"/>
        </w:rPr>
        <w:t xml:space="preserve"> </w:t>
      </w:r>
      <w:r w:rsidR="00002A76" w:rsidRPr="00644513">
        <w:rPr>
          <w:sz w:val="28"/>
          <w:szCs w:val="28"/>
          <w:lang w:eastAsia="ar-SA"/>
        </w:rPr>
        <w:t>тыс. рублей</w:t>
      </w:r>
      <w:r w:rsidRPr="00644513">
        <w:rPr>
          <w:sz w:val="28"/>
          <w:szCs w:val="28"/>
          <w:lang w:eastAsia="ar-SA"/>
        </w:rPr>
        <w:t>» заменить словами «</w:t>
      </w:r>
      <w:r w:rsidR="007F4D0C" w:rsidRPr="00644513">
        <w:rPr>
          <w:sz w:val="28"/>
          <w:szCs w:val="28"/>
          <w:lang w:eastAsia="ar-SA"/>
        </w:rPr>
        <w:t>51</w:t>
      </w:r>
      <w:r w:rsidR="007F4D0C" w:rsidRPr="00644513">
        <w:rPr>
          <w:sz w:val="28"/>
          <w:szCs w:val="28"/>
          <w:lang w:val="en-US" w:eastAsia="ar-SA"/>
        </w:rPr>
        <w:t> </w:t>
      </w:r>
      <w:r w:rsidR="007F4D0C" w:rsidRPr="00644513">
        <w:rPr>
          <w:sz w:val="28"/>
          <w:szCs w:val="28"/>
          <w:lang w:eastAsia="ar-SA"/>
        </w:rPr>
        <w:t>765</w:t>
      </w:r>
      <w:r w:rsidR="00A1665E" w:rsidRPr="00644513">
        <w:rPr>
          <w:sz w:val="28"/>
          <w:szCs w:val="28"/>
          <w:lang w:val="en-US" w:eastAsia="ar-SA"/>
        </w:rPr>
        <w:t> </w:t>
      </w:r>
      <w:r w:rsidR="00A1665E" w:rsidRPr="00644513">
        <w:rPr>
          <w:sz w:val="28"/>
          <w:szCs w:val="28"/>
          <w:lang w:eastAsia="ar-SA"/>
        </w:rPr>
        <w:t>043,2</w:t>
      </w:r>
      <w:r w:rsidR="00E5130E" w:rsidRPr="00644513">
        <w:rPr>
          <w:sz w:val="28"/>
          <w:szCs w:val="28"/>
          <w:lang w:eastAsia="ar-SA"/>
        </w:rPr>
        <w:t xml:space="preserve"> </w:t>
      </w:r>
      <w:r w:rsidR="006C5C30" w:rsidRPr="00644513">
        <w:rPr>
          <w:sz w:val="28"/>
          <w:szCs w:val="28"/>
          <w:lang w:eastAsia="ar-SA"/>
        </w:rPr>
        <w:t>тыс. рублей</w:t>
      </w:r>
      <w:r w:rsidR="002077F2" w:rsidRPr="00644513">
        <w:rPr>
          <w:sz w:val="28"/>
          <w:szCs w:val="28"/>
          <w:lang w:eastAsia="ar-SA"/>
        </w:rPr>
        <w:t>»</w:t>
      </w:r>
      <w:r w:rsidR="0005784E" w:rsidRPr="00644513">
        <w:rPr>
          <w:sz w:val="28"/>
          <w:szCs w:val="28"/>
          <w:lang w:eastAsia="ar-SA"/>
        </w:rPr>
        <w:t>, слова «22 148 335,7 тыс. рублей» заменить словами «</w:t>
      </w:r>
      <w:r w:rsidR="007F4D0C" w:rsidRPr="00644513">
        <w:rPr>
          <w:sz w:val="28"/>
          <w:szCs w:val="28"/>
          <w:lang w:eastAsia="ar-SA"/>
        </w:rPr>
        <w:t>23 096</w:t>
      </w:r>
      <w:r w:rsidR="00A1665E" w:rsidRPr="00644513">
        <w:rPr>
          <w:sz w:val="28"/>
          <w:szCs w:val="28"/>
          <w:lang w:eastAsia="ar-SA"/>
        </w:rPr>
        <w:t> 553,1</w:t>
      </w:r>
      <w:r w:rsidR="0005784E" w:rsidRPr="00644513">
        <w:rPr>
          <w:sz w:val="28"/>
          <w:szCs w:val="28"/>
          <w:lang w:eastAsia="ar-SA"/>
        </w:rPr>
        <w:t xml:space="preserve"> тыс. рублей»</w:t>
      </w:r>
      <w:r w:rsidR="0005784E" w:rsidRPr="00644513">
        <w:rPr>
          <w:sz w:val="28"/>
          <w:szCs w:val="28"/>
        </w:rPr>
        <w:t>, слова «22 141 335,7 тыс. рублей» заменить словами «</w:t>
      </w:r>
      <w:r w:rsidR="007F4D0C" w:rsidRPr="00644513">
        <w:rPr>
          <w:sz w:val="28"/>
          <w:szCs w:val="28"/>
        </w:rPr>
        <w:t>22 426 </w:t>
      </w:r>
      <w:r w:rsidR="00A1665E" w:rsidRPr="00644513">
        <w:rPr>
          <w:sz w:val="28"/>
          <w:szCs w:val="28"/>
        </w:rPr>
        <w:t>330</w:t>
      </w:r>
      <w:r w:rsidR="007F4D0C" w:rsidRPr="00644513">
        <w:rPr>
          <w:sz w:val="28"/>
          <w:szCs w:val="28"/>
        </w:rPr>
        <w:t>,9</w:t>
      </w:r>
      <w:r w:rsidR="0005784E" w:rsidRPr="00644513">
        <w:rPr>
          <w:sz w:val="28"/>
          <w:szCs w:val="28"/>
        </w:rPr>
        <w:t xml:space="preserve"> тыс. рублей»;</w:t>
      </w:r>
      <w:proofErr w:type="gramEnd"/>
    </w:p>
    <w:p w:rsidR="002077F2" w:rsidRPr="00644513" w:rsidRDefault="00B93572" w:rsidP="004559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644513">
        <w:rPr>
          <w:sz w:val="28"/>
          <w:szCs w:val="28"/>
        </w:rPr>
        <w:t>в пункте 2 слова «</w:t>
      </w:r>
      <w:r w:rsidR="0005784E" w:rsidRPr="00644513">
        <w:rPr>
          <w:sz w:val="28"/>
          <w:szCs w:val="28"/>
          <w:lang w:eastAsia="ar-SA"/>
        </w:rPr>
        <w:t xml:space="preserve">49 334 088,8 </w:t>
      </w:r>
      <w:r w:rsidR="00002A76" w:rsidRPr="00644513">
        <w:rPr>
          <w:sz w:val="28"/>
          <w:szCs w:val="28"/>
          <w:lang w:eastAsia="ar-SA"/>
        </w:rPr>
        <w:t>тыс. рублей</w:t>
      </w:r>
      <w:r w:rsidRPr="00644513">
        <w:rPr>
          <w:sz w:val="28"/>
          <w:szCs w:val="28"/>
        </w:rPr>
        <w:t xml:space="preserve">» </w:t>
      </w:r>
      <w:r w:rsidRPr="00644513">
        <w:rPr>
          <w:sz w:val="28"/>
          <w:szCs w:val="28"/>
          <w:lang w:eastAsia="ar-SA"/>
        </w:rPr>
        <w:t>заменить с</w:t>
      </w:r>
      <w:r w:rsidR="00C558C7" w:rsidRPr="00644513">
        <w:rPr>
          <w:sz w:val="28"/>
          <w:szCs w:val="28"/>
          <w:lang w:eastAsia="ar-SA"/>
        </w:rPr>
        <w:t>ловами «</w:t>
      </w:r>
      <w:r w:rsidR="007F4D0C" w:rsidRPr="00644513">
        <w:rPr>
          <w:sz w:val="28"/>
          <w:szCs w:val="28"/>
          <w:lang w:eastAsia="ar-SA"/>
        </w:rPr>
        <w:t>51 765 </w:t>
      </w:r>
      <w:r w:rsidR="00347409" w:rsidRPr="00644513">
        <w:rPr>
          <w:sz w:val="28"/>
          <w:szCs w:val="28"/>
          <w:lang w:eastAsia="ar-SA"/>
        </w:rPr>
        <w:t>043</w:t>
      </w:r>
      <w:r w:rsidR="007F4D0C" w:rsidRPr="00644513">
        <w:rPr>
          <w:sz w:val="28"/>
          <w:szCs w:val="28"/>
          <w:lang w:eastAsia="ar-SA"/>
        </w:rPr>
        <w:t>,2</w:t>
      </w:r>
      <w:r w:rsidR="005D37C6" w:rsidRPr="00644513">
        <w:rPr>
          <w:sz w:val="28"/>
          <w:szCs w:val="28"/>
          <w:lang w:eastAsia="ar-SA"/>
        </w:rPr>
        <w:t xml:space="preserve"> </w:t>
      </w:r>
      <w:r w:rsidRPr="00644513">
        <w:rPr>
          <w:sz w:val="28"/>
          <w:szCs w:val="28"/>
          <w:lang w:eastAsia="ar-SA"/>
        </w:rPr>
        <w:t>тыс. рублей»;</w:t>
      </w:r>
    </w:p>
    <w:p w:rsidR="00EA5FAB" w:rsidRPr="00644513" w:rsidRDefault="00EA5FAB" w:rsidP="004559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644513">
        <w:rPr>
          <w:sz w:val="28"/>
          <w:szCs w:val="28"/>
          <w:lang w:eastAsia="ar-SA"/>
        </w:rPr>
        <w:t>б) в части 3:</w:t>
      </w:r>
    </w:p>
    <w:p w:rsidR="00EA5FAB" w:rsidRPr="00644513" w:rsidRDefault="00EA5FAB" w:rsidP="004559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 w:rsidRPr="00644513">
        <w:rPr>
          <w:sz w:val="28"/>
          <w:szCs w:val="28"/>
          <w:lang w:eastAsia="ar-SA"/>
        </w:rPr>
        <w:lastRenderedPageBreak/>
        <w:t>в пункте 1 слова «41 297 857,3 тыс. рублей» заменить словами «41 294 421,3 тыс. рублей», слова «14 440 821,4 тыс. рублей» заменить сл</w:t>
      </w:r>
      <w:r w:rsidRPr="00644513">
        <w:rPr>
          <w:sz w:val="28"/>
          <w:szCs w:val="28"/>
          <w:lang w:eastAsia="ar-SA"/>
        </w:rPr>
        <w:t>о</w:t>
      </w:r>
      <w:r w:rsidRPr="00644513">
        <w:rPr>
          <w:sz w:val="28"/>
          <w:szCs w:val="28"/>
          <w:lang w:eastAsia="ar-SA"/>
        </w:rPr>
        <w:t>вами «14 437 385,4 тыс. рублей»;</w:t>
      </w:r>
      <w:proofErr w:type="gramEnd"/>
    </w:p>
    <w:p w:rsidR="00EA5FAB" w:rsidRPr="000F7BFB" w:rsidRDefault="00EA5FAB" w:rsidP="004559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 w:rsidRPr="00644513">
        <w:rPr>
          <w:sz w:val="28"/>
          <w:szCs w:val="28"/>
          <w:lang w:eastAsia="ar-SA"/>
        </w:rPr>
        <w:t>в пункте 2 слова «41 022 221,0 тыс. рублей» заменить словами «41 018 </w:t>
      </w:r>
      <w:r w:rsidRPr="000F7BFB">
        <w:rPr>
          <w:sz w:val="28"/>
          <w:szCs w:val="28"/>
          <w:lang w:eastAsia="ar-SA"/>
        </w:rPr>
        <w:t>785,0 тыс. рублей», слова «3 112 357,2 тыс. рублей» заменить сл</w:t>
      </w:r>
      <w:r w:rsidRPr="000F7BFB">
        <w:rPr>
          <w:sz w:val="28"/>
          <w:szCs w:val="28"/>
          <w:lang w:eastAsia="ar-SA"/>
        </w:rPr>
        <w:t>о</w:t>
      </w:r>
      <w:r w:rsidRPr="000F7BFB">
        <w:rPr>
          <w:sz w:val="28"/>
          <w:szCs w:val="28"/>
          <w:lang w:eastAsia="ar-SA"/>
        </w:rPr>
        <w:t>вами «2 934 667,2 тыс. рублей»;</w:t>
      </w:r>
      <w:proofErr w:type="gramEnd"/>
    </w:p>
    <w:p w:rsidR="00764851" w:rsidRPr="00EF00FF" w:rsidRDefault="004F70BC" w:rsidP="00D46F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 w:rsidRPr="000F7BFB">
        <w:rPr>
          <w:sz w:val="28"/>
          <w:szCs w:val="28"/>
          <w:lang w:eastAsia="ar-SA"/>
        </w:rPr>
        <w:t xml:space="preserve">2) </w:t>
      </w:r>
      <w:r w:rsidR="00AC78BD" w:rsidRPr="000F7BFB">
        <w:rPr>
          <w:sz w:val="28"/>
          <w:szCs w:val="28"/>
          <w:lang w:eastAsia="ar-SA"/>
        </w:rPr>
        <w:t xml:space="preserve">в части 6 </w:t>
      </w:r>
      <w:r w:rsidR="00E92135" w:rsidRPr="000F7BFB">
        <w:rPr>
          <w:sz w:val="28"/>
          <w:szCs w:val="28"/>
          <w:lang w:eastAsia="ar-SA"/>
        </w:rPr>
        <w:t>стать</w:t>
      </w:r>
      <w:r w:rsidR="00AC78BD" w:rsidRPr="000F7BFB">
        <w:rPr>
          <w:sz w:val="28"/>
          <w:szCs w:val="28"/>
          <w:lang w:eastAsia="ar-SA"/>
        </w:rPr>
        <w:t>и</w:t>
      </w:r>
      <w:r w:rsidR="00E92135" w:rsidRPr="000F7BFB">
        <w:rPr>
          <w:sz w:val="28"/>
          <w:szCs w:val="28"/>
          <w:lang w:eastAsia="ar-SA"/>
        </w:rPr>
        <w:t xml:space="preserve"> 5 слова </w:t>
      </w:r>
      <w:r w:rsidR="00E92135" w:rsidRPr="00EF00FF">
        <w:rPr>
          <w:sz w:val="28"/>
          <w:szCs w:val="28"/>
          <w:lang w:eastAsia="ar-SA"/>
        </w:rPr>
        <w:t>«</w:t>
      </w:r>
      <w:r w:rsidR="00AC78BD" w:rsidRPr="00EF00FF">
        <w:rPr>
          <w:sz w:val="28"/>
          <w:szCs w:val="28"/>
          <w:lang w:eastAsia="ar-SA"/>
        </w:rPr>
        <w:t>12</w:t>
      </w:r>
      <w:r w:rsidR="00EF00FF" w:rsidRPr="00EF00FF">
        <w:rPr>
          <w:sz w:val="28"/>
          <w:szCs w:val="28"/>
          <w:lang w:eastAsia="ar-SA"/>
        </w:rPr>
        <w:t> 286 858,8</w:t>
      </w:r>
      <w:r w:rsidR="00E92135" w:rsidRPr="00EF00FF">
        <w:rPr>
          <w:sz w:val="28"/>
          <w:szCs w:val="28"/>
          <w:lang w:eastAsia="ar-SA"/>
        </w:rPr>
        <w:t xml:space="preserve"> тыс. рублей» заменить</w:t>
      </w:r>
      <w:r w:rsidR="00E92135" w:rsidRPr="000F7BFB">
        <w:rPr>
          <w:sz w:val="28"/>
          <w:szCs w:val="28"/>
          <w:lang w:eastAsia="ar-SA"/>
        </w:rPr>
        <w:t xml:space="preserve"> сл</w:t>
      </w:r>
      <w:r w:rsidR="00E92135" w:rsidRPr="000F7BFB">
        <w:rPr>
          <w:sz w:val="28"/>
          <w:szCs w:val="28"/>
          <w:lang w:eastAsia="ar-SA"/>
        </w:rPr>
        <w:t>о</w:t>
      </w:r>
      <w:r w:rsidR="00E92135" w:rsidRPr="000F7BFB">
        <w:rPr>
          <w:sz w:val="28"/>
          <w:szCs w:val="28"/>
          <w:lang w:eastAsia="ar-SA"/>
        </w:rPr>
        <w:t>вами «</w:t>
      </w:r>
      <w:r w:rsidR="003F0032" w:rsidRPr="00864FAE">
        <w:rPr>
          <w:sz w:val="28"/>
          <w:szCs w:val="28"/>
          <w:lang w:eastAsia="ar-SA"/>
        </w:rPr>
        <w:t>13</w:t>
      </w:r>
      <w:r w:rsidR="003F0032" w:rsidRPr="00864FAE">
        <w:rPr>
          <w:sz w:val="28"/>
          <w:szCs w:val="28"/>
          <w:lang w:val="en-US" w:eastAsia="ar-SA"/>
        </w:rPr>
        <w:t> </w:t>
      </w:r>
      <w:r w:rsidR="003F0032" w:rsidRPr="00864FAE">
        <w:rPr>
          <w:sz w:val="28"/>
          <w:szCs w:val="28"/>
          <w:lang w:eastAsia="ar-SA"/>
        </w:rPr>
        <w:t>602</w:t>
      </w:r>
      <w:r w:rsidR="00864FAE" w:rsidRPr="00864FAE">
        <w:rPr>
          <w:sz w:val="28"/>
          <w:szCs w:val="28"/>
          <w:lang w:val="en-US" w:eastAsia="ar-SA"/>
        </w:rPr>
        <w:t> </w:t>
      </w:r>
      <w:r w:rsidR="00864FAE" w:rsidRPr="00864FAE">
        <w:rPr>
          <w:sz w:val="28"/>
          <w:szCs w:val="28"/>
          <w:lang w:eastAsia="ar-SA"/>
        </w:rPr>
        <w:t>543,0</w:t>
      </w:r>
      <w:r w:rsidR="00764851" w:rsidRPr="000F7BFB">
        <w:rPr>
          <w:sz w:val="28"/>
          <w:szCs w:val="28"/>
          <w:lang w:eastAsia="ar-SA"/>
        </w:rPr>
        <w:t xml:space="preserve"> тыс. рублей</w:t>
      </w:r>
      <w:r w:rsidR="00C705C6" w:rsidRPr="000F7BFB">
        <w:rPr>
          <w:sz w:val="28"/>
          <w:szCs w:val="28"/>
          <w:lang w:eastAsia="ar-SA"/>
        </w:rPr>
        <w:t>»</w:t>
      </w:r>
      <w:r w:rsidR="00AC78BD" w:rsidRPr="000F7BFB">
        <w:rPr>
          <w:sz w:val="28"/>
          <w:szCs w:val="28"/>
          <w:lang w:eastAsia="ar-SA"/>
        </w:rPr>
        <w:t>, слова «7 666 398,0 тыс. рублей» заменить словами «</w:t>
      </w:r>
      <w:r w:rsidR="00AC78BD" w:rsidRPr="0088622F">
        <w:rPr>
          <w:sz w:val="28"/>
          <w:szCs w:val="28"/>
          <w:lang w:eastAsia="ar-SA"/>
        </w:rPr>
        <w:t>7 654 195,2 тыс. рублей», слова «7 337 889,6 тыс. рублей» зам</w:t>
      </w:r>
      <w:r w:rsidR="00AC78BD" w:rsidRPr="0088622F">
        <w:rPr>
          <w:sz w:val="28"/>
          <w:szCs w:val="28"/>
          <w:lang w:eastAsia="ar-SA"/>
        </w:rPr>
        <w:t>е</w:t>
      </w:r>
      <w:r w:rsidR="00AC78BD" w:rsidRPr="0088622F">
        <w:rPr>
          <w:sz w:val="28"/>
          <w:szCs w:val="28"/>
          <w:lang w:eastAsia="ar-SA"/>
        </w:rPr>
        <w:t>нить словами «7 287 040,4 тыс</w:t>
      </w:r>
      <w:r w:rsidR="00AC78BD" w:rsidRPr="000F7BFB">
        <w:rPr>
          <w:sz w:val="28"/>
          <w:szCs w:val="28"/>
          <w:lang w:eastAsia="ar-SA"/>
        </w:rPr>
        <w:t>. рублей»</w:t>
      </w:r>
      <w:r w:rsidR="00C705C6" w:rsidRPr="000F7BFB">
        <w:rPr>
          <w:sz w:val="28"/>
          <w:szCs w:val="28"/>
          <w:lang w:eastAsia="ar-SA"/>
        </w:rPr>
        <w:t>;</w:t>
      </w:r>
      <w:proofErr w:type="gramEnd"/>
    </w:p>
    <w:p w:rsidR="00BA341B" w:rsidRDefault="00165E32" w:rsidP="00BA34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BA341B">
        <w:rPr>
          <w:sz w:val="28"/>
          <w:szCs w:val="28"/>
          <w:lang w:eastAsia="ar-SA"/>
        </w:rPr>
        <w:t>3</w:t>
      </w:r>
      <w:r w:rsidR="0091795D" w:rsidRPr="00BA341B">
        <w:rPr>
          <w:sz w:val="28"/>
          <w:szCs w:val="28"/>
          <w:lang w:eastAsia="ar-SA"/>
        </w:rPr>
        <w:t xml:space="preserve">) </w:t>
      </w:r>
      <w:r w:rsidRPr="00BA341B">
        <w:rPr>
          <w:sz w:val="28"/>
          <w:szCs w:val="28"/>
          <w:lang w:eastAsia="ar-SA"/>
        </w:rPr>
        <w:t xml:space="preserve">в </w:t>
      </w:r>
      <w:r w:rsidR="00C705C6" w:rsidRPr="00BA341B">
        <w:rPr>
          <w:sz w:val="28"/>
          <w:szCs w:val="28"/>
          <w:lang w:eastAsia="ar-SA"/>
        </w:rPr>
        <w:t>част</w:t>
      </w:r>
      <w:r w:rsidRPr="00BA341B">
        <w:rPr>
          <w:sz w:val="28"/>
          <w:szCs w:val="28"/>
          <w:lang w:eastAsia="ar-SA"/>
        </w:rPr>
        <w:t>и</w:t>
      </w:r>
      <w:r w:rsidR="00C705C6" w:rsidRPr="00BA341B">
        <w:rPr>
          <w:sz w:val="28"/>
          <w:szCs w:val="28"/>
          <w:lang w:eastAsia="ar-SA"/>
        </w:rPr>
        <w:t xml:space="preserve"> 2 статьи 9</w:t>
      </w:r>
      <w:r w:rsidRPr="00BA341B">
        <w:rPr>
          <w:sz w:val="28"/>
          <w:szCs w:val="28"/>
          <w:lang w:eastAsia="ar-SA"/>
        </w:rPr>
        <w:t>:</w:t>
      </w:r>
    </w:p>
    <w:p w:rsidR="00BA341B" w:rsidRPr="00BA341B" w:rsidRDefault="00BA341B" w:rsidP="00BA34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  <w:lang w:eastAsia="ar-SA"/>
        </w:rPr>
      </w:pPr>
      <w:r>
        <w:rPr>
          <w:sz w:val="28"/>
          <w:szCs w:val="28"/>
          <w:lang w:eastAsia="ar-SA"/>
        </w:rPr>
        <w:t xml:space="preserve">а) </w:t>
      </w:r>
      <w:r w:rsidRPr="00BA341B">
        <w:rPr>
          <w:sz w:val="28"/>
          <w:szCs w:val="28"/>
        </w:rPr>
        <w:t xml:space="preserve">пункт 5 изложить в следующей редакции: </w:t>
      </w:r>
    </w:p>
    <w:p w:rsidR="00BA341B" w:rsidRDefault="00BA341B" w:rsidP="00BA34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</w:t>
      </w:r>
      <w:r w:rsidRPr="00D42A05">
        <w:rPr>
          <w:sz w:val="28"/>
          <w:szCs w:val="28"/>
        </w:rPr>
        <w:t>обеспечение надлежащих условий для обучения и пребывания д</w:t>
      </w:r>
      <w:r w:rsidRPr="00D42A05">
        <w:rPr>
          <w:sz w:val="28"/>
          <w:szCs w:val="28"/>
        </w:rPr>
        <w:t>е</w:t>
      </w:r>
      <w:r w:rsidRPr="00D42A05">
        <w:rPr>
          <w:sz w:val="28"/>
          <w:szCs w:val="28"/>
        </w:rPr>
        <w:t>тей и повышение энергетической эффективности</w:t>
      </w:r>
      <w:r>
        <w:rPr>
          <w:sz w:val="28"/>
          <w:szCs w:val="28"/>
        </w:rPr>
        <w:t xml:space="preserve"> в муниципальных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вательных организациях</w:t>
      </w:r>
      <w:proofErr w:type="gramStart"/>
      <w:r w:rsidR="007634F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BA341B" w:rsidRPr="00575012" w:rsidRDefault="00BA341B" w:rsidP="00BA34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</w:t>
      </w:r>
      <w:r w:rsidRPr="00976CBF">
        <w:rPr>
          <w:sz w:val="28"/>
          <w:szCs w:val="28"/>
        </w:rPr>
        <w:t>пункт</w:t>
      </w:r>
      <w:r>
        <w:rPr>
          <w:sz w:val="28"/>
          <w:szCs w:val="28"/>
        </w:rPr>
        <w:t>ами</w:t>
      </w:r>
      <w:r w:rsidRPr="00976CBF">
        <w:rPr>
          <w:sz w:val="28"/>
          <w:szCs w:val="28"/>
        </w:rPr>
        <w:t xml:space="preserve"> </w:t>
      </w:r>
      <w:r w:rsidRPr="00575012">
        <w:rPr>
          <w:sz w:val="28"/>
          <w:szCs w:val="28"/>
        </w:rPr>
        <w:t>21-2</w:t>
      </w:r>
      <w:r>
        <w:rPr>
          <w:sz w:val="28"/>
          <w:szCs w:val="28"/>
        </w:rPr>
        <w:t>7</w:t>
      </w:r>
      <w:r w:rsidRPr="00575012">
        <w:rPr>
          <w:sz w:val="28"/>
          <w:szCs w:val="28"/>
        </w:rPr>
        <w:t xml:space="preserve"> следующего содержания:</w:t>
      </w:r>
    </w:p>
    <w:p w:rsidR="00BA341B" w:rsidRPr="00575012" w:rsidRDefault="00184E84" w:rsidP="00BA34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«21) </w:t>
      </w:r>
      <w:r w:rsidR="00BA341B" w:rsidRPr="00575012">
        <w:rPr>
          <w:sz w:val="28"/>
          <w:szCs w:val="28"/>
        </w:rPr>
        <w:t xml:space="preserve">стимулирование </w:t>
      </w:r>
      <w:r w:rsidR="00BA341B">
        <w:rPr>
          <w:sz w:val="28"/>
          <w:szCs w:val="28"/>
        </w:rPr>
        <w:t>объединения</w:t>
      </w:r>
      <w:r w:rsidR="00BA341B" w:rsidRPr="00575012">
        <w:rPr>
          <w:sz w:val="28"/>
          <w:szCs w:val="28"/>
        </w:rPr>
        <w:t xml:space="preserve"> муниципальных образований в Республике Карелия;</w:t>
      </w:r>
    </w:p>
    <w:p w:rsidR="00BA341B" w:rsidRPr="00575012" w:rsidRDefault="00C61B8E" w:rsidP="00BA34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22) </w:t>
      </w:r>
      <w:r w:rsidR="00BA341B" w:rsidRPr="00575012">
        <w:rPr>
          <w:sz w:val="28"/>
          <w:szCs w:val="28"/>
        </w:rPr>
        <w:t>реализация мероприятий по комплексному обустройству площ</w:t>
      </w:r>
      <w:r w:rsidR="00BA341B" w:rsidRPr="00575012">
        <w:rPr>
          <w:sz w:val="28"/>
          <w:szCs w:val="28"/>
        </w:rPr>
        <w:t>а</w:t>
      </w:r>
      <w:r w:rsidR="00BA341B" w:rsidRPr="00575012">
        <w:rPr>
          <w:sz w:val="28"/>
          <w:szCs w:val="28"/>
        </w:rPr>
        <w:t>док под компактную жилищную застройку в сельской местности;</w:t>
      </w:r>
    </w:p>
    <w:p w:rsidR="00BA341B" w:rsidRPr="00575012" w:rsidRDefault="00C61B8E" w:rsidP="009D085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 </w:t>
      </w:r>
      <w:r w:rsidR="00BA341B" w:rsidRPr="00545B08">
        <w:rPr>
          <w:sz w:val="28"/>
          <w:szCs w:val="28"/>
        </w:rPr>
        <w:t xml:space="preserve">строительство и реконструкция объектов </w:t>
      </w:r>
      <w:proofErr w:type="gramStart"/>
      <w:r w:rsidR="00BA341B" w:rsidRPr="00545B08">
        <w:rPr>
          <w:sz w:val="28"/>
          <w:szCs w:val="28"/>
        </w:rPr>
        <w:t>муниципальной</w:t>
      </w:r>
      <w:proofErr w:type="gramEnd"/>
      <w:r w:rsidR="00BA341B" w:rsidRPr="00545B08">
        <w:rPr>
          <w:sz w:val="28"/>
          <w:szCs w:val="28"/>
        </w:rPr>
        <w:t xml:space="preserve"> </w:t>
      </w:r>
      <w:proofErr w:type="spellStart"/>
      <w:r w:rsidR="00BA341B" w:rsidRPr="00545B08">
        <w:rPr>
          <w:sz w:val="28"/>
          <w:szCs w:val="28"/>
        </w:rPr>
        <w:t>соб</w:t>
      </w:r>
      <w:r w:rsidR="0043132D">
        <w:rPr>
          <w:sz w:val="28"/>
          <w:szCs w:val="28"/>
        </w:rPr>
        <w:t>-</w:t>
      </w:r>
      <w:r w:rsidR="00BA341B" w:rsidRPr="00545B08">
        <w:rPr>
          <w:sz w:val="28"/>
          <w:szCs w:val="28"/>
        </w:rPr>
        <w:t>с</w:t>
      </w:r>
      <w:r w:rsidR="00BA341B" w:rsidRPr="00545B08">
        <w:rPr>
          <w:sz w:val="28"/>
          <w:szCs w:val="28"/>
        </w:rPr>
        <w:t>т</w:t>
      </w:r>
      <w:r w:rsidR="00BA341B" w:rsidRPr="00545B08">
        <w:rPr>
          <w:sz w:val="28"/>
          <w:szCs w:val="28"/>
        </w:rPr>
        <w:t>венности</w:t>
      </w:r>
      <w:proofErr w:type="spellEnd"/>
      <w:r w:rsidR="00BA341B" w:rsidRPr="00545B08">
        <w:rPr>
          <w:sz w:val="28"/>
          <w:szCs w:val="28"/>
        </w:rPr>
        <w:t>;</w:t>
      </w:r>
    </w:p>
    <w:p w:rsidR="00BA341B" w:rsidRPr="00575012" w:rsidRDefault="00BA341B" w:rsidP="00BA34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5012">
        <w:rPr>
          <w:sz w:val="28"/>
          <w:szCs w:val="28"/>
        </w:rPr>
        <w:t>24) реализация отдельных мероприятий</w:t>
      </w:r>
      <w:r>
        <w:rPr>
          <w:sz w:val="28"/>
          <w:szCs w:val="28"/>
        </w:rPr>
        <w:t>, связанных с ул</w:t>
      </w:r>
      <w:r w:rsidRPr="00575012">
        <w:rPr>
          <w:sz w:val="28"/>
          <w:szCs w:val="28"/>
        </w:rPr>
        <w:t>учшени</w:t>
      </w:r>
      <w:r>
        <w:rPr>
          <w:sz w:val="28"/>
          <w:szCs w:val="28"/>
        </w:rPr>
        <w:t>ем</w:t>
      </w:r>
      <w:r w:rsidRPr="00575012">
        <w:rPr>
          <w:sz w:val="28"/>
          <w:szCs w:val="28"/>
        </w:rPr>
        <w:t xml:space="preserve"> ж</w:t>
      </w:r>
      <w:r w:rsidRPr="00575012">
        <w:rPr>
          <w:sz w:val="28"/>
          <w:szCs w:val="28"/>
        </w:rPr>
        <w:t>и</w:t>
      </w:r>
      <w:r w:rsidRPr="00575012">
        <w:rPr>
          <w:sz w:val="28"/>
          <w:szCs w:val="28"/>
        </w:rPr>
        <w:t xml:space="preserve">лищных условий </w:t>
      </w:r>
      <w:r>
        <w:rPr>
          <w:sz w:val="28"/>
          <w:szCs w:val="28"/>
        </w:rPr>
        <w:t>граждан</w:t>
      </w:r>
      <w:r w:rsidRPr="00575012">
        <w:rPr>
          <w:sz w:val="28"/>
          <w:szCs w:val="28"/>
        </w:rPr>
        <w:t>;</w:t>
      </w:r>
    </w:p>
    <w:p w:rsidR="00BA341B" w:rsidRPr="00575012" w:rsidRDefault="00BA341B" w:rsidP="00BA34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5012">
        <w:rPr>
          <w:sz w:val="28"/>
          <w:szCs w:val="28"/>
        </w:rPr>
        <w:t xml:space="preserve">25) </w:t>
      </w:r>
      <w:r w:rsidRPr="006654AD">
        <w:rPr>
          <w:sz w:val="28"/>
          <w:szCs w:val="28"/>
        </w:rPr>
        <w:t>сохранение, использование и популяризация объектов культурн</w:t>
      </w:r>
      <w:r w:rsidRPr="006654AD">
        <w:rPr>
          <w:sz w:val="28"/>
          <w:szCs w:val="28"/>
        </w:rPr>
        <w:t>о</w:t>
      </w:r>
      <w:r w:rsidRPr="006654AD">
        <w:rPr>
          <w:sz w:val="28"/>
          <w:szCs w:val="28"/>
        </w:rPr>
        <w:t>го наследия (памятников истории и культуры);</w:t>
      </w:r>
    </w:p>
    <w:p w:rsidR="00BA341B" w:rsidRPr="00575012" w:rsidRDefault="00212ADF" w:rsidP="00BA34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26) </w:t>
      </w:r>
      <w:r w:rsidR="00BA341B" w:rsidRPr="00575012">
        <w:rPr>
          <w:sz w:val="28"/>
          <w:szCs w:val="28"/>
        </w:rPr>
        <w:t>разработка проектной документации для проведения ремонтно-восстановительных работ на мемориальных, военно-исторических объектах и памятниках;</w:t>
      </w:r>
    </w:p>
    <w:p w:rsidR="00BA341B" w:rsidRPr="006654AD" w:rsidRDefault="00BA341B" w:rsidP="00BA34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5012">
        <w:rPr>
          <w:sz w:val="28"/>
          <w:szCs w:val="28"/>
        </w:rPr>
        <w:lastRenderedPageBreak/>
        <w:t>27) создание условий для организации досуга и обеспечения жителей муниципальн</w:t>
      </w:r>
      <w:r>
        <w:rPr>
          <w:sz w:val="28"/>
          <w:szCs w:val="28"/>
        </w:rPr>
        <w:t>ых образований</w:t>
      </w:r>
      <w:r w:rsidRPr="00575012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ами организаций культуры</w:t>
      </w:r>
      <w:proofErr w:type="gramStart"/>
      <w:r w:rsidR="007634FB">
        <w:rPr>
          <w:sz w:val="28"/>
          <w:szCs w:val="28"/>
        </w:rPr>
        <w:t>.</w:t>
      </w:r>
      <w:r w:rsidRPr="00575012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4E124E" w:rsidRDefault="00165E32" w:rsidP="009418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644513">
        <w:rPr>
          <w:sz w:val="28"/>
          <w:szCs w:val="28"/>
          <w:lang w:eastAsia="ar-SA"/>
        </w:rPr>
        <w:t>4</w:t>
      </w:r>
      <w:r w:rsidR="004D6796">
        <w:rPr>
          <w:sz w:val="28"/>
          <w:szCs w:val="28"/>
          <w:lang w:eastAsia="ar-SA"/>
        </w:rPr>
        <w:t xml:space="preserve">) </w:t>
      </w:r>
      <w:r w:rsidR="004E124E">
        <w:rPr>
          <w:sz w:val="28"/>
          <w:szCs w:val="28"/>
          <w:lang w:eastAsia="ar-SA"/>
        </w:rPr>
        <w:t xml:space="preserve">в </w:t>
      </w:r>
      <w:r w:rsidR="009B56B7" w:rsidRPr="00644513">
        <w:rPr>
          <w:sz w:val="28"/>
          <w:szCs w:val="28"/>
          <w:lang w:eastAsia="ar-SA"/>
        </w:rPr>
        <w:t>стать</w:t>
      </w:r>
      <w:r w:rsidR="004E124E">
        <w:rPr>
          <w:sz w:val="28"/>
          <w:szCs w:val="28"/>
          <w:lang w:eastAsia="ar-SA"/>
        </w:rPr>
        <w:t>е</w:t>
      </w:r>
      <w:r w:rsidR="007B6981" w:rsidRPr="00644513">
        <w:rPr>
          <w:sz w:val="28"/>
          <w:szCs w:val="28"/>
          <w:lang w:eastAsia="ar-SA"/>
        </w:rPr>
        <w:t xml:space="preserve"> 16</w:t>
      </w:r>
      <w:r w:rsidR="004E124E">
        <w:rPr>
          <w:sz w:val="28"/>
          <w:szCs w:val="28"/>
          <w:lang w:eastAsia="ar-SA"/>
        </w:rPr>
        <w:t>:</w:t>
      </w:r>
    </w:p>
    <w:p w:rsidR="00727ED1" w:rsidRDefault="004E124E" w:rsidP="009418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а) </w:t>
      </w:r>
      <w:r w:rsidR="00727ED1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>част</w:t>
      </w:r>
      <w:r w:rsidR="00727ED1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1</w:t>
      </w:r>
      <w:r w:rsidR="00727ED1">
        <w:rPr>
          <w:sz w:val="28"/>
          <w:szCs w:val="28"/>
          <w:lang w:eastAsia="ar-SA"/>
        </w:rPr>
        <w:t>:</w:t>
      </w:r>
    </w:p>
    <w:p w:rsidR="00727ED1" w:rsidRDefault="00727ED1" w:rsidP="009418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в пункте 6 слова «</w:t>
      </w:r>
      <w:r>
        <w:rPr>
          <w:sz w:val="28"/>
          <w:szCs w:val="28"/>
        </w:rPr>
        <w:t>Резерв на разработку проектно-сметной документ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по объектам, планируемым к софинансированию из федерального бюджета в рамках федеральных (национальных) проектов и программ»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словами «Резерв на финансовое обеспечение расходных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Республики Карелия, связанных с разработкой проектно-сметной документации по объектам, планируемым к софинансированию из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бюджета в рамках федеральных (национальных) проектов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грамм»;</w:t>
      </w:r>
      <w:proofErr w:type="gramEnd"/>
    </w:p>
    <w:p w:rsidR="007B6981" w:rsidRPr="00644513" w:rsidRDefault="00621A3F" w:rsidP="009418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644513">
        <w:rPr>
          <w:sz w:val="28"/>
          <w:szCs w:val="28"/>
          <w:lang w:eastAsia="ar-SA"/>
        </w:rPr>
        <w:t xml:space="preserve">дополнить пунктом </w:t>
      </w:r>
      <w:r w:rsidR="00B25755" w:rsidRPr="00644513">
        <w:rPr>
          <w:sz w:val="28"/>
          <w:szCs w:val="28"/>
          <w:lang w:eastAsia="ar-SA"/>
        </w:rPr>
        <w:t>8</w:t>
      </w:r>
      <w:r w:rsidRPr="00644513">
        <w:rPr>
          <w:sz w:val="28"/>
          <w:szCs w:val="28"/>
          <w:lang w:eastAsia="ar-SA"/>
        </w:rPr>
        <w:t xml:space="preserve"> следующего содержания:</w:t>
      </w:r>
    </w:p>
    <w:p w:rsidR="00B25755" w:rsidRPr="00644513" w:rsidRDefault="00621A3F" w:rsidP="006764E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4513">
        <w:rPr>
          <w:sz w:val="28"/>
          <w:szCs w:val="28"/>
          <w:lang w:eastAsia="ar-SA"/>
        </w:rPr>
        <w:t>«</w:t>
      </w:r>
      <w:r w:rsidR="00B25755" w:rsidRPr="00644513">
        <w:rPr>
          <w:color w:val="000000" w:themeColor="text1"/>
          <w:sz w:val="28"/>
          <w:szCs w:val="28"/>
        </w:rPr>
        <w:t>8</w:t>
      </w:r>
      <w:r w:rsidRPr="00644513">
        <w:rPr>
          <w:color w:val="000000" w:themeColor="text1"/>
          <w:sz w:val="28"/>
          <w:szCs w:val="28"/>
        </w:rPr>
        <w:t xml:space="preserve">) </w:t>
      </w:r>
      <w:r w:rsidR="00B25755" w:rsidRPr="00644513">
        <w:rPr>
          <w:sz w:val="28"/>
          <w:szCs w:val="28"/>
        </w:rPr>
        <w:t>бюджетных ассигнований в объеме, предусмотренном приложен</w:t>
      </w:r>
      <w:r w:rsidR="00B25755" w:rsidRPr="00644513">
        <w:rPr>
          <w:sz w:val="28"/>
          <w:szCs w:val="28"/>
        </w:rPr>
        <w:t>и</w:t>
      </w:r>
      <w:r w:rsidR="006764E9" w:rsidRPr="00644513">
        <w:rPr>
          <w:sz w:val="28"/>
          <w:szCs w:val="28"/>
        </w:rPr>
        <w:t>ем</w:t>
      </w:r>
      <w:r w:rsidR="00B25755" w:rsidRPr="00644513">
        <w:rPr>
          <w:sz w:val="28"/>
          <w:szCs w:val="28"/>
        </w:rPr>
        <w:t xml:space="preserve"> 6 к настоящему Закону по целевой статье </w:t>
      </w:r>
      <w:r w:rsidR="006764E9" w:rsidRPr="00644513">
        <w:rPr>
          <w:sz w:val="28"/>
          <w:szCs w:val="28"/>
        </w:rPr>
        <w:t>«</w:t>
      </w:r>
      <w:r w:rsidR="00B25755" w:rsidRPr="00644513">
        <w:rPr>
          <w:sz w:val="28"/>
          <w:szCs w:val="28"/>
        </w:rPr>
        <w:t>Резерв на заработную плату</w:t>
      </w:r>
      <w:r w:rsidR="006764E9" w:rsidRPr="00644513">
        <w:rPr>
          <w:sz w:val="28"/>
          <w:szCs w:val="28"/>
        </w:rPr>
        <w:t>»</w:t>
      </w:r>
      <w:r w:rsidR="00B25755" w:rsidRPr="00644513">
        <w:rPr>
          <w:sz w:val="28"/>
          <w:szCs w:val="28"/>
        </w:rPr>
        <w:t xml:space="preserve"> подраздела </w:t>
      </w:r>
      <w:r w:rsidR="006764E9" w:rsidRPr="00644513">
        <w:rPr>
          <w:sz w:val="28"/>
          <w:szCs w:val="28"/>
        </w:rPr>
        <w:t>«</w:t>
      </w:r>
      <w:r w:rsidR="00B25755" w:rsidRPr="00644513">
        <w:rPr>
          <w:sz w:val="28"/>
          <w:szCs w:val="28"/>
        </w:rPr>
        <w:t>Другие общегосударственные вопросы</w:t>
      </w:r>
      <w:r w:rsidR="006764E9" w:rsidRPr="00644513">
        <w:rPr>
          <w:sz w:val="28"/>
          <w:szCs w:val="28"/>
        </w:rPr>
        <w:t>»</w:t>
      </w:r>
      <w:r w:rsidR="00B25755" w:rsidRPr="00644513">
        <w:rPr>
          <w:sz w:val="28"/>
          <w:szCs w:val="28"/>
        </w:rPr>
        <w:t xml:space="preserve"> раздела </w:t>
      </w:r>
      <w:r w:rsidR="006764E9" w:rsidRPr="00644513">
        <w:rPr>
          <w:sz w:val="28"/>
          <w:szCs w:val="28"/>
        </w:rPr>
        <w:t>«</w:t>
      </w:r>
      <w:r w:rsidR="00B25755" w:rsidRPr="00644513">
        <w:rPr>
          <w:sz w:val="28"/>
          <w:szCs w:val="28"/>
        </w:rPr>
        <w:t>Общегос</w:t>
      </w:r>
      <w:r w:rsidR="00B25755" w:rsidRPr="00644513">
        <w:rPr>
          <w:sz w:val="28"/>
          <w:szCs w:val="28"/>
        </w:rPr>
        <w:t>у</w:t>
      </w:r>
      <w:r w:rsidR="00B25755" w:rsidRPr="00644513">
        <w:rPr>
          <w:sz w:val="28"/>
          <w:szCs w:val="28"/>
        </w:rPr>
        <w:t>дарственные вопросы</w:t>
      </w:r>
      <w:r w:rsidR="006764E9" w:rsidRPr="00644513">
        <w:rPr>
          <w:sz w:val="28"/>
          <w:szCs w:val="28"/>
        </w:rPr>
        <w:t>» классификации расходов бюджетов</w:t>
      </w:r>
      <w:r w:rsidR="00B25755" w:rsidRPr="00644513">
        <w:rPr>
          <w:sz w:val="28"/>
          <w:szCs w:val="28"/>
        </w:rPr>
        <w:t>, в том числе в форме субвенций и субсидий бюджетам муниципальных образований, в п</w:t>
      </w:r>
      <w:r w:rsidR="00B25755" w:rsidRPr="00644513">
        <w:rPr>
          <w:sz w:val="28"/>
          <w:szCs w:val="28"/>
        </w:rPr>
        <w:t>о</w:t>
      </w:r>
      <w:r w:rsidR="00B25755" w:rsidRPr="00644513">
        <w:rPr>
          <w:sz w:val="28"/>
          <w:szCs w:val="28"/>
        </w:rPr>
        <w:t>рядке, установленном Пр</w:t>
      </w:r>
      <w:r w:rsidR="006764E9" w:rsidRPr="00644513">
        <w:rPr>
          <w:sz w:val="28"/>
          <w:szCs w:val="28"/>
        </w:rPr>
        <w:t>авительством Республики Карелия</w:t>
      </w:r>
      <w:proofErr w:type="gramStart"/>
      <w:r w:rsidR="006764E9" w:rsidRPr="00644513">
        <w:rPr>
          <w:sz w:val="28"/>
          <w:szCs w:val="28"/>
        </w:rPr>
        <w:t>.»;</w:t>
      </w:r>
      <w:proofErr w:type="gramEnd"/>
    </w:p>
    <w:p w:rsidR="00621A3F" w:rsidRPr="00644513" w:rsidRDefault="00CB561B" w:rsidP="007B698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44513">
        <w:rPr>
          <w:color w:val="000000" w:themeColor="text1"/>
          <w:sz w:val="28"/>
          <w:szCs w:val="28"/>
        </w:rPr>
        <w:t xml:space="preserve">б) в </w:t>
      </w:r>
      <w:r w:rsidR="00621A3F" w:rsidRPr="00644513">
        <w:rPr>
          <w:color w:val="000000" w:themeColor="text1"/>
          <w:sz w:val="28"/>
          <w:szCs w:val="28"/>
        </w:rPr>
        <w:t>части 2</w:t>
      </w:r>
      <w:r w:rsidRPr="00644513">
        <w:rPr>
          <w:color w:val="000000" w:themeColor="text1"/>
          <w:sz w:val="28"/>
          <w:szCs w:val="28"/>
        </w:rPr>
        <w:t>:</w:t>
      </w:r>
    </w:p>
    <w:p w:rsidR="00777ECB" w:rsidRDefault="00CB561B" w:rsidP="00777E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4513">
        <w:rPr>
          <w:color w:val="000000" w:themeColor="text1"/>
          <w:sz w:val="28"/>
          <w:szCs w:val="28"/>
        </w:rPr>
        <w:t>пункт 5</w:t>
      </w:r>
      <w:r w:rsidR="00777ECB" w:rsidRPr="00777ECB">
        <w:rPr>
          <w:sz w:val="28"/>
          <w:szCs w:val="28"/>
        </w:rPr>
        <w:t xml:space="preserve"> </w:t>
      </w:r>
      <w:r w:rsidR="00777ECB">
        <w:rPr>
          <w:sz w:val="28"/>
          <w:szCs w:val="28"/>
        </w:rPr>
        <w:t>изложить в следующей редакции:</w:t>
      </w:r>
    </w:p>
    <w:p w:rsidR="00777ECB" w:rsidRPr="00777ECB" w:rsidRDefault="001A7EE1" w:rsidP="00777EC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«5) </w:t>
      </w:r>
      <w:r w:rsidR="00777ECB" w:rsidRPr="00777ECB">
        <w:rPr>
          <w:color w:val="000000" w:themeColor="text1"/>
          <w:sz w:val="28"/>
          <w:szCs w:val="28"/>
        </w:rPr>
        <w:t>перераспределение бюджетных ассигнований между главными распорядителями средств бюджета Республики Карелия</w:t>
      </w:r>
      <w:r w:rsidR="00777ECB">
        <w:rPr>
          <w:color w:val="000000" w:themeColor="text1"/>
          <w:sz w:val="28"/>
          <w:szCs w:val="28"/>
        </w:rPr>
        <w:t xml:space="preserve"> и (или)</w:t>
      </w:r>
      <w:r w:rsidR="00777ECB" w:rsidRPr="00777ECB">
        <w:rPr>
          <w:color w:val="000000" w:themeColor="text1"/>
          <w:sz w:val="28"/>
          <w:szCs w:val="28"/>
        </w:rPr>
        <w:t xml:space="preserve"> разделами, подразделами, целевыми статьями, вид</w:t>
      </w:r>
      <w:r w:rsidR="003D2C69">
        <w:rPr>
          <w:color w:val="000000" w:themeColor="text1"/>
          <w:sz w:val="28"/>
          <w:szCs w:val="28"/>
        </w:rPr>
        <w:t>ами</w:t>
      </w:r>
      <w:r w:rsidR="00777ECB" w:rsidRPr="00777ECB">
        <w:rPr>
          <w:color w:val="000000" w:themeColor="text1"/>
          <w:sz w:val="28"/>
          <w:szCs w:val="28"/>
        </w:rPr>
        <w:t xml:space="preserve"> расходов классификации расх</w:t>
      </w:r>
      <w:r w:rsidR="00777ECB" w:rsidRPr="00777ECB">
        <w:rPr>
          <w:color w:val="000000" w:themeColor="text1"/>
          <w:sz w:val="28"/>
          <w:szCs w:val="28"/>
        </w:rPr>
        <w:t>о</w:t>
      </w:r>
      <w:r w:rsidR="00777ECB" w:rsidRPr="00777ECB">
        <w:rPr>
          <w:color w:val="000000" w:themeColor="text1"/>
          <w:sz w:val="28"/>
          <w:szCs w:val="28"/>
        </w:rPr>
        <w:t>дов бюджетов</w:t>
      </w:r>
      <w:r w:rsidR="005311D6">
        <w:rPr>
          <w:color w:val="000000" w:themeColor="text1"/>
          <w:sz w:val="28"/>
          <w:szCs w:val="28"/>
        </w:rPr>
        <w:t xml:space="preserve"> </w:t>
      </w:r>
      <w:r w:rsidR="005311D6">
        <w:rPr>
          <w:sz w:val="28"/>
          <w:szCs w:val="28"/>
        </w:rPr>
        <w:t>(в том числе с введением новых разделов, подразделов, цел</w:t>
      </w:r>
      <w:r w:rsidR="005311D6">
        <w:rPr>
          <w:sz w:val="28"/>
          <w:szCs w:val="28"/>
        </w:rPr>
        <w:t>е</w:t>
      </w:r>
      <w:r w:rsidR="005311D6">
        <w:rPr>
          <w:sz w:val="28"/>
          <w:szCs w:val="28"/>
        </w:rPr>
        <w:t>вых статей, видов расходов классификации расходов бюджетов)</w:t>
      </w:r>
      <w:r w:rsidR="00777ECB" w:rsidRPr="00777ECB">
        <w:rPr>
          <w:color w:val="000000" w:themeColor="text1"/>
          <w:sz w:val="28"/>
          <w:szCs w:val="28"/>
        </w:rPr>
        <w:t xml:space="preserve"> в целях финансового обеспечения расходного обязательства (планируемого расхо</w:t>
      </w:r>
      <w:r w:rsidR="00777ECB" w:rsidRPr="00777ECB">
        <w:rPr>
          <w:color w:val="000000" w:themeColor="text1"/>
          <w:sz w:val="28"/>
          <w:szCs w:val="28"/>
        </w:rPr>
        <w:t>д</w:t>
      </w:r>
      <w:r w:rsidR="00777ECB" w:rsidRPr="00777ECB">
        <w:rPr>
          <w:color w:val="000000" w:themeColor="text1"/>
          <w:sz w:val="28"/>
          <w:szCs w:val="28"/>
        </w:rPr>
        <w:t>ного обязательства) Республики Карелия, софинансирование которого ос</w:t>
      </w:r>
      <w:r w:rsidR="00777ECB" w:rsidRPr="00777ECB">
        <w:rPr>
          <w:color w:val="000000" w:themeColor="text1"/>
          <w:sz w:val="28"/>
          <w:szCs w:val="28"/>
        </w:rPr>
        <w:t>у</w:t>
      </w:r>
      <w:r w:rsidR="00777ECB" w:rsidRPr="00777ECB">
        <w:rPr>
          <w:color w:val="000000" w:themeColor="text1"/>
          <w:sz w:val="28"/>
          <w:szCs w:val="28"/>
        </w:rPr>
        <w:t>ществляется из федерального бюджета (бюджетов государственных вн</w:t>
      </w:r>
      <w:r w:rsidR="00777ECB" w:rsidRPr="00777ECB">
        <w:rPr>
          <w:color w:val="000000" w:themeColor="text1"/>
          <w:sz w:val="28"/>
          <w:szCs w:val="28"/>
        </w:rPr>
        <w:t>е</w:t>
      </w:r>
      <w:r w:rsidR="00777ECB" w:rsidRPr="00777ECB">
        <w:rPr>
          <w:color w:val="000000" w:themeColor="text1"/>
          <w:sz w:val="28"/>
          <w:szCs w:val="28"/>
        </w:rPr>
        <w:lastRenderedPageBreak/>
        <w:t>бюджетных фондов Российской Федерации</w:t>
      </w:r>
      <w:proofErr w:type="gramEnd"/>
      <w:r w:rsidR="00777ECB" w:rsidRPr="00777ECB">
        <w:rPr>
          <w:color w:val="000000" w:themeColor="text1"/>
          <w:sz w:val="28"/>
          <w:szCs w:val="28"/>
        </w:rPr>
        <w:t>) в рамках федеральных (наци</w:t>
      </w:r>
      <w:r w:rsidR="00777ECB" w:rsidRPr="00777ECB">
        <w:rPr>
          <w:color w:val="000000" w:themeColor="text1"/>
          <w:sz w:val="28"/>
          <w:szCs w:val="28"/>
        </w:rPr>
        <w:t>о</w:t>
      </w:r>
      <w:r w:rsidR="00777ECB" w:rsidRPr="00777ECB">
        <w:rPr>
          <w:color w:val="000000" w:themeColor="text1"/>
          <w:sz w:val="28"/>
          <w:szCs w:val="28"/>
        </w:rPr>
        <w:t>нальных) проектов и программ, в соответствии с правовым актом Прав</w:t>
      </w:r>
      <w:r w:rsidR="00777ECB" w:rsidRPr="00777ECB">
        <w:rPr>
          <w:color w:val="000000" w:themeColor="text1"/>
          <w:sz w:val="28"/>
          <w:szCs w:val="28"/>
        </w:rPr>
        <w:t>и</w:t>
      </w:r>
      <w:r w:rsidR="00777ECB" w:rsidRPr="00777ECB">
        <w:rPr>
          <w:color w:val="000000" w:themeColor="text1"/>
          <w:sz w:val="28"/>
          <w:szCs w:val="28"/>
        </w:rPr>
        <w:t>тельства Республики Карелия</w:t>
      </w:r>
      <w:proofErr w:type="gramStart"/>
      <w:r w:rsidR="00777ECB" w:rsidRPr="00777ECB">
        <w:rPr>
          <w:color w:val="000000" w:themeColor="text1"/>
          <w:sz w:val="28"/>
          <w:szCs w:val="28"/>
        </w:rPr>
        <w:t>;</w:t>
      </w:r>
      <w:r w:rsidR="00777ECB">
        <w:rPr>
          <w:color w:val="000000" w:themeColor="text1"/>
          <w:sz w:val="28"/>
          <w:szCs w:val="28"/>
        </w:rPr>
        <w:t>»</w:t>
      </w:r>
      <w:proofErr w:type="gramEnd"/>
      <w:r w:rsidR="00777ECB">
        <w:rPr>
          <w:color w:val="000000" w:themeColor="text1"/>
          <w:sz w:val="28"/>
          <w:szCs w:val="28"/>
        </w:rPr>
        <w:t>;</w:t>
      </w:r>
    </w:p>
    <w:p w:rsidR="00CB561B" w:rsidRPr="00644513" w:rsidRDefault="00CB561B" w:rsidP="00CB56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4513">
        <w:rPr>
          <w:sz w:val="28"/>
          <w:szCs w:val="28"/>
        </w:rPr>
        <w:t>в пункте 6 слова «между главными распорядителями средств бюджета Республики Карелия, разделами, подразделами, целевыми статьями, гру</w:t>
      </w:r>
      <w:r w:rsidRPr="00644513">
        <w:rPr>
          <w:sz w:val="28"/>
          <w:szCs w:val="28"/>
        </w:rPr>
        <w:t>п</w:t>
      </w:r>
      <w:r w:rsidRPr="00644513">
        <w:rPr>
          <w:sz w:val="28"/>
          <w:szCs w:val="28"/>
        </w:rPr>
        <w:t>пами и (или) подгруппами видов расходов классификации расходов бюдж</w:t>
      </w:r>
      <w:r w:rsidRPr="00644513">
        <w:rPr>
          <w:sz w:val="28"/>
          <w:szCs w:val="28"/>
        </w:rPr>
        <w:t>е</w:t>
      </w:r>
      <w:r w:rsidRPr="00644513">
        <w:rPr>
          <w:sz w:val="28"/>
          <w:szCs w:val="28"/>
        </w:rPr>
        <w:t>тов» исключить;</w:t>
      </w:r>
    </w:p>
    <w:p w:rsidR="00A54190" w:rsidRDefault="00CB561B" w:rsidP="001337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4513">
        <w:rPr>
          <w:sz w:val="28"/>
          <w:szCs w:val="28"/>
        </w:rPr>
        <w:t>пункт 7</w:t>
      </w:r>
      <w:r w:rsidR="00A54190">
        <w:rPr>
          <w:sz w:val="28"/>
          <w:szCs w:val="28"/>
        </w:rPr>
        <w:t xml:space="preserve"> изложить в следующей редакции:</w:t>
      </w:r>
    </w:p>
    <w:p w:rsidR="00A54190" w:rsidRDefault="00C61B8E" w:rsidP="00A541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«7) </w:t>
      </w:r>
      <w:r w:rsidR="00A54190">
        <w:rPr>
          <w:sz w:val="28"/>
          <w:szCs w:val="28"/>
        </w:rPr>
        <w:t>перераспределение бюджетных ассигнований между главными распорядителями средств бюджета Республики Карелия и (или) разделами, подразделами, целевыми статьями, группами и (или) подгруппами видов расходов классификации расходов бюджетов (в том числе с введением н</w:t>
      </w:r>
      <w:r w:rsidR="00A54190">
        <w:rPr>
          <w:sz w:val="28"/>
          <w:szCs w:val="28"/>
        </w:rPr>
        <w:t>о</w:t>
      </w:r>
      <w:r w:rsidR="00A54190">
        <w:rPr>
          <w:sz w:val="28"/>
          <w:szCs w:val="28"/>
        </w:rPr>
        <w:t>вых разделов, подразделов, целевых статей, видов расходов классификации расходов бюджетов) в связи с образованием, преобразованием, реорганиз</w:t>
      </w:r>
      <w:r w:rsidR="00A54190">
        <w:rPr>
          <w:sz w:val="28"/>
          <w:szCs w:val="28"/>
        </w:rPr>
        <w:t>а</w:t>
      </w:r>
      <w:r w:rsidR="00A54190">
        <w:rPr>
          <w:sz w:val="28"/>
          <w:szCs w:val="28"/>
        </w:rPr>
        <w:t>цией, а также изменением функций органов исполнительной власти Респу</w:t>
      </w:r>
      <w:r w:rsidR="00A54190">
        <w:rPr>
          <w:sz w:val="28"/>
          <w:szCs w:val="28"/>
        </w:rPr>
        <w:t>б</w:t>
      </w:r>
      <w:r w:rsidR="00A54190">
        <w:rPr>
          <w:sz w:val="28"/>
          <w:szCs w:val="28"/>
        </w:rPr>
        <w:t>лики Карелия, государственных учреждений Республики Карелия;»;</w:t>
      </w:r>
      <w:proofErr w:type="gramEnd"/>
    </w:p>
    <w:p w:rsidR="001961C5" w:rsidRPr="00C93145" w:rsidRDefault="001961C5" w:rsidP="00A541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3145">
        <w:rPr>
          <w:sz w:val="28"/>
          <w:szCs w:val="28"/>
        </w:rPr>
        <w:t>дополнить пунктом 10 следующего содержания:</w:t>
      </w:r>
    </w:p>
    <w:p w:rsidR="00C93145" w:rsidRPr="00C93145" w:rsidRDefault="00C93145" w:rsidP="00A541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«10)</w:t>
      </w:r>
      <w:r w:rsidRPr="00C93145">
        <w:rPr>
          <w:sz w:val="28"/>
          <w:szCs w:val="28"/>
        </w:rPr>
        <w:t xml:space="preserve"> перераспределение бюджетных ассигнований, предусмотренных по целевой статье «Резерв на финансовое обеспечение расходных обяз</w:t>
      </w:r>
      <w:r w:rsidRPr="00C93145">
        <w:rPr>
          <w:sz w:val="28"/>
          <w:szCs w:val="28"/>
        </w:rPr>
        <w:t>а</w:t>
      </w:r>
      <w:r w:rsidRPr="00C93145">
        <w:rPr>
          <w:sz w:val="28"/>
          <w:szCs w:val="28"/>
        </w:rPr>
        <w:t xml:space="preserve">тельств Республики Карелия, софинансируемых из федерального бюджета» и целевой статье </w:t>
      </w:r>
      <w:r>
        <w:rPr>
          <w:sz w:val="28"/>
          <w:szCs w:val="28"/>
        </w:rPr>
        <w:t>«Резерв на финансовое обеспечение расходных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Республики Карелия, связанных с разработкой проектно-сметной документации по объектам, планируемым к софинансированию из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бюджета в рамках федеральных (национальных) проектов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грамм»</w:t>
      </w:r>
      <w:r w:rsidRPr="00C93145">
        <w:rPr>
          <w:sz w:val="28"/>
          <w:szCs w:val="28"/>
        </w:rPr>
        <w:t xml:space="preserve"> между указанными целевыми статьями.»</w:t>
      </w:r>
      <w:r>
        <w:rPr>
          <w:sz w:val="28"/>
          <w:szCs w:val="28"/>
        </w:rPr>
        <w:t>;</w:t>
      </w:r>
      <w:proofErr w:type="gramEnd"/>
    </w:p>
    <w:p w:rsidR="00621A3F" w:rsidRPr="00644513" w:rsidRDefault="00A54190" w:rsidP="007B698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621A3F" w:rsidRPr="00644513">
        <w:rPr>
          <w:color w:val="000000" w:themeColor="text1"/>
          <w:sz w:val="28"/>
          <w:szCs w:val="28"/>
        </w:rPr>
        <w:t>) в приложении 2:</w:t>
      </w:r>
    </w:p>
    <w:p w:rsidR="00455968" w:rsidRPr="00644513" w:rsidRDefault="00455968" w:rsidP="00455968">
      <w:pPr>
        <w:spacing w:line="360" w:lineRule="auto"/>
        <w:ind w:firstLine="709"/>
        <w:jc w:val="both"/>
        <w:rPr>
          <w:sz w:val="28"/>
          <w:szCs w:val="28"/>
        </w:rPr>
      </w:pPr>
      <w:r w:rsidRPr="00644513">
        <w:rPr>
          <w:sz w:val="28"/>
          <w:szCs w:val="28"/>
        </w:rPr>
        <w:t>а) строку</w:t>
      </w:r>
    </w:p>
    <w:tbl>
      <w:tblPr>
        <w:tblStyle w:val="ae"/>
        <w:tblW w:w="1559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425"/>
        <w:gridCol w:w="5670"/>
      </w:tblGrid>
      <w:tr w:rsidR="00455968" w:rsidRPr="00644513" w:rsidTr="00C61B8E">
        <w:trPr>
          <w:trHeight w:val="1135"/>
        </w:trPr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lastRenderedPageBreak/>
              <w:t>«096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1 08 07130 01 0000 110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Государственная пошлина за государстве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н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ную регистрацию средств массовой инфо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р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мации, продукция которых предназначена для распространения преимущественно на территории субъекта Российской Федер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а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ции, а также за выдачу дубликата свидетел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ь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 xml:space="preserve">ства о такой регистрации </w:t>
            </w:r>
          </w:p>
        </w:tc>
        <w:tc>
          <w:tcPr>
            <w:tcW w:w="425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5968" w:rsidRPr="00644513" w:rsidRDefault="00455968" w:rsidP="00455968">
      <w:pPr>
        <w:spacing w:before="120" w:line="360" w:lineRule="auto"/>
        <w:jc w:val="both"/>
        <w:rPr>
          <w:sz w:val="28"/>
          <w:szCs w:val="28"/>
        </w:rPr>
      </w:pPr>
      <w:r w:rsidRPr="00644513">
        <w:rPr>
          <w:sz w:val="28"/>
          <w:szCs w:val="28"/>
        </w:rPr>
        <w:t>изложить в следующей редакции:</w:t>
      </w:r>
    </w:p>
    <w:tbl>
      <w:tblPr>
        <w:tblStyle w:val="ae"/>
        <w:tblW w:w="99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434"/>
      </w:tblGrid>
      <w:tr w:rsidR="00455968" w:rsidRPr="00644513" w:rsidTr="00C61B8E"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«096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1 08 07130 01 0000 110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Государственная пошлина за государстве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н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ную регистрацию средства массовой инфо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р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мации, за внесение изменений в запись о р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е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гистрации средства массовой информации (в том числе связанных с изменением тематики или специализации), продукция которого предназначена для распространения пр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е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имущественно на территории субъекта Ро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с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сийской Федерации, территории муниц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и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пального образования</w:t>
            </w:r>
          </w:p>
        </w:tc>
        <w:tc>
          <w:tcPr>
            <w:tcW w:w="434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55968" w:rsidRPr="00644513" w:rsidRDefault="00455968" w:rsidP="00741F2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644513">
        <w:rPr>
          <w:sz w:val="28"/>
          <w:szCs w:val="28"/>
        </w:rPr>
        <w:t>б) строку</w:t>
      </w:r>
    </w:p>
    <w:tbl>
      <w:tblPr>
        <w:tblStyle w:val="ae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425"/>
      </w:tblGrid>
      <w:tr w:rsidR="00455968" w:rsidRPr="00644513" w:rsidTr="00C61B8E">
        <w:trPr>
          <w:trHeight w:val="1266"/>
        </w:trPr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«800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2 02 25554 02 0000 150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Субсидии бюджетам субъектов Российской Федерации на обеспечение авиационным о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б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служиванием для оказания медицинской п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о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 xml:space="preserve">мощи </w:t>
            </w:r>
          </w:p>
        </w:tc>
        <w:tc>
          <w:tcPr>
            <w:tcW w:w="425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55968" w:rsidRPr="00644513" w:rsidRDefault="00455968" w:rsidP="00455968">
      <w:pPr>
        <w:spacing w:before="120" w:line="360" w:lineRule="auto"/>
        <w:jc w:val="both"/>
        <w:rPr>
          <w:sz w:val="28"/>
          <w:szCs w:val="28"/>
        </w:rPr>
      </w:pPr>
      <w:r w:rsidRPr="00644513">
        <w:rPr>
          <w:sz w:val="28"/>
          <w:szCs w:val="28"/>
        </w:rPr>
        <w:t>изложить в следующей редакции:</w:t>
      </w:r>
    </w:p>
    <w:tbl>
      <w:tblPr>
        <w:tblStyle w:val="ae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6"/>
        <w:gridCol w:w="3052"/>
        <w:gridCol w:w="5670"/>
        <w:gridCol w:w="425"/>
      </w:tblGrid>
      <w:tr w:rsidR="00455968" w:rsidRPr="00644513" w:rsidTr="004A3D7B"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«800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2 02 25554 02 0000 150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и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цинской помощи</w:t>
            </w:r>
          </w:p>
        </w:tc>
        <w:tc>
          <w:tcPr>
            <w:tcW w:w="425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3D7B" w:rsidRDefault="004A3D7B" w:rsidP="004A3D7B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5968" w:rsidRPr="00644513" w:rsidRDefault="004A3D7B" w:rsidP="004A3D7B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968" w:rsidRPr="0064451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55968" w:rsidRPr="00644513" w:rsidRDefault="00455968" w:rsidP="00741F22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44513">
        <w:rPr>
          <w:color w:val="000000" w:themeColor="text1"/>
          <w:sz w:val="28"/>
          <w:szCs w:val="28"/>
        </w:rPr>
        <w:t>в) после строки</w:t>
      </w:r>
    </w:p>
    <w:tbl>
      <w:tblPr>
        <w:tblStyle w:val="ae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425"/>
      </w:tblGrid>
      <w:tr w:rsidR="00455968" w:rsidRPr="00644513" w:rsidTr="00C61B8E">
        <w:trPr>
          <w:trHeight w:val="1224"/>
        </w:trPr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«800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2 02 25554 02 0000 150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Субсидии бюджетам субъектов Российской Федерации на обеспечение авиационным о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б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служиванием для оказания медицинской п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о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 xml:space="preserve">мощи </w:t>
            </w:r>
          </w:p>
        </w:tc>
        <w:tc>
          <w:tcPr>
            <w:tcW w:w="425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55968" w:rsidRPr="00644513" w:rsidRDefault="00455968" w:rsidP="00455968">
      <w:pPr>
        <w:spacing w:before="120" w:line="360" w:lineRule="auto"/>
        <w:jc w:val="both"/>
        <w:rPr>
          <w:sz w:val="28"/>
          <w:szCs w:val="28"/>
        </w:rPr>
      </w:pPr>
      <w:r w:rsidRPr="00644513">
        <w:rPr>
          <w:sz w:val="28"/>
          <w:szCs w:val="28"/>
        </w:rPr>
        <w:t>дополнить строкой следующего содержания:</w:t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567"/>
      </w:tblGrid>
      <w:tr w:rsidR="00455968" w:rsidRPr="00644513" w:rsidTr="00C61B8E">
        <w:trPr>
          <w:trHeight w:val="847"/>
        </w:trPr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«800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2 02 35460 02 0000 150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 xml:space="preserve">Субвенции бюджетам субъектов Российской Федерации </w:t>
            </w:r>
            <w:proofErr w:type="gramStart"/>
            <w:r w:rsidRPr="00644513">
              <w:rPr>
                <w:rFonts w:ascii="Times New Roman" w:hAnsi="Times New Roman"/>
                <w:sz w:val="28"/>
                <w:szCs w:val="28"/>
              </w:rPr>
              <w:t>на оказание отдельным категор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и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ям граждан социальной услуги по обеспеч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е</w:t>
            </w:r>
            <w:r w:rsidRPr="00644513">
              <w:rPr>
                <w:rFonts w:ascii="Times New Roman" w:hAnsi="Times New Roman"/>
                <w:sz w:val="28"/>
                <w:szCs w:val="28"/>
              </w:rPr>
              <w:lastRenderedPageBreak/>
              <w:t>нию лекарственными препаратами для мед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и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цинского применения по рецептам на лека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р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ственные препараты</w:t>
            </w:r>
            <w:proofErr w:type="gramEnd"/>
            <w:r w:rsidRPr="00644513">
              <w:rPr>
                <w:rFonts w:ascii="Times New Roman" w:hAnsi="Times New Roman"/>
                <w:sz w:val="28"/>
                <w:szCs w:val="28"/>
              </w:rPr>
              <w:t>, медицинскими изд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е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567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55968" w:rsidRPr="00644513" w:rsidRDefault="00455968" w:rsidP="00741F2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644513">
        <w:rPr>
          <w:sz w:val="28"/>
          <w:szCs w:val="28"/>
        </w:rPr>
        <w:lastRenderedPageBreak/>
        <w:t>г) строку</w:t>
      </w:r>
    </w:p>
    <w:tbl>
      <w:tblPr>
        <w:tblStyle w:val="ae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425"/>
      </w:tblGrid>
      <w:tr w:rsidR="00455968" w:rsidRPr="00644513" w:rsidTr="00C61B8E">
        <w:trPr>
          <w:trHeight w:val="1567"/>
        </w:trPr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«800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2 02 45133 02 0000 150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4513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субъектов Российской Федерации на осуществление организационных мер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о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приятий по обеспечению лиц лекарственн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ы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ми препаратами, предназначенными для л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е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чения больных злокачественными новообр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а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зованиями лимфоидной, кроветворной и родственных им тканей, гемофилией, мук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о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висцидозом, гипофизарным нанизмом, б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о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лезнью Гоше, рассеянным склерозом, а та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к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же после трансплантации органов и (или) тканей</w:t>
            </w:r>
            <w:proofErr w:type="gramEnd"/>
          </w:p>
        </w:tc>
        <w:tc>
          <w:tcPr>
            <w:tcW w:w="425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55968" w:rsidRPr="00644513" w:rsidRDefault="00455968" w:rsidP="00741F22">
      <w:pPr>
        <w:pStyle w:val="af0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4513">
        <w:rPr>
          <w:rFonts w:ascii="Times New Roman" w:hAnsi="Times New Roman"/>
          <w:sz w:val="28"/>
          <w:szCs w:val="28"/>
        </w:rPr>
        <w:t>исключить;</w:t>
      </w:r>
    </w:p>
    <w:p w:rsidR="00455968" w:rsidRPr="00644513" w:rsidRDefault="00455968" w:rsidP="00455968">
      <w:pPr>
        <w:spacing w:line="360" w:lineRule="auto"/>
        <w:ind w:firstLine="709"/>
        <w:jc w:val="both"/>
        <w:rPr>
          <w:sz w:val="28"/>
          <w:szCs w:val="28"/>
        </w:rPr>
      </w:pPr>
      <w:r w:rsidRPr="00644513">
        <w:rPr>
          <w:sz w:val="28"/>
          <w:szCs w:val="28"/>
        </w:rPr>
        <w:t>д) строку</w:t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567"/>
      </w:tblGrid>
      <w:tr w:rsidR="00455968" w:rsidRPr="00644513" w:rsidTr="00BA1BD7">
        <w:trPr>
          <w:trHeight w:val="1567"/>
        </w:trPr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«800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2 02 45191 02 0000 150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субъектов Российской Федерации на оснащение медицинских учреждений п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е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редвижными медицинскими комплексами для оказания медицинской помощи жителям населенных пунктов с численностью насел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е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 xml:space="preserve">ния до 100 человек </w:t>
            </w:r>
          </w:p>
        </w:tc>
        <w:tc>
          <w:tcPr>
            <w:tcW w:w="567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55968" w:rsidRPr="00644513" w:rsidRDefault="00455968" w:rsidP="00455968">
      <w:pPr>
        <w:spacing w:before="120" w:line="360" w:lineRule="auto"/>
        <w:jc w:val="both"/>
        <w:rPr>
          <w:sz w:val="28"/>
          <w:szCs w:val="28"/>
        </w:rPr>
      </w:pPr>
      <w:r w:rsidRPr="00644513">
        <w:rPr>
          <w:sz w:val="28"/>
          <w:szCs w:val="28"/>
        </w:rPr>
        <w:t>изложить в следующей редакции:</w:t>
      </w:r>
    </w:p>
    <w:tbl>
      <w:tblPr>
        <w:tblStyle w:val="ae"/>
        <w:tblW w:w="100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576"/>
      </w:tblGrid>
      <w:tr w:rsidR="00455968" w:rsidRPr="00644513" w:rsidTr="00BA1BD7"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«800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2 02 45191 02 0000 150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субъектов Российской Федерации на оснащение медицинских организаций п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е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редвижными медицинскими комплексами для оказания медицинской помощи жителям населенных пунктов с численностью насел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е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ния до 100 человек</w:t>
            </w:r>
          </w:p>
        </w:tc>
        <w:tc>
          <w:tcPr>
            <w:tcW w:w="576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55968" w:rsidRPr="00644513" w:rsidRDefault="00455968" w:rsidP="00741F22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44513">
        <w:rPr>
          <w:color w:val="000000" w:themeColor="text1"/>
          <w:sz w:val="28"/>
          <w:szCs w:val="28"/>
        </w:rPr>
        <w:t>е) после строки</w:t>
      </w:r>
    </w:p>
    <w:tbl>
      <w:tblPr>
        <w:tblStyle w:val="ae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425"/>
      </w:tblGrid>
      <w:tr w:rsidR="00455968" w:rsidRPr="00644513" w:rsidTr="00C61B8E">
        <w:trPr>
          <w:trHeight w:val="1567"/>
        </w:trPr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lastRenderedPageBreak/>
              <w:t>«800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2 02 45192 02 0000 150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и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 xml:space="preserve">стых отделений </w:t>
            </w:r>
          </w:p>
        </w:tc>
        <w:tc>
          <w:tcPr>
            <w:tcW w:w="425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55968" w:rsidRPr="00644513" w:rsidRDefault="00455968" w:rsidP="00455968">
      <w:pPr>
        <w:spacing w:before="120" w:line="360" w:lineRule="auto"/>
        <w:jc w:val="both"/>
        <w:rPr>
          <w:sz w:val="28"/>
          <w:szCs w:val="28"/>
        </w:rPr>
      </w:pPr>
      <w:r w:rsidRPr="00644513">
        <w:rPr>
          <w:sz w:val="28"/>
          <w:szCs w:val="28"/>
        </w:rPr>
        <w:t>дополнить строкой следующего содержания:</w:t>
      </w:r>
    </w:p>
    <w:tbl>
      <w:tblPr>
        <w:tblStyle w:val="ae"/>
        <w:tblW w:w="99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434"/>
      </w:tblGrid>
      <w:tr w:rsidR="00455968" w:rsidRPr="00644513" w:rsidTr="00C61B8E">
        <w:trPr>
          <w:trHeight w:val="1567"/>
        </w:trPr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«800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2 02 45216 02 0000 150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4513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субъектов Российской Федерации на финансовое обеспечение расходов на о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р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ганизационные мероприятия, связанные с обеспечением лиц лекарственными препар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а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тами, предназначенными для лечения бол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ь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ных гемофилией, муковисцидозом, гипоф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и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зарным нанизмом, болезнью Гоше, злокач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е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ственными новообразованиями лимфоидной, кроветворной и родственных им тканей, ра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с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 xml:space="preserve">сеянным склерозом, </w:t>
            </w:r>
            <w:proofErr w:type="spellStart"/>
            <w:r w:rsidRPr="00644513">
              <w:rPr>
                <w:rFonts w:ascii="Times New Roman" w:hAnsi="Times New Roman"/>
                <w:sz w:val="28"/>
                <w:szCs w:val="28"/>
              </w:rPr>
              <w:t>гемолитико-уремическим</w:t>
            </w:r>
            <w:proofErr w:type="spellEnd"/>
            <w:r w:rsidRPr="00644513">
              <w:rPr>
                <w:rFonts w:ascii="Times New Roman" w:hAnsi="Times New Roman"/>
                <w:sz w:val="28"/>
                <w:szCs w:val="28"/>
              </w:rPr>
              <w:t xml:space="preserve"> синдромом, юношеским артр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и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 xml:space="preserve">том с системным началом, </w:t>
            </w:r>
            <w:proofErr w:type="spellStart"/>
            <w:r w:rsidRPr="00644513">
              <w:rPr>
                <w:rFonts w:ascii="Times New Roman" w:hAnsi="Times New Roman"/>
                <w:sz w:val="28"/>
                <w:szCs w:val="28"/>
              </w:rPr>
              <w:t>мукополисахар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и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дозом</w:t>
            </w:r>
            <w:proofErr w:type="spellEnd"/>
            <w:r w:rsidRPr="00644513">
              <w:rPr>
                <w:rFonts w:ascii="Times New Roman" w:hAnsi="Times New Roman"/>
                <w:sz w:val="28"/>
                <w:szCs w:val="28"/>
              </w:rPr>
              <w:t xml:space="preserve"> I, II и VI типов, а также после тран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с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плантации органов и (или</w:t>
            </w:r>
            <w:proofErr w:type="gramEnd"/>
            <w:r w:rsidRPr="00644513">
              <w:rPr>
                <w:rFonts w:ascii="Times New Roman" w:hAnsi="Times New Roman"/>
                <w:sz w:val="28"/>
                <w:szCs w:val="28"/>
              </w:rPr>
              <w:t>) тканей</w:t>
            </w:r>
          </w:p>
        </w:tc>
        <w:tc>
          <w:tcPr>
            <w:tcW w:w="434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55968" w:rsidRPr="00644513" w:rsidRDefault="00455968" w:rsidP="000E34F0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644513">
        <w:rPr>
          <w:sz w:val="28"/>
          <w:szCs w:val="28"/>
        </w:rPr>
        <w:t>ж) строку</w:t>
      </w:r>
    </w:p>
    <w:tbl>
      <w:tblPr>
        <w:tblStyle w:val="ae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425"/>
      </w:tblGrid>
      <w:tr w:rsidR="00455968" w:rsidRPr="00644513" w:rsidTr="00C61B8E">
        <w:trPr>
          <w:trHeight w:val="1266"/>
        </w:trPr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«801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2 02 25027 02 0000 150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 xml:space="preserve">Субсидии бюджетам субъектов Российской Федерации на реализацию </w:t>
            </w:r>
            <w:hyperlink r:id="rId8" w:history="1">
              <w:r w:rsidRPr="00644513">
                <w:rPr>
                  <w:rFonts w:ascii="Times New Roman" w:hAnsi="Times New Roman"/>
                  <w:sz w:val="28"/>
                  <w:szCs w:val="28"/>
                </w:rPr>
                <w:t>мероприятий</w:t>
              </w:r>
            </w:hyperlink>
            <w:r w:rsidRPr="006445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102C">
              <w:rPr>
                <w:rFonts w:ascii="Times New Roman" w:hAnsi="Times New Roman"/>
                <w:sz w:val="28"/>
                <w:szCs w:val="28"/>
              </w:rPr>
              <w:br/>
            </w:r>
            <w:r w:rsidRPr="00644513">
              <w:rPr>
                <w:rFonts w:ascii="Times New Roman" w:hAnsi="Times New Roman"/>
                <w:sz w:val="28"/>
                <w:szCs w:val="28"/>
              </w:rPr>
              <w:t>государственной программы Российской Федерации «Доступная среда»</w:t>
            </w:r>
          </w:p>
        </w:tc>
        <w:tc>
          <w:tcPr>
            <w:tcW w:w="425" w:type="dxa"/>
          </w:tcPr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55968" w:rsidRPr="00644513" w:rsidRDefault="00455968" w:rsidP="000E34F0">
      <w:pPr>
        <w:pStyle w:val="af0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4513">
        <w:rPr>
          <w:rFonts w:ascii="Times New Roman" w:hAnsi="Times New Roman"/>
          <w:sz w:val="28"/>
          <w:szCs w:val="28"/>
        </w:rPr>
        <w:t>исключить;</w:t>
      </w:r>
    </w:p>
    <w:p w:rsidR="00455968" w:rsidRPr="00644513" w:rsidRDefault="00455968" w:rsidP="00455968">
      <w:pPr>
        <w:spacing w:line="360" w:lineRule="auto"/>
        <w:ind w:firstLine="709"/>
        <w:jc w:val="both"/>
        <w:rPr>
          <w:sz w:val="28"/>
          <w:szCs w:val="28"/>
        </w:rPr>
      </w:pPr>
      <w:r w:rsidRPr="00644513">
        <w:rPr>
          <w:sz w:val="28"/>
          <w:szCs w:val="28"/>
        </w:rPr>
        <w:t>з) строку</w:t>
      </w:r>
    </w:p>
    <w:tbl>
      <w:tblPr>
        <w:tblStyle w:val="ae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425"/>
      </w:tblGrid>
      <w:tr w:rsidR="00455968" w:rsidRPr="00644513" w:rsidTr="00C61B8E">
        <w:trPr>
          <w:trHeight w:val="1567"/>
        </w:trPr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«801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2 02 45159 02 0000 150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субъектов Российской Федерации на создание в субъектах Российской Федер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а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ции дополнительных мест для детей в во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з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расте от 2 месяцев до 3 лет в образовател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ь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ных организациях, осуществляющих образ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о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 xml:space="preserve">вательную деятельность по образовательным программам дошкольного образования </w:t>
            </w:r>
          </w:p>
        </w:tc>
        <w:tc>
          <w:tcPr>
            <w:tcW w:w="425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55968" w:rsidRPr="00644513" w:rsidRDefault="00455968" w:rsidP="00455968">
      <w:pPr>
        <w:spacing w:before="120" w:line="360" w:lineRule="auto"/>
        <w:jc w:val="both"/>
        <w:rPr>
          <w:sz w:val="28"/>
          <w:szCs w:val="28"/>
        </w:rPr>
      </w:pPr>
      <w:r w:rsidRPr="00644513">
        <w:rPr>
          <w:sz w:val="28"/>
          <w:szCs w:val="28"/>
        </w:rPr>
        <w:t>изложить в следующей редакции:</w:t>
      </w:r>
    </w:p>
    <w:tbl>
      <w:tblPr>
        <w:tblStyle w:val="ae"/>
        <w:tblW w:w="99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434"/>
      </w:tblGrid>
      <w:tr w:rsidR="00455968" w:rsidRPr="00644513" w:rsidTr="00C61B8E"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«801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2 02 45159 02 0000 150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передаваемые бюджетам субъектов Российской Федерации </w:t>
            </w:r>
            <w:r w:rsidRPr="00644513">
              <w:rPr>
                <w:rFonts w:ascii="Times New Roman" w:hAnsi="Times New Roman"/>
                <w:sz w:val="28"/>
                <w:szCs w:val="28"/>
              </w:rPr>
              <w:lastRenderedPageBreak/>
              <w:t>на создание дополнительных мест для детей в возрасте от 2 месяцев до 3 лет в образов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а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тельных организациях, осуществляющих образовательную деятельность по образов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а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тельным программам дошкольного образ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о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434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246E0" w:rsidRPr="00644513" w:rsidRDefault="00455968" w:rsidP="000E34F0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44513">
        <w:rPr>
          <w:color w:val="000000" w:themeColor="text1"/>
          <w:sz w:val="28"/>
          <w:szCs w:val="28"/>
        </w:rPr>
        <w:lastRenderedPageBreak/>
        <w:t xml:space="preserve">и) </w:t>
      </w:r>
      <w:r w:rsidR="00F246E0" w:rsidRPr="00644513">
        <w:rPr>
          <w:color w:val="000000" w:themeColor="text1"/>
          <w:sz w:val="28"/>
          <w:szCs w:val="28"/>
        </w:rPr>
        <w:t>после строки</w:t>
      </w:r>
    </w:p>
    <w:tbl>
      <w:tblPr>
        <w:tblStyle w:val="ae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425"/>
      </w:tblGrid>
      <w:tr w:rsidR="00F246E0" w:rsidRPr="00644513" w:rsidTr="00C61B8E">
        <w:trPr>
          <w:trHeight w:val="672"/>
        </w:trPr>
        <w:tc>
          <w:tcPr>
            <w:tcW w:w="776" w:type="dxa"/>
          </w:tcPr>
          <w:p w:rsidR="00F246E0" w:rsidRPr="00644513" w:rsidRDefault="00F246E0" w:rsidP="00F24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</w:t>
            </w:r>
            <w:r w:rsidRPr="00644513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2" w:type="dxa"/>
          </w:tcPr>
          <w:p w:rsidR="00F246E0" w:rsidRPr="00644513" w:rsidRDefault="00F246E0" w:rsidP="00F24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  <w:lang w:val="en-US"/>
              </w:rPr>
              <w:t>2 02 25519 02 0000 150</w:t>
            </w:r>
          </w:p>
        </w:tc>
        <w:tc>
          <w:tcPr>
            <w:tcW w:w="5670" w:type="dxa"/>
          </w:tcPr>
          <w:p w:rsidR="00F246E0" w:rsidRPr="00644513" w:rsidRDefault="009645E7" w:rsidP="00964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425" w:type="dxa"/>
          </w:tcPr>
          <w:p w:rsidR="00F246E0" w:rsidRPr="00644513" w:rsidRDefault="00F246E0" w:rsidP="00F24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46E0" w:rsidRPr="00644513" w:rsidRDefault="00F246E0" w:rsidP="00F246E0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645E7" w:rsidRPr="00644513" w:rsidRDefault="009645E7" w:rsidP="009645E7">
      <w:pPr>
        <w:spacing w:before="120" w:line="360" w:lineRule="auto"/>
        <w:jc w:val="both"/>
        <w:rPr>
          <w:sz w:val="28"/>
          <w:szCs w:val="28"/>
        </w:rPr>
      </w:pPr>
      <w:r w:rsidRPr="00644513">
        <w:rPr>
          <w:sz w:val="28"/>
          <w:szCs w:val="28"/>
        </w:rPr>
        <w:t>дополнить строкой следующего содержания:</w:t>
      </w:r>
    </w:p>
    <w:tbl>
      <w:tblPr>
        <w:tblStyle w:val="ae"/>
        <w:tblW w:w="99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434"/>
      </w:tblGrid>
      <w:tr w:rsidR="009645E7" w:rsidRPr="00644513" w:rsidTr="00C61B8E">
        <w:trPr>
          <w:trHeight w:val="979"/>
        </w:trPr>
        <w:tc>
          <w:tcPr>
            <w:tcW w:w="776" w:type="dxa"/>
          </w:tcPr>
          <w:p w:rsidR="009645E7" w:rsidRPr="00644513" w:rsidRDefault="009645E7" w:rsidP="009645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</w:t>
            </w:r>
            <w:r w:rsidRPr="00644513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2" w:type="dxa"/>
          </w:tcPr>
          <w:p w:rsidR="009645E7" w:rsidRPr="00644513" w:rsidRDefault="009645E7" w:rsidP="00065B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  <w:lang w:val="en-US"/>
              </w:rPr>
              <w:t>2 02 45454 02 0000 150</w:t>
            </w:r>
          </w:p>
        </w:tc>
        <w:tc>
          <w:tcPr>
            <w:tcW w:w="5670" w:type="dxa"/>
          </w:tcPr>
          <w:p w:rsidR="009645E7" w:rsidRPr="00644513" w:rsidRDefault="009645E7" w:rsidP="00C61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434" w:type="dxa"/>
          </w:tcPr>
          <w:p w:rsidR="009645E7" w:rsidRPr="00644513" w:rsidRDefault="009645E7" w:rsidP="00065BF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45E7" w:rsidRPr="00644513" w:rsidRDefault="009645E7" w:rsidP="00065B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5E7" w:rsidRPr="00644513" w:rsidRDefault="009645E7" w:rsidP="00065B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5E7" w:rsidRPr="00644513" w:rsidRDefault="009645E7" w:rsidP="00065BFC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55968" w:rsidRPr="00644513" w:rsidRDefault="00F246E0" w:rsidP="000E34F0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44513">
        <w:rPr>
          <w:color w:val="000000" w:themeColor="text1"/>
          <w:sz w:val="28"/>
          <w:szCs w:val="28"/>
        </w:rPr>
        <w:t xml:space="preserve">к) </w:t>
      </w:r>
      <w:r w:rsidR="00455968" w:rsidRPr="00644513">
        <w:rPr>
          <w:color w:val="000000" w:themeColor="text1"/>
          <w:sz w:val="28"/>
          <w:szCs w:val="28"/>
        </w:rPr>
        <w:t>после строки</w:t>
      </w:r>
    </w:p>
    <w:tbl>
      <w:tblPr>
        <w:tblStyle w:val="ae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425"/>
      </w:tblGrid>
      <w:tr w:rsidR="00455968" w:rsidRPr="00644513" w:rsidTr="00C61B8E">
        <w:trPr>
          <w:trHeight w:val="1306"/>
        </w:trPr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</w:t>
            </w:r>
            <w:r w:rsidRPr="00644513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2 02 25568 02 0000 150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 xml:space="preserve">Субсидии бюджетам субъектов Российской Федерации на реализацию мероприятий в области мелиорации земель </w:t>
            </w:r>
            <w:proofErr w:type="spellStart"/>
            <w:proofErr w:type="gramStart"/>
            <w:r w:rsidRPr="00644513">
              <w:rPr>
                <w:rFonts w:ascii="Times New Roman" w:hAnsi="Times New Roman"/>
                <w:sz w:val="28"/>
                <w:szCs w:val="28"/>
              </w:rPr>
              <w:t>сельскохозяй</w:t>
            </w:r>
            <w:r w:rsidR="0043132D">
              <w:rPr>
                <w:rFonts w:ascii="Times New Roman" w:hAnsi="Times New Roman"/>
                <w:sz w:val="28"/>
                <w:szCs w:val="28"/>
              </w:rPr>
              <w:t>-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с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т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венного</w:t>
            </w:r>
            <w:proofErr w:type="spellEnd"/>
            <w:proofErr w:type="gramEnd"/>
            <w:r w:rsidRPr="00644513">
              <w:rPr>
                <w:rFonts w:ascii="Times New Roman" w:hAnsi="Times New Roman"/>
                <w:sz w:val="28"/>
                <w:szCs w:val="28"/>
              </w:rPr>
              <w:t xml:space="preserve"> назначения </w:t>
            </w:r>
          </w:p>
        </w:tc>
        <w:tc>
          <w:tcPr>
            <w:tcW w:w="425" w:type="dxa"/>
          </w:tcPr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55968" w:rsidRPr="00644513" w:rsidRDefault="00455968" w:rsidP="00455968">
      <w:pPr>
        <w:spacing w:before="120" w:line="360" w:lineRule="auto"/>
        <w:jc w:val="both"/>
        <w:rPr>
          <w:sz w:val="28"/>
          <w:szCs w:val="28"/>
        </w:rPr>
      </w:pPr>
      <w:r w:rsidRPr="00644513">
        <w:rPr>
          <w:sz w:val="28"/>
          <w:szCs w:val="28"/>
        </w:rPr>
        <w:t>дополнить строками следующего содержания:</w:t>
      </w:r>
    </w:p>
    <w:tbl>
      <w:tblPr>
        <w:tblStyle w:val="ae"/>
        <w:tblW w:w="99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434"/>
      </w:tblGrid>
      <w:tr w:rsidR="00455968" w:rsidRPr="00644513" w:rsidTr="00C61B8E">
        <w:trPr>
          <w:gridAfter w:val="1"/>
          <w:wAfter w:w="434" w:type="dxa"/>
          <w:trHeight w:val="1567"/>
        </w:trPr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</w:t>
            </w:r>
            <w:r w:rsidRPr="00644513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2 02 45433 02 0000 150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субъектов Российской Федерации на возмещение части затрат на уплату пр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о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центов по инвестиционным кредитам (за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й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мам) в агропромышленном комплексе</w:t>
            </w:r>
          </w:p>
          <w:p w:rsidR="00455968" w:rsidRPr="00644513" w:rsidRDefault="00455968" w:rsidP="0045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968" w:rsidRPr="00644513" w:rsidTr="00C61B8E">
        <w:trPr>
          <w:trHeight w:val="1262"/>
        </w:trPr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2 02 45480 02 0000 150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434" w:type="dxa"/>
          </w:tcPr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55968" w:rsidRPr="00644513" w:rsidRDefault="00F246E0" w:rsidP="000E34F0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44513">
        <w:rPr>
          <w:color w:val="000000" w:themeColor="text1"/>
          <w:sz w:val="28"/>
          <w:szCs w:val="28"/>
        </w:rPr>
        <w:t>л</w:t>
      </w:r>
      <w:r w:rsidR="00455968" w:rsidRPr="00644513">
        <w:rPr>
          <w:color w:val="000000" w:themeColor="text1"/>
          <w:sz w:val="28"/>
          <w:szCs w:val="28"/>
        </w:rPr>
        <w:t>) после строки</w:t>
      </w:r>
    </w:p>
    <w:tbl>
      <w:tblPr>
        <w:tblStyle w:val="ae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425"/>
      </w:tblGrid>
      <w:tr w:rsidR="00455968" w:rsidRPr="00644513" w:rsidTr="00C61B8E">
        <w:trPr>
          <w:trHeight w:val="1567"/>
        </w:trPr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</w:t>
            </w:r>
            <w:r w:rsidRPr="00644513">
              <w:rPr>
                <w:rFonts w:ascii="Times New Roman" w:hAnsi="Times New Roman"/>
                <w:sz w:val="28"/>
                <w:szCs w:val="28"/>
                <w:lang w:val="en-US"/>
              </w:rPr>
              <w:t>804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2 02 25527 02 0000 150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й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ства, а также на реализацию мероприятий по поддержке молодежного предпринимател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ь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</w:p>
        </w:tc>
        <w:tc>
          <w:tcPr>
            <w:tcW w:w="425" w:type="dxa"/>
          </w:tcPr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55968" w:rsidRPr="00644513" w:rsidRDefault="00455968" w:rsidP="00455968">
      <w:pPr>
        <w:spacing w:before="120" w:line="360" w:lineRule="auto"/>
        <w:jc w:val="both"/>
        <w:rPr>
          <w:sz w:val="28"/>
          <w:szCs w:val="28"/>
        </w:rPr>
      </w:pPr>
      <w:r w:rsidRPr="00644513"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Style w:val="ae"/>
        <w:tblW w:w="99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434"/>
      </w:tblGrid>
      <w:tr w:rsidR="00455968" w:rsidRPr="00644513" w:rsidTr="00C61B8E">
        <w:trPr>
          <w:trHeight w:val="979"/>
        </w:trPr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</w:t>
            </w:r>
            <w:r w:rsidRPr="00644513">
              <w:rPr>
                <w:rFonts w:ascii="Times New Roman" w:hAnsi="Times New Roman"/>
                <w:sz w:val="28"/>
                <w:szCs w:val="28"/>
                <w:lang w:val="en-US"/>
              </w:rPr>
              <w:t>804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2 02 27384 02 0000 150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Субсидии бюджетам субъектов Российской Федерации на софинансирование капитал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ь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и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тельным сроком окупаемости, входящих в состав инвестиционных проектов по созд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а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нию в субъектах Российской Федерации т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у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ристских кластеров</w:t>
            </w:r>
          </w:p>
        </w:tc>
        <w:tc>
          <w:tcPr>
            <w:tcW w:w="434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55968" w:rsidRPr="00644513" w:rsidRDefault="00F246E0" w:rsidP="000E34F0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644513">
        <w:rPr>
          <w:sz w:val="28"/>
          <w:szCs w:val="28"/>
        </w:rPr>
        <w:t>м</w:t>
      </w:r>
      <w:r w:rsidR="00455968" w:rsidRPr="00644513">
        <w:rPr>
          <w:sz w:val="28"/>
          <w:szCs w:val="28"/>
        </w:rPr>
        <w:t>) строку</w:t>
      </w:r>
    </w:p>
    <w:tbl>
      <w:tblPr>
        <w:tblStyle w:val="ae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425"/>
      </w:tblGrid>
      <w:tr w:rsidR="00455968" w:rsidRPr="00644513" w:rsidTr="00C61B8E">
        <w:trPr>
          <w:trHeight w:val="1567"/>
        </w:trPr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«811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2 02 25520 02 0000 150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Субсидии бюджетам субъектов Российской Федерации на реализацию мероприятий по содействию созданию в субъектах Росси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й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ской Федерации новых мест в общеобраз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о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 xml:space="preserve">вательных организациях </w:t>
            </w:r>
          </w:p>
        </w:tc>
        <w:tc>
          <w:tcPr>
            <w:tcW w:w="425" w:type="dxa"/>
          </w:tcPr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55968" w:rsidRPr="00644513" w:rsidRDefault="00455968" w:rsidP="00455968">
      <w:pPr>
        <w:spacing w:before="120" w:line="360" w:lineRule="auto"/>
        <w:jc w:val="both"/>
        <w:rPr>
          <w:sz w:val="28"/>
          <w:szCs w:val="28"/>
        </w:rPr>
      </w:pPr>
      <w:r w:rsidRPr="00644513">
        <w:rPr>
          <w:sz w:val="28"/>
          <w:szCs w:val="28"/>
        </w:rPr>
        <w:t>изложить в следующей редакции:</w:t>
      </w:r>
    </w:p>
    <w:tbl>
      <w:tblPr>
        <w:tblStyle w:val="ae"/>
        <w:tblW w:w="99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434"/>
      </w:tblGrid>
      <w:tr w:rsidR="00455968" w:rsidRPr="00644513" w:rsidTr="00C61B8E"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«811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2 02 25520 02 0000 150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Субсидии бюджетам субъектов Российской Федерации на реализацию мероприятий по созданию в субъектах Российской Федер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а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ции новых мест в общеобразовательных о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р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ганизациях</w:t>
            </w:r>
          </w:p>
        </w:tc>
        <w:tc>
          <w:tcPr>
            <w:tcW w:w="434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55968" w:rsidRPr="00644513" w:rsidRDefault="00F246E0" w:rsidP="000E34F0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644513">
        <w:rPr>
          <w:sz w:val="28"/>
          <w:szCs w:val="28"/>
        </w:rPr>
        <w:t>н</w:t>
      </w:r>
      <w:r w:rsidR="00455968" w:rsidRPr="00644513">
        <w:rPr>
          <w:sz w:val="28"/>
          <w:szCs w:val="28"/>
        </w:rPr>
        <w:t>) строку</w:t>
      </w:r>
    </w:p>
    <w:tbl>
      <w:tblPr>
        <w:tblStyle w:val="ae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425"/>
      </w:tblGrid>
      <w:tr w:rsidR="00455968" w:rsidRPr="00644513" w:rsidTr="00C61B8E">
        <w:trPr>
          <w:trHeight w:val="1567"/>
        </w:trPr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«811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2 02 25555 02 0000 150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 xml:space="preserve">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425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55968" w:rsidRPr="00644513" w:rsidRDefault="00455968" w:rsidP="00455968">
      <w:pPr>
        <w:spacing w:before="120" w:line="360" w:lineRule="auto"/>
        <w:jc w:val="both"/>
        <w:rPr>
          <w:sz w:val="28"/>
          <w:szCs w:val="28"/>
        </w:rPr>
      </w:pPr>
      <w:r w:rsidRPr="00644513">
        <w:rPr>
          <w:sz w:val="28"/>
          <w:szCs w:val="28"/>
        </w:rPr>
        <w:t>изложить в следующей редакции:</w:t>
      </w:r>
    </w:p>
    <w:tbl>
      <w:tblPr>
        <w:tblStyle w:val="ae"/>
        <w:tblW w:w="99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434"/>
      </w:tblGrid>
      <w:tr w:rsidR="00455968" w:rsidRPr="00644513" w:rsidTr="00C61B8E"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«811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2 02 25555 02 0000 150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Субсидии бюджетам субъектов Российской Федерации на реализацию программ форм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и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рования современной городской среды</w:t>
            </w:r>
          </w:p>
        </w:tc>
        <w:tc>
          <w:tcPr>
            <w:tcW w:w="434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55968" w:rsidRPr="00644513" w:rsidRDefault="00F246E0" w:rsidP="000E34F0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644513">
        <w:rPr>
          <w:sz w:val="28"/>
          <w:szCs w:val="28"/>
        </w:rPr>
        <w:t>о</w:t>
      </w:r>
      <w:r w:rsidR="00455968" w:rsidRPr="00644513">
        <w:rPr>
          <w:sz w:val="28"/>
          <w:szCs w:val="28"/>
        </w:rPr>
        <w:t>) строку</w:t>
      </w:r>
    </w:p>
    <w:tbl>
      <w:tblPr>
        <w:tblStyle w:val="ae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425"/>
      </w:tblGrid>
      <w:tr w:rsidR="00455968" w:rsidRPr="00644513" w:rsidTr="00C61B8E">
        <w:trPr>
          <w:trHeight w:val="709"/>
        </w:trPr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«811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2 02 27419 02 0000 150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Субсидии бюджетам субъектов Российской Федерации на софинансирование капитал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ь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 xml:space="preserve">ных вложений в объекты государственной (муниципальной) собственности в рамках </w:t>
            </w:r>
            <w:r w:rsidRPr="00644513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мероприятий федеральной цел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е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вой программы «Развитие Республики Кар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е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лия на период до 2020 года»</w:t>
            </w:r>
          </w:p>
        </w:tc>
        <w:tc>
          <w:tcPr>
            <w:tcW w:w="425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55968" w:rsidRPr="00644513" w:rsidRDefault="00455968" w:rsidP="000E34F0">
      <w:pPr>
        <w:pStyle w:val="af0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644513">
        <w:rPr>
          <w:rFonts w:ascii="Times New Roman" w:hAnsi="Times New Roman"/>
          <w:sz w:val="28"/>
          <w:szCs w:val="28"/>
        </w:rPr>
        <w:lastRenderedPageBreak/>
        <w:t>исключить;</w:t>
      </w:r>
    </w:p>
    <w:p w:rsidR="00455968" w:rsidRPr="00644513" w:rsidRDefault="00F246E0" w:rsidP="00455968">
      <w:pPr>
        <w:spacing w:line="360" w:lineRule="auto"/>
        <w:ind w:firstLine="709"/>
        <w:jc w:val="both"/>
        <w:rPr>
          <w:sz w:val="28"/>
          <w:szCs w:val="28"/>
        </w:rPr>
      </w:pPr>
      <w:r w:rsidRPr="00644513">
        <w:rPr>
          <w:sz w:val="28"/>
          <w:szCs w:val="28"/>
        </w:rPr>
        <w:t>п</w:t>
      </w:r>
      <w:r w:rsidR="00455968" w:rsidRPr="00644513">
        <w:rPr>
          <w:sz w:val="28"/>
          <w:szCs w:val="28"/>
        </w:rPr>
        <w:t>) строку</w:t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567"/>
      </w:tblGrid>
      <w:tr w:rsidR="00455968" w:rsidRPr="00644513" w:rsidTr="00407B1A">
        <w:trPr>
          <w:trHeight w:val="1567"/>
        </w:trPr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«814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2 02 25081 02 0000 150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Субсидии бюджетам субъектов Российской Федерации на адресную финансовую по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д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держку спортивных организаций, осущест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в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 xml:space="preserve">ляющих подготовку спортивного резерва для сборных команд Российской Федерации </w:t>
            </w:r>
          </w:p>
        </w:tc>
        <w:tc>
          <w:tcPr>
            <w:tcW w:w="567" w:type="dxa"/>
          </w:tcPr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55968" w:rsidRPr="00644513" w:rsidRDefault="00455968" w:rsidP="00455968">
      <w:pPr>
        <w:spacing w:before="120" w:line="360" w:lineRule="auto"/>
        <w:jc w:val="both"/>
        <w:rPr>
          <w:sz w:val="28"/>
          <w:szCs w:val="28"/>
        </w:rPr>
      </w:pPr>
      <w:r w:rsidRPr="00644513">
        <w:rPr>
          <w:sz w:val="28"/>
          <w:szCs w:val="28"/>
        </w:rPr>
        <w:t>изложить в следующей редакции:</w:t>
      </w:r>
    </w:p>
    <w:tbl>
      <w:tblPr>
        <w:tblStyle w:val="ae"/>
        <w:tblW w:w="100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576"/>
      </w:tblGrid>
      <w:tr w:rsidR="00455968" w:rsidRPr="00644513" w:rsidTr="00407B1A"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«814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2 02 25081 02 0000 150</w:t>
            </w:r>
          </w:p>
        </w:tc>
        <w:tc>
          <w:tcPr>
            <w:tcW w:w="5670" w:type="dxa"/>
          </w:tcPr>
          <w:p w:rsidR="00455968" w:rsidRPr="00644513" w:rsidRDefault="00455968" w:rsidP="00C61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сбо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р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ных команд Российской Федерации</w:t>
            </w:r>
          </w:p>
        </w:tc>
        <w:tc>
          <w:tcPr>
            <w:tcW w:w="576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55968" w:rsidRPr="00644513" w:rsidRDefault="00F246E0" w:rsidP="000E34F0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644513">
        <w:rPr>
          <w:sz w:val="28"/>
          <w:szCs w:val="28"/>
        </w:rPr>
        <w:t>р</w:t>
      </w:r>
      <w:r w:rsidR="00455968" w:rsidRPr="00644513">
        <w:rPr>
          <w:sz w:val="28"/>
          <w:szCs w:val="28"/>
        </w:rPr>
        <w:t>) строку</w:t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567"/>
      </w:tblGrid>
      <w:tr w:rsidR="00455968" w:rsidRPr="00644513" w:rsidTr="00407B1A">
        <w:trPr>
          <w:trHeight w:val="1567"/>
        </w:trPr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«814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2 02 25412 02 0000 150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 xml:space="preserve">Субсидии бюджетам субъектов Российской Федерации на проведение Всероссийского конкурса лучших региональных практик поддержки </w:t>
            </w:r>
            <w:proofErr w:type="spellStart"/>
            <w:r w:rsidRPr="00644513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  <w:r w:rsidRPr="00644513">
              <w:rPr>
                <w:rFonts w:ascii="Times New Roman" w:hAnsi="Times New Roman"/>
                <w:sz w:val="28"/>
                <w:szCs w:val="28"/>
              </w:rPr>
              <w:t xml:space="preserve"> «Регион добрых дел» </w:t>
            </w:r>
          </w:p>
        </w:tc>
        <w:tc>
          <w:tcPr>
            <w:tcW w:w="567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55968" w:rsidRPr="00644513" w:rsidRDefault="00455968" w:rsidP="00455968">
      <w:pPr>
        <w:spacing w:before="120" w:line="360" w:lineRule="auto"/>
        <w:jc w:val="both"/>
        <w:rPr>
          <w:sz w:val="28"/>
          <w:szCs w:val="28"/>
        </w:rPr>
      </w:pPr>
      <w:r w:rsidRPr="00644513">
        <w:rPr>
          <w:sz w:val="28"/>
          <w:szCs w:val="28"/>
        </w:rPr>
        <w:t>изложить в следующей редакции:</w:t>
      </w:r>
    </w:p>
    <w:tbl>
      <w:tblPr>
        <w:tblStyle w:val="ae"/>
        <w:tblW w:w="100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576"/>
      </w:tblGrid>
      <w:tr w:rsidR="00455968" w:rsidRPr="00644513" w:rsidTr="00407B1A"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«814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2 02 25412 02 0000 150</w:t>
            </w:r>
          </w:p>
        </w:tc>
        <w:tc>
          <w:tcPr>
            <w:tcW w:w="5670" w:type="dxa"/>
          </w:tcPr>
          <w:p w:rsidR="00455968" w:rsidRPr="00644513" w:rsidRDefault="00455968" w:rsidP="00167006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Субсидии бюджетам субъектов Российской Федерации на реализацию практик по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д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 xml:space="preserve">держки и развития </w:t>
            </w:r>
            <w:proofErr w:type="spellStart"/>
            <w:r w:rsidRPr="00644513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  <w:r w:rsidRPr="00644513">
              <w:rPr>
                <w:rFonts w:ascii="Times New Roman" w:hAnsi="Times New Roman"/>
                <w:sz w:val="28"/>
                <w:szCs w:val="28"/>
              </w:rPr>
              <w:t>, реализу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е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мых в субъектах Российской Федерации, по итогам проведения Всероссийского конку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р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 xml:space="preserve">са лучших региональных практик поддержки </w:t>
            </w:r>
            <w:proofErr w:type="spellStart"/>
            <w:r w:rsidRPr="00644513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  <w:r w:rsidRPr="00644513">
              <w:rPr>
                <w:rFonts w:ascii="Times New Roman" w:hAnsi="Times New Roman"/>
                <w:sz w:val="28"/>
                <w:szCs w:val="28"/>
              </w:rPr>
              <w:t xml:space="preserve"> «Регион добрых дел»</w:t>
            </w:r>
          </w:p>
        </w:tc>
        <w:tc>
          <w:tcPr>
            <w:tcW w:w="576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55968" w:rsidRPr="00644513" w:rsidRDefault="00F246E0" w:rsidP="000E34F0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644513">
        <w:rPr>
          <w:sz w:val="28"/>
          <w:szCs w:val="28"/>
        </w:rPr>
        <w:t>с</w:t>
      </w:r>
      <w:r w:rsidR="00455968" w:rsidRPr="00644513">
        <w:rPr>
          <w:sz w:val="28"/>
          <w:szCs w:val="28"/>
        </w:rPr>
        <w:t>) строку</w:t>
      </w:r>
    </w:p>
    <w:tbl>
      <w:tblPr>
        <w:tblStyle w:val="ae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425"/>
      </w:tblGrid>
      <w:tr w:rsidR="00455968" w:rsidRPr="00644513" w:rsidTr="00C61B8E">
        <w:trPr>
          <w:trHeight w:val="1567"/>
        </w:trPr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«814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2 02 25495 02 0000 150</w:t>
            </w:r>
          </w:p>
        </w:tc>
        <w:tc>
          <w:tcPr>
            <w:tcW w:w="5670" w:type="dxa"/>
          </w:tcPr>
          <w:p w:rsidR="00455968" w:rsidRPr="00644513" w:rsidRDefault="00455968" w:rsidP="00E00E1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Субсидии бюджетам субъектов Российской Федерации на финансовое обеспечение м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е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роприятий федеральной целевой программы «Развитие физической культуры и спорта в Российской Федерации на 2016</w:t>
            </w:r>
            <w:r w:rsidR="00E00E14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 xml:space="preserve">2020 годы» </w:t>
            </w:r>
          </w:p>
        </w:tc>
        <w:tc>
          <w:tcPr>
            <w:tcW w:w="425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56287" w:rsidRDefault="00C56287" w:rsidP="00455968">
      <w:pPr>
        <w:spacing w:before="120" w:line="360" w:lineRule="auto"/>
        <w:jc w:val="both"/>
        <w:rPr>
          <w:sz w:val="28"/>
          <w:szCs w:val="28"/>
        </w:rPr>
      </w:pPr>
    </w:p>
    <w:p w:rsidR="00455968" w:rsidRDefault="00455968" w:rsidP="00455968">
      <w:pPr>
        <w:spacing w:before="120" w:line="360" w:lineRule="auto"/>
        <w:jc w:val="both"/>
        <w:rPr>
          <w:sz w:val="28"/>
          <w:szCs w:val="28"/>
        </w:rPr>
      </w:pPr>
      <w:r w:rsidRPr="00644513">
        <w:rPr>
          <w:sz w:val="28"/>
          <w:szCs w:val="28"/>
        </w:rPr>
        <w:lastRenderedPageBreak/>
        <w:t>изложить в следующей редакции:</w:t>
      </w:r>
    </w:p>
    <w:tbl>
      <w:tblPr>
        <w:tblStyle w:val="ae"/>
        <w:tblW w:w="100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576"/>
      </w:tblGrid>
      <w:tr w:rsidR="00455968" w:rsidRPr="00644513" w:rsidTr="00407B1A"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«814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2 02 25495 02 0000 150</w:t>
            </w:r>
          </w:p>
        </w:tc>
        <w:tc>
          <w:tcPr>
            <w:tcW w:w="5670" w:type="dxa"/>
          </w:tcPr>
          <w:p w:rsidR="00455968" w:rsidRPr="00644513" w:rsidRDefault="00455968" w:rsidP="00C61B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Субсидии бюджетам субъектов Российской Федерации на реализацию федеральной ц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е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 xml:space="preserve">левой </w:t>
            </w:r>
            <w:hyperlink r:id="rId9" w:history="1">
              <w:r w:rsidRPr="00644513">
                <w:rPr>
                  <w:rFonts w:ascii="Times New Roman" w:hAnsi="Times New Roman"/>
                  <w:sz w:val="28"/>
                  <w:szCs w:val="28"/>
                </w:rPr>
                <w:t>программы</w:t>
              </w:r>
            </w:hyperlink>
            <w:r w:rsidRPr="00644513">
              <w:rPr>
                <w:rFonts w:ascii="Times New Roman" w:hAnsi="Times New Roman"/>
                <w:sz w:val="28"/>
                <w:szCs w:val="28"/>
              </w:rPr>
              <w:t xml:space="preserve"> «Развитие физической культуры и спорта</w:t>
            </w:r>
            <w:r w:rsidR="00C61B8E">
              <w:rPr>
                <w:rFonts w:ascii="Times New Roman" w:hAnsi="Times New Roman"/>
                <w:sz w:val="28"/>
                <w:szCs w:val="28"/>
              </w:rPr>
              <w:t xml:space="preserve"> в Российской Федерации на 2016–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2020 годы»</w:t>
            </w:r>
          </w:p>
        </w:tc>
        <w:tc>
          <w:tcPr>
            <w:tcW w:w="576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55968" w:rsidRPr="00644513" w:rsidRDefault="00F246E0" w:rsidP="000E34F0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644513">
        <w:rPr>
          <w:sz w:val="28"/>
          <w:szCs w:val="28"/>
        </w:rPr>
        <w:t>т</w:t>
      </w:r>
      <w:r w:rsidR="00455968" w:rsidRPr="00644513">
        <w:rPr>
          <w:sz w:val="28"/>
          <w:szCs w:val="28"/>
        </w:rPr>
        <w:t>) строку</w:t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567"/>
      </w:tblGrid>
      <w:tr w:rsidR="00455968" w:rsidRPr="00644513" w:rsidTr="00407B1A">
        <w:trPr>
          <w:trHeight w:val="1567"/>
        </w:trPr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«824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2 02 25084 02 0000 150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Субсидии бюджетам субъектов Российской Федерации на ежемесячную денежную в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ы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 xml:space="preserve">плату, назначаемую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567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55968" w:rsidRPr="00644513" w:rsidRDefault="00455968" w:rsidP="00455968">
      <w:pPr>
        <w:spacing w:before="120" w:line="360" w:lineRule="auto"/>
        <w:jc w:val="both"/>
        <w:rPr>
          <w:sz w:val="28"/>
          <w:szCs w:val="28"/>
        </w:rPr>
      </w:pPr>
      <w:r w:rsidRPr="00644513">
        <w:rPr>
          <w:sz w:val="28"/>
          <w:szCs w:val="28"/>
        </w:rPr>
        <w:t>изложить в следующей редакции:</w:t>
      </w:r>
    </w:p>
    <w:tbl>
      <w:tblPr>
        <w:tblStyle w:val="ae"/>
        <w:tblW w:w="100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576"/>
      </w:tblGrid>
      <w:tr w:rsidR="00455968" w:rsidRPr="00644513" w:rsidTr="00407B1A"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«824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2 02 25084 02 0000 150</w:t>
            </w:r>
          </w:p>
        </w:tc>
        <w:tc>
          <w:tcPr>
            <w:tcW w:w="5670" w:type="dxa"/>
          </w:tcPr>
          <w:p w:rsidR="00455968" w:rsidRPr="00644513" w:rsidRDefault="00455968" w:rsidP="00167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ю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щих детей до достижения ребенком возраста трех лет</w:t>
            </w:r>
          </w:p>
        </w:tc>
        <w:tc>
          <w:tcPr>
            <w:tcW w:w="576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55968" w:rsidRPr="00644513" w:rsidRDefault="00F246E0" w:rsidP="000E34F0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44513">
        <w:rPr>
          <w:color w:val="000000" w:themeColor="text1"/>
          <w:sz w:val="28"/>
          <w:szCs w:val="28"/>
        </w:rPr>
        <w:t>у</w:t>
      </w:r>
      <w:r w:rsidR="00455968" w:rsidRPr="00644513">
        <w:rPr>
          <w:color w:val="000000" w:themeColor="text1"/>
          <w:sz w:val="28"/>
          <w:szCs w:val="28"/>
        </w:rPr>
        <w:t>) после строки</w:t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567"/>
      </w:tblGrid>
      <w:tr w:rsidR="00455968" w:rsidRPr="00644513" w:rsidTr="00407B1A">
        <w:trPr>
          <w:trHeight w:val="1567"/>
        </w:trPr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«824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2 02 25084 02 0000 150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Субсидии бюджетам субъектов Российской Федерации на ежемесячную денежную в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ы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55968" w:rsidRPr="00644513" w:rsidRDefault="00455968" w:rsidP="00455968">
      <w:pPr>
        <w:spacing w:before="120" w:line="360" w:lineRule="auto"/>
        <w:jc w:val="both"/>
        <w:rPr>
          <w:sz w:val="28"/>
          <w:szCs w:val="28"/>
        </w:rPr>
      </w:pPr>
      <w:r w:rsidRPr="00644513">
        <w:rPr>
          <w:sz w:val="28"/>
          <w:szCs w:val="28"/>
        </w:rPr>
        <w:t>дополнить строкой следующего содержания:</w:t>
      </w:r>
    </w:p>
    <w:tbl>
      <w:tblPr>
        <w:tblStyle w:val="ae"/>
        <w:tblW w:w="100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576"/>
      </w:tblGrid>
      <w:tr w:rsidR="00455968" w:rsidRPr="00644513" w:rsidTr="00407B1A">
        <w:trPr>
          <w:trHeight w:val="705"/>
        </w:trPr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«824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2 02 25209 02 0000 150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Субсидии бюджетам субъектов Российской Федерации на софинансирование социал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ь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ных программ субъектов Российской Фед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е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рации, связанных с укреплением материал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ь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но-технической базы организаций социал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ь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ного обслуживания населения, оказанием адресной социальной помощи неработа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ю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щим пенсионерам, обучением компьютерной грамотности неработающих пенсионеров</w:t>
            </w:r>
          </w:p>
        </w:tc>
        <w:tc>
          <w:tcPr>
            <w:tcW w:w="576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55968" w:rsidRPr="00644513" w:rsidRDefault="00F246E0" w:rsidP="000E34F0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644513">
        <w:rPr>
          <w:sz w:val="28"/>
          <w:szCs w:val="28"/>
        </w:rPr>
        <w:t>ф</w:t>
      </w:r>
      <w:r w:rsidR="00455968" w:rsidRPr="00644513">
        <w:rPr>
          <w:sz w:val="28"/>
          <w:szCs w:val="28"/>
        </w:rPr>
        <w:t>) строку</w:t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567"/>
      </w:tblGrid>
      <w:tr w:rsidR="00455968" w:rsidRPr="00644513" w:rsidTr="00E00E14">
        <w:trPr>
          <w:trHeight w:val="289"/>
        </w:trPr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«824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2 02 35280 02 0000 150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Субвенции бюджетам субъектов Российской Федерации на выплаты инвалидам компе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н</w:t>
            </w:r>
            <w:r w:rsidRPr="00644513">
              <w:rPr>
                <w:rFonts w:ascii="Times New Roman" w:hAnsi="Times New Roman"/>
                <w:sz w:val="28"/>
                <w:szCs w:val="28"/>
              </w:rPr>
              <w:lastRenderedPageBreak/>
              <w:t>саций страховых премий по договорам об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я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зательного страхования гражданской отве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т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 xml:space="preserve">ственности владельцев транспортных средств </w:t>
            </w:r>
          </w:p>
        </w:tc>
        <w:tc>
          <w:tcPr>
            <w:tcW w:w="567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55968" w:rsidRPr="00644513" w:rsidRDefault="00455968" w:rsidP="00455968">
      <w:pPr>
        <w:spacing w:before="120" w:line="360" w:lineRule="auto"/>
        <w:jc w:val="both"/>
        <w:rPr>
          <w:sz w:val="28"/>
          <w:szCs w:val="28"/>
        </w:rPr>
      </w:pPr>
      <w:r w:rsidRPr="00644513">
        <w:rPr>
          <w:sz w:val="28"/>
          <w:szCs w:val="28"/>
        </w:rPr>
        <w:lastRenderedPageBreak/>
        <w:t>изложить в следующей редакции:</w:t>
      </w:r>
    </w:p>
    <w:tbl>
      <w:tblPr>
        <w:tblStyle w:val="ae"/>
        <w:tblW w:w="100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576"/>
      </w:tblGrid>
      <w:tr w:rsidR="00455968" w:rsidRPr="00644513" w:rsidTr="00407B1A"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«824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2 02 35280 02 0000 150</w:t>
            </w:r>
          </w:p>
        </w:tc>
        <w:tc>
          <w:tcPr>
            <w:tcW w:w="5670" w:type="dxa"/>
          </w:tcPr>
          <w:p w:rsidR="00455968" w:rsidRPr="00644513" w:rsidRDefault="00455968" w:rsidP="00167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Субвенции бюджетам субъектов Российской Федерации на выплату инвалидам компенс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а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ций страховых премий по договорам обяз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а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тельного страхования гражданской ответ</w:t>
            </w:r>
            <w:r w:rsidR="0043132D">
              <w:rPr>
                <w:rFonts w:ascii="Times New Roman" w:hAnsi="Times New Roman"/>
                <w:sz w:val="28"/>
                <w:szCs w:val="28"/>
              </w:rPr>
              <w:t>-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ственности владельцев транспортных средств</w:t>
            </w:r>
          </w:p>
        </w:tc>
        <w:tc>
          <w:tcPr>
            <w:tcW w:w="576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55968" w:rsidRPr="00644513" w:rsidRDefault="00F246E0" w:rsidP="000E34F0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644513">
        <w:rPr>
          <w:sz w:val="28"/>
          <w:szCs w:val="28"/>
        </w:rPr>
        <w:t>х</w:t>
      </w:r>
      <w:r w:rsidR="00455968" w:rsidRPr="00644513">
        <w:rPr>
          <w:sz w:val="28"/>
          <w:szCs w:val="28"/>
        </w:rPr>
        <w:t>) строку</w:t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567"/>
      </w:tblGrid>
      <w:tr w:rsidR="00455968" w:rsidRPr="00644513" w:rsidTr="00407B1A">
        <w:trPr>
          <w:trHeight w:val="1567"/>
        </w:trPr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«824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2 02 35573 02 0000 150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Субвенции бюджетам субъектов Российской Федерации на выполнение полномочий Ро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с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сийской Федерации по осуществлению еж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е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 xml:space="preserve">месячной выплаты в связи с рождением (усыновлением) первого ребенка </w:t>
            </w:r>
          </w:p>
        </w:tc>
        <w:tc>
          <w:tcPr>
            <w:tcW w:w="567" w:type="dxa"/>
          </w:tcPr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55968" w:rsidRPr="00644513" w:rsidRDefault="00455968" w:rsidP="00455968">
      <w:pPr>
        <w:spacing w:before="120" w:line="360" w:lineRule="auto"/>
        <w:jc w:val="both"/>
        <w:rPr>
          <w:sz w:val="28"/>
          <w:szCs w:val="28"/>
        </w:rPr>
      </w:pPr>
      <w:r w:rsidRPr="00644513">
        <w:rPr>
          <w:sz w:val="28"/>
          <w:szCs w:val="28"/>
        </w:rPr>
        <w:t>изложить в следующей редакции:</w:t>
      </w:r>
    </w:p>
    <w:tbl>
      <w:tblPr>
        <w:tblStyle w:val="ae"/>
        <w:tblW w:w="100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576"/>
      </w:tblGrid>
      <w:tr w:rsidR="00455968" w:rsidRPr="00644513" w:rsidTr="00407B1A"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«824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2 02 35573 02 0000 150</w:t>
            </w:r>
          </w:p>
        </w:tc>
        <w:tc>
          <w:tcPr>
            <w:tcW w:w="5670" w:type="dxa"/>
          </w:tcPr>
          <w:p w:rsidR="00455968" w:rsidRPr="00644513" w:rsidRDefault="00455968" w:rsidP="00167006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Субвенции бюджетам субъектов Российской Федерации на осуществление ежемесячной выплаты в связи с рождением (усыновлен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и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ем) первого ребенка</w:t>
            </w:r>
          </w:p>
        </w:tc>
        <w:tc>
          <w:tcPr>
            <w:tcW w:w="576" w:type="dxa"/>
          </w:tcPr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55968" w:rsidRPr="00644513" w:rsidRDefault="00F246E0" w:rsidP="000E34F0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44513">
        <w:rPr>
          <w:color w:val="000000" w:themeColor="text1"/>
          <w:sz w:val="28"/>
          <w:szCs w:val="28"/>
        </w:rPr>
        <w:t>ц</w:t>
      </w:r>
      <w:r w:rsidR="00455968" w:rsidRPr="00644513">
        <w:rPr>
          <w:color w:val="000000" w:themeColor="text1"/>
          <w:sz w:val="28"/>
          <w:szCs w:val="28"/>
        </w:rPr>
        <w:t>) после строки</w:t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567"/>
      </w:tblGrid>
      <w:tr w:rsidR="00455968" w:rsidRPr="00644513" w:rsidTr="00407B1A">
        <w:trPr>
          <w:trHeight w:val="705"/>
        </w:trPr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«826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1 17 05070 02 0000 180</w:t>
            </w:r>
          </w:p>
        </w:tc>
        <w:tc>
          <w:tcPr>
            <w:tcW w:w="5670" w:type="dxa"/>
          </w:tcPr>
          <w:p w:rsidR="00455968" w:rsidRPr="00644513" w:rsidRDefault="00455968" w:rsidP="00167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4513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субъектов Российской Федерации от посту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п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ления денежных средств, внесенных учас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т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ником конкурса (аукциона), проводимого в целях заключения государственного ко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н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тракта, финансируемого за счет средств д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о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рожных фондов субъектов Российской Ф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е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дерации, в качестве обеспечения заявки на участие в таком конкурсе (аукционе) в сл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у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чае уклонения участника конкурса (аукци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о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на) от заключения данного контракта и в иных случаях, установленных законодател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ь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 xml:space="preserve">ством Российской Федерации </w:t>
            </w:r>
            <w:proofErr w:type="gramEnd"/>
          </w:p>
        </w:tc>
        <w:tc>
          <w:tcPr>
            <w:tcW w:w="567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55968" w:rsidRPr="00644513" w:rsidRDefault="00455968" w:rsidP="00455968">
      <w:pPr>
        <w:spacing w:before="120" w:line="360" w:lineRule="auto"/>
        <w:jc w:val="both"/>
        <w:rPr>
          <w:sz w:val="28"/>
          <w:szCs w:val="28"/>
        </w:rPr>
      </w:pPr>
      <w:r w:rsidRPr="00644513">
        <w:rPr>
          <w:sz w:val="28"/>
          <w:szCs w:val="28"/>
        </w:rPr>
        <w:t>дополнить строкой следующего содержания:</w:t>
      </w:r>
    </w:p>
    <w:tbl>
      <w:tblPr>
        <w:tblStyle w:val="ae"/>
        <w:tblW w:w="100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576"/>
      </w:tblGrid>
      <w:tr w:rsidR="00455968" w:rsidRPr="00644513" w:rsidTr="00407B1A">
        <w:trPr>
          <w:trHeight w:val="1567"/>
        </w:trPr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lastRenderedPageBreak/>
              <w:t>«826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2 02 27567 02 0000 150</w:t>
            </w:r>
          </w:p>
        </w:tc>
        <w:tc>
          <w:tcPr>
            <w:tcW w:w="5670" w:type="dxa"/>
          </w:tcPr>
          <w:p w:rsidR="00455968" w:rsidRPr="00644513" w:rsidRDefault="00455968" w:rsidP="00167006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Субсидии бюджетам субъектов Российской Федерации на софинансирование капитал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ь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576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55968" w:rsidRPr="00644513" w:rsidRDefault="00F246E0" w:rsidP="000E34F0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44513">
        <w:rPr>
          <w:color w:val="000000" w:themeColor="text1"/>
          <w:sz w:val="28"/>
          <w:szCs w:val="28"/>
        </w:rPr>
        <w:t>ч</w:t>
      </w:r>
      <w:r w:rsidR="00455968" w:rsidRPr="00644513">
        <w:rPr>
          <w:color w:val="000000" w:themeColor="text1"/>
          <w:sz w:val="28"/>
          <w:szCs w:val="28"/>
        </w:rPr>
        <w:t>) после строки</w:t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567"/>
      </w:tblGrid>
      <w:tr w:rsidR="00455968" w:rsidRPr="00644513" w:rsidTr="0085102C">
        <w:trPr>
          <w:trHeight w:val="1214"/>
        </w:trPr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«826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2 02 45390 02 0000 150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субъектов Российской Федерации на финансовое обеспечение дорожной де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я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 xml:space="preserve">тельности </w:t>
            </w:r>
          </w:p>
        </w:tc>
        <w:tc>
          <w:tcPr>
            <w:tcW w:w="567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55968" w:rsidRPr="00644513" w:rsidRDefault="00455968" w:rsidP="00455968">
      <w:pPr>
        <w:spacing w:before="120" w:line="360" w:lineRule="auto"/>
        <w:jc w:val="both"/>
        <w:rPr>
          <w:sz w:val="28"/>
          <w:szCs w:val="28"/>
        </w:rPr>
      </w:pPr>
      <w:r w:rsidRPr="00644513">
        <w:rPr>
          <w:sz w:val="28"/>
          <w:szCs w:val="28"/>
        </w:rPr>
        <w:t>дополнить строкой следующего содержания:</w:t>
      </w:r>
    </w:p>
    <w:tbl>
      <w:tblPr>
        <w:tblStyle w:val="ae"/>
        <w:tblW w:w="100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576"/>
      </w:tblGrid>
      <w:tr w:rsidR="00455968" w:rsidRPr="00644513" w:rsidTr="0085102C">
        <w:trPr>
          <w:trHeight w:val="1567"/>
        </w:trPr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«826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2 02 45393 02 0000 150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субъектов Российской Федерации на финансовое обеспечение дорожной де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я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тельности в рамках реализации национал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ь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ного проекта «Безопасные и качественные автомобильные дороги»</w:t>
            </w:r>
          </w:p>
        </w:tc>
        <w:tc>
          <w:tcPr>
            <w:tcW w:w="576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55968" w:rsidRPr="00644513" w:rsidRDefault="00F246E0" w:rsidP="000E34F0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44513">
        <w:rPr>
          <w:color w:val="000000" w:themeColor="text1"/>
          <w:sz w:val="28"/>
          <w:szCs w:val="28"/>
        </w:rPr>
        <w:t>ш</w:t>
      </w:r>
      <w:r w:rsidR="00455968" w:rsidRPr="00644513">
        <w:rPr>
          <w:color w:val="000000" w:themeColor="text1"/>
          <w:sz w:val="28"/>
          <w:szCs w:val="28"/>
        </w:rPr>
        <w:t>) после строки</w:t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567"/>
      </w:tblGrid>
      <w:tr w:rsidR="00455968" w:rsidRPr="00644513" w:rsidTr="0085102C">
        <w:trPr>
          <w:trHeight w:val="699"/>
        </w:trPr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1 17 05020 02 0000 180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 xml:space="preserve">Прочие неналоговые доходы бюджетов субъектов Российской Федерации </w:t>
            </w:r>
          </w:p>
        </w:tc>
        <w:tc>
          <w:tcPr>
            <w:tcW w:w="567" w:type="dxa"/>
          </w:tcPr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55968" w:rsidRPr="00644513" w:rsidRDefault="00455968" w:rsidP="00455968">
      <w:pPr>
        <w:spacing w:before="120" w:line="360" w:lineRule="auto"/>
        <w:jc w:val="both"/>
        <w:rPr>
          <w:sz w:val="28"/>
          <w:szCs w:val="28"/>
        </w:rPr>
      </w:pPr>
      <w:r w:rsidRPr="00644513">
        <w:rPr>
          <w:sz w:val="28"/>
          <w:szCs w:val="28"/>
        </w:rPr>
        <w:t>дополнить строкой следующего содержания:</w:t>
      </w:r>
    </w:p>
    <w:tbl>
      <w:tblPr>
        <w:tblStyle w:val="ae"/>
        <w:tblW w:w="100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576"/>
      </w:tblGrid>
      <w:tr w:rsidR="00455968" w:rsidRPr="00644513" w:rsidTr="0085102C">
        <w:trPr>
          <w:trHeight w:val="1262"/>
        </w:trPr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2 02 25027 02 0000 150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 xml:space="preserve">Субсидии бюджетам субъектов Российской Федерации на реализацию </w:t>
            </w:r>
            <w:hyperlink r:id="rId10" w:history="1">
              <w:r w:rsidRPr="00644513">
                <w:rPr>
                  <w:rFonts w:ascii="Times New Roman" w:hAnsi="Times New Roman"/>
                  <w:sz w:val="28"/>
                  <w:szCs w:val="28"/>
                </w:rPr>
                <w:t>мероприятий</w:t>
              </w:r>
            </w:hyperlink>
            <w:r w:rsidRPr="006445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102C">
              <w:rPr>
                <w:rFonts w:ascii="Times New Roman" w:hAnsi="Times New Roman"/>
                <w:sz w:val="28"/>
                <w:szCs w:val="28"/>
              </w:rPr>
              <w:br/>
            </w:r>
            <w:r w:rsidRPr="00644513">
              <w:rPr>
                <w:rFonts w:ascii="Times New Roman" w:hAnsi="Times New Roman"/>
                <w:sz w:val="28"/>
                <w:szCs w:val="28"/>
              </w:rPr>
              <w:t>государственной программы Российской Федерации «Доступная среда»</w:t>
            </w:r>
          </w:p>
        </w:tc>
        <w:tc>
          <w:tcPr>
            <w:tcW w:w="576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55968" w:rsidRPr="00644513" w:rsidRDefault="00F246E0" w:rsidP="000E34F0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44513">
        <w:rPr>
          <w:color w:val="000000" w:themeColor="text1"/>
          <w:sz w:val="28"/>
          <w:szCs w:val="28"/>
        </w:rPr>
        <w:t>щ</w:t>
      </w:r>
      <w:r w:rsidR="00455968" w:rsidRPr="00644513">
        <w:rPr>
          <w:color w:val="000000" w:themeColor="text1"/>
          <w:sz w:val="28"/>
          <w:szCs w:val="28"/>
        </w:rPr>
        <w:t>) строку</w:t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567"/>
      </w:tblGrid>
      <w:tr w:rsidR="00455968" w:rsidRPr="00644513" w:rsidTr="0085102C">
        <w:trPr>
          <w:trHeight w:val="1032"/>
        </w:trPr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2 02 25567 02 0000 150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 xml:space="preserve">Субсидии бюджетам субъектов Российской Федерации на реализацию мероприятий по устойчивому развитию сельских территорий </w:t>
            </w:r>
          </w:p>
        </w:tc>
        <w:tc>
          <w:tcPr>
            <w:tcW w:w="567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55968" w:rsidRPr="00644513" w:rsidRDefault="00455968" w:rsidP="00455968">
      <w:pPr>
        <w:spacing w:before="120" w:line="360" w:lineRule="auto"/>
        <w:jc w:val="both"/>
        <w:rPr>
          <w:sz w:val="28"/>
          <w:szCs w:val="28"/>
        </w:rPr>
      </w:pPr>
      <w:r w:rsidRPr="00644513">
        <w:rPr>
          <w:sz w:val="28"/>
          <w:szCs w:val="28"/>
        </w:rPr>
        <w:t>изложить в следующей редакции:</w:t>
      </w:r>
    </w:p>
    <w:tbl>
      <w:tblPr>
        <w:tblStyle w:val="ae"/>
        <w:tblW w:w="100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576"/>
      </w:tblGrid>
      <w:tr w:rsidR="00455968" w:rsidRPr="00644513" w:rsidTr="0085102C">
        <w:trPr>
          <w:trHeight w:val="942"/>
        </w:trPr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2 02 25567 02 0000 150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Субсидии бюджетам субъектов Российской Федерации на обеспечение устойчивого ра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з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вития сельских территорий</w:t>
            </w:r>
          </w:p>
        </w:tc>
        <w:tc>
          <w:tcPr>
            <w:tcW w:w="576" w:type="dxa"/>
          </w:tcPr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55968" w:rsidRPr="00644513" w:rsidRDefault="00F246E0" w:rsidP="000E34F0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44513">
        <w:rPr>
          <w:color w:val="000000" w:themeColor="text1"/>
          <w:sz w:val="28"/>
          <w:szCs w:val="28"/>
        </w:rPr>
        <w:t>э</w:t>
      </w:r>
      <w:r w:rsidR="00455968" w:rsidRPr="00644513">
        <w:rPr>
          <w:color w:val="000000" w:themeColor="text1"/>
          <w:sz w:val="28"/>
          <w:szCs w:val="28"/>
        </w:rPr>
        <w:t>) после строки</w:t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567"/>
      </w:tblGrid>
      <w:tr w:rsidR="00455968" w:rsidRPr="00644513" w:rsidTr="0085102C">
        <w:trPr>
          <w:trHeight w:val="1567"/>
        </w:trPr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3052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2 02 27111 02 0000 150</w:t>
            </w:r>
          </w:p>
        </w:tc>
        <w:tc>
          <w:tcPr>
            <w:tcW w:w="5670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Субсидии бюджетам субъектов Российской Федерации на софинансирование капитал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ь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ных вложений в объекты государственной собственности субъектов Российской Фед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е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 xml:space="preserve">рации </w:t>
            </w:r>
          </w:p>
        </w:tc>
        <w:tc>
          <w:tcPr>
            <w:tcW w:w="567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55968" w:rsidRPr="00644513" w:rsidRDefault="00455968" w:rsidP="00455968">
      <w:pPr>
        <w:spacing w:before="120" w:line="360" w:lineRule="auto"/>
        <w:jc w:val="both"/>
        <w:rPr>
          <w:sz w:val="28"/>
          <w:szCs w:val="28"/>
        </w:rPr>
      </w:pPr>
      <w:r w:rsidRPr="00644513">
        <w:rPr>
          <w:sz w:val="28"/>
          <w:szCs w:val="28"/>
        </w:rPr>
        <w:t>дополнить строкой следующего содержания:</w:t>
      </w:r>
    </w:p>
    <w:tbl>
      <w:tblPr>
        <w:tblStyle w:val="ae"/>
        <w:tblW w:w="100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194"/>
        <w:gridCol w:w="5528"/>
        <w:gridCol w:w="576"/>
      </w:tblGrid>
      <w:tr w:rsidR="00455968" w:rsidRPr="00644513" w:rsidTr="0085102C">
        <w:trPr>
          <w:trHeight w:val="1131"/>
        </w:trPr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194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2 02 27419 02 0000 150</w:t>
            </w:r>
          </w:p>
        </w:tc>
        <w:tc>
          <w:tcPr>
            <w:tcW w:w="5528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Субсидии бюджетам субъектов Российской Федерации на софинансирование капитал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ь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ных вложений в объекты государственной (муниципальной) собственности в рамках реализации мероприятий федеральной ц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е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 xml:space="preserve">левой </w:t>
            </w:r>
            <w:hyperlink r:id="rId11" w:history="1">
              <w:r w:rsidRPr="00644513">
                <w:rPr>
                  <w:rFonts w:ascii="Times New Roman" w:hAnsi="Times New Roman"/>
                  <w:sz w:val="28"/>
                  <w:szCs w:val="28"/>
                </w:rPr>
                <w:t>программы</w:t>
              </w:r>
            </w:hyperlink>
            <w:r w:rsidRPr="00644513">
              <w:rPr>
                <w:rFonts w:ascii="Times New Roman" w:hAnsi="Times New Roman"/>
                <w:sz w:val="28"/>
                <w:szCs w:val="28"/>
              </w:rPr>
              <w:t xml:space="preserve"> «Развитие Республики Карелия на период до 2020 года»</w:t>
            </w:r>
          </w:p>
        </w:tc>
        <w:tc>
          <w:tcPr>
            <w:tcW w:w="576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55968" w:rsidRPr="00644513" w:rsidRDefault="00F246E0" w:rsidP="000E34F0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44513">
        <w:rPr>
          <w:color w:val="000000" w:themeColor="text1"/>
          <w:sz w:val="28"/>
          <w:szCs w:val="28"/>
        </w:rPr>
        <w:t>ю</w:t>
      </w:r>
      <w:r w:rsidR="00455968" w:rsidRPr="00644513">
        <w:rPr>
          <w:color w:val="000000" w:themeColor="text1"/>
          <w:sz w:val="28"/>
          <w:szCs w:val="28"/>
        </w:rPr>
        <w:t>) после строки</w:t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194"/>
        <w:gridCol w:w="5528"/>
        <w:gridCol w:w="567"/>
      </w:tblGrid>
      <w:tr w:rsidR="00455968" w:rsidRPr="00644513" w:rsidTr="0085102C">
        <w:trPr>
          <w:trHeight w:val="1567"/>
        </w:trPr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194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2 02 45142 02 0000 150</w:t>
            </w:r>
          </w:p>
        </w:tc>
        <w:tc>
          <w:tcPr>
            <w:tcW w:w="5528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субъектов Российской Федер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а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ции на обеспечение членов Совета Федер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а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ции и их помощников в субъектах Росси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й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 xml:space="preserve">ской Федерации </w:t>
            </w:r>
          </w:p>
        </w:tc>
        <w:tc>
          <w:tcPr>
            <w:tcW w:w="567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55968" w:rsidRPr="00644513" w:rsidRDefault="00455968" w:rsidP="00455968">
      <w:pPr>
        <w:spacing w:before="120" w:line="360" w:lineRule="auto"/>
        <w:jc w:val="both"/>
        <w:rPr>
          <w:sz w:val="28"/>
          <w:szCs w:val="28"/>
        </w:rPr>
      </w:pPr>
      <w:r w:rsidRPr="00644513">
        <w:rPr>
          <w:sz w:val="28"/>
          <w:szCs w:val="28"/>
        </w:rPr>
        <w:t>дополнить строкой следующего содержания:</w:t>
      </w:r>
    </w:p>
    <w:tbl>
      <w:tblPr>
        <w:tblStyle w:val="ae"/>
        <w:tblW w:w="1006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191"/>
        <w:gridCol w:w="5531"/>
        <w:gridCol w:w="568"/>
      </w:tblGrid>
      <w:tr w:rsidR="00455968" w:rsidRPr="00644513" w:rsidTr="0085102C">
        <w:trPr>
          <w:trHeight w:val="1283"/>
        </w:trPr>
        <w:tc>
          <w:tcPr>
            <w:tcW w:w="776" w:type="dxa"/>
          </w:tcPr>
          <w:p w:rsidR="00455968" w:rsidRPr="00644513" w:rsidRDefault="00455968" w:rsidP="00455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191" w:type="dxa"/>
          </w:tcPr>
          <w:p w:rsidR="00455968" w:rsidRPr="00644513" w:rsidRDefault="00455968" w:rsidP="004559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644513">
              <w:rPr>
                <w:rFonts w:ascii="Times New Roman" w:hAnsi="Times New Roman"/>
                <w:sz w:val="28"/>
                <w:szCs w:val="28"/>
                <w:lang w:val="en-US"/>
              </w:rPr>
              <w:t>49001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 xml:space="preserve"> 02 0000 150</w:t>
            </w:r>
          </w:p>
        </w:tc>
        <w:tc>
          <w:tcPr>
            <w:tcW w:w="5531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субъектов Российской Федер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а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ции, за счет средств резервного фонда Пр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а</w:t>
            </w:r>
            <w:r w:rsidRPr="00644513">
              <w:rPr>
                <w:rFonts w:ascii="Times New Roman" w:hAnsi="Times New Roman"/>
                <w:sz w:val="28"/>
                <w:szCs w:val="28"/>
              </w:rPr>
              <w:t>вительства Российской Федерации</w:t>
            </w:r>
          </w:p>
        </w:tc>
        <w:tc>
          <w:tcPr>
            <w:tcW w:w="568" w:type="dxa"/>
          </w:tcPr>
          <w:p w:rsidR="00455968" w:rsidRPr="00644513" w:rsidRDefault="00455968" w:rsidP="004559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968" w:rsidRPr="00644513" w:rsidRDefault="00455968" w:rsidP="00455968">
            <w:pPr>
              <w:rPr>
                <w:rFonts w:ascii="Times New Roman" w:hAnsi="Times New Roman"/>
                <w:sz w:val="28"/>
                <w:szCs w:val="28"/>
              </w:rPr>
            </w:pPr>
            <w:r w:rsidRPr="0064451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20DEE" w:rsidRPr="00A54190" w:rsidRDefault="00A54190" w:rsidP="000E34F0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6</w:t>
      </w:r>
      <w:r w:rsidR="007C5BE8" w:rsidRPr="00A54190">
        <w:rPr>
          <w:sz w:val="28"/>
          <w:szCs w:val="28"/>
        </w:rPr>
        <w:t xml:space="preserve">) </w:t>
      </w:r>
      <w:r w:rsidR="00320DEE" w:rsidRPr="00A54190">
        <w:rPr>
          <w:sz w:val="28"/>
          <w:szCs w:val="28"/>
        </w:rPr>
        <w:t>приложение 4 изложить в следующей редакции:</w:t>
      </w:r>
    </w:p>
    <w:p w:rsidR="00320DEE" w:rsidRPr="00A54190" w:rsidRDefault="00320DEE" w:rsidP="00FF7F22">
      <w:pPr>
        <w:autoSpaceDE w:val="0"/>
        <w:autoSpaceDN w:val="0"/>
        <w:adjustRightInd w:val="0"/>
        <w:ind w:left="2268"/>
        <w:jc w:val="right"/>
        <w:rPr>
          <w:sz w:val="28"/>
          <w:szCs w:val="28"/>
        </w:rPr>
      </w:pPr>
      <w:r w:rsidRPr="00A54190">
        <w:rPr>
          <w:sz w:val="28"/>
          <w:szCs w:val="28"/>
        </w:rPr>
        <w:t>«Приложение 4</w:t>
      </w:r>
    </w:p>
    <w:p w:rsidR="00320DEE" w:rsidRPr="00A54190" w:rsidRDefault="00320DEE" w:rsidP="00FF7F22">
      <w:pPr>
        <w:autoSpaceDE w:val="0"/>
        <w:autoSpaceDN w:val="0"/>
        <w:adjustRightInd w:val="0"/>
        <w:ind w:left="2268"/>
        <w:jc w:val="right"/>
        <w:rPr>
          <w:sz w:val="28"/>
          <w:szCs w:val="28"/>
        </w:rPr>
      </w:pPr>
      <w:r w:rsidRPr="00A54190">
        <w:rPr>
          <w:sz w:val="28"/>
          <w:szCs w:val="28"/>
        </w:rPr>
        <w:t>к Закону Республики Карелия</w:t>
      </w:r>
    </w:p>
    <w:p w:rsidR="00320DEE" w:rsidRPr="00A54190" w:rsidRDefault="00320DEE" w:rsidP="00FF7F22">
      <w:pPr>
        <w:autoSpaceDE w:val="0"/>
        <w:autoSpaceDN w:val="0"/>
        <w:adjustRightInd w:val="0"/>
        <w:ind w:left="2268"/>
        <w:jc w:val="right"/>
        <w:rPr>
          <w:sz w:val="28"/>
          <w:szCs w:val="28"/>
        </w:rPr>
      </w:pPr>
      <w:r w:rsidRPr="00A54190">
        <w:rPr>
          <w:sz w:val="28"/>
          <w:szCs w:val="28"/>
        </w:rPr>
        <w:t>«О бюджете Республики Карелия на 201</w:t>
      </w:r>
      <w:r w:rsidR="00DF268A" w:rsidRPr="00A54190">
        <w:rPr>
          <w:sz w:val="28"/>
          <w:szCs w:val="28"/>
        </w:rPr>
        <w:t>9</w:t>
      </w:r>
      <w:r w:rsidRPr="00A54190">
        <w:rPr>
          <w:sz w:val="28"/>
          <w:szCs w:val="28"/>
        </w:rPr>
        <w:t xml:space="preserve"> год и </w:t>
      </w:r>
    </w:p>
    <w:p w:rsidR="00320DEE" w:rsidRPr="00A54190" w:rsidRDefault="00320DEE" w:rsidP="00FF7F22">
      <w:pPr>
        <w:autoSpaceDE w:val="0"/>
        <w:autoSpaceDN w:val="0"/>
        <w:adjustRightInd w:val="0"/>
        <w:ind w:left="2268"/>
        <w:jc w:val="right"/>
        <w:rPr>
          <w:sz w:val="28"/>
          <w:szCs w:val="28"/>
        </w:rPr>
      </w:pPr>
      <w:r w:rsidRPr="00A54190">
        <w:rPr>
          <w:sz w:val="28"/>
          <w:szCs w:val="28"/>
        </w:rPr>
        <w:t>на плановый период 20</w:t>
      </w:r>
      <w:r w:rsidR="00DF268A" w:rsidRPr="00A54190">
        <w:rPr>
          <w:sz w:val="28"/>
          <w:szCs w:val="28"/>
        </w:rPr>
        <w:t>20</w:t>
      </w:r>
      <w:r w:rsidRPr="00A54190">
        <w:rPr>
          <w:sz w:val="28"/>
          <w:szCs w:val="28"/>
        </w:rPr>
        <w:t xml:space="preserve"> и 202</w:t>
      </w:r>
      <w:r w:rsidR="00DF268A" w:rsidRPr="00A54190">
        <w:rPr>
          <w:sz w:val="28"/>
          <w:szCs w:val="28"/>
        </w:rPr>
        <w:t>1</w:t>
      </w:r>
      <w:r w:rsidRPr="00A54190">
        <w:rPr>
          <w:sz w:val="28"/>
          <w:szCs w:val="28"/>
        </w:rPr>
        <w:t xml:space="preserve"> годов»</w:t>
      </w:r>
    </w:p>
    <w:p w:rsidR="00320DEE" w:rsidRPr="00A54190" w:rsidRDefault="00320DEE" w:rsidP="00FF7F22">
      <w:pPr>
        <w:autoSpaceDE w:val="0"/>
        <w:autoSpaceDN w:val="0"/>
        <w:adjustRightInd w:val="0"/>
        <w:ind w:left="2268"/>
        <w:jc w:val="right"/>
        <w:rPr>
          <w:sz w:val="28"/>
          <w:szCs w:val="28"/>
        </w:rPr>
      </w:pPr>
      <w:proofErr w:type="gramStart"/>
      <w:r w:rsidRPr="00A54190">
        <w:rPr>
          <w:sz w:val="28"/>
          <w:szCs w:val="28"/>
        </w:rPr>
        <w:t>(в редакции Закона Республики Карелия</w:t>
      </w:r>
      <w:proofErr w:type="gramEnd"/>
    </w:p>
    <w:p w:rsidR="00320DEE" w:rsidRPr="00A54190" w:rsidRDefault="00440F01" w:rsidP="00FF7F22">
      <w:pPr>
        <w:autoSpaceDE w:val="0"/>
        <w:autoSpaceDN w:val="0"/>
        <w:adjustRightInd w:val="0"/>
        <w:ind w:left="2268"/>
        <w:jc w:val="right"/>
        <w:rPr>
          <w:sz w:val="28"/>
          <w:szCs w:val="28"/>
        </w:rPr>
      </w:pPr>
      <w:r>
        <w:rPr>
          <w:sz w:val="28"/>
          <w:szCs w:val="28"/>
        </w:rPr>
        <w:t>от 6 мая</w:t>
      </w:r>
      <w:bookmarkStart w:id="0" w:name="_GoBack"/>
      <w:bookmarkEnd w:id="0"/>
      <w:r w:rsidR="00320DEE" w:rsidRPr="00A54190">
        <w:rPr>
          <w:sz w:val="28"/>
          <w:szCs w:val="28"/>
        </w:rPr>
        <w:t xml:space="preserve"> 201</w:t>
      </w:r>
      <w:r w:rsidR="00DF268A" w:rsidRPr="00A5419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2371</w:t>
      </w:r>
      <w:r w:rsidR="00320DEE" w:rsidRPr="00A54190">
        <w:rPr>
          <w:sz w:val="28"/>
          <w:szCs w:val="28"/>
        </w:rPr>
        <w:t>-ЗРК</w:t>
      </w:r>
    </w:p>
    <w:p w:rsidR="00320DEE" w:rsidRPr="00A54190" w:rsidRDefault="00320DEE" w:rsidP="00FF7F22">
      <w:pPr>
        <w:autoSpaceDE w:val="0"/>
        <w:autoSpaceDN w:val="0"/>
        <w:adjustRightInd w:val="0"/>
        <w:ind w:left="2268"/>
        <w:jc w:val="right"/>
        <w:rPr>
          <w:sz w:val="28"/>
          <w:szCs w:val="28"/>
        </w:rPr>
      </w:pPr>
      <w:r w:rsidRPr="00A54190">
        <w:rPr>
          <w:sz w:val="28"/>
          <w:szCs w:val="28"/>
        </w:rPr>
        <w:t>«О внесении изменений в Закон Республики Карелия</w:t>
      </w:r>
    </w:p>
    <w:p w:rsidR="00320DEE" w:rsidRPr="00A54190" w:rsidRDefault="00320DEE" w:rsidP="00FF7F22">
      <w:pPr>
        <w:autoSpaceDE w:val="0"/>
        <w:autoSpaceDN w:val="0"/>
        <w:adjustRightInd w:val="0"/>
        <w:ind w:left="2268"/>
        <w:jc w:val="right"/>
        <w:rPr>
          <w:sz w:val="28"/>
          <w:szCs w:val="28"/>
        </w:rPr>
      </w:pPr>
      <w:r w:rsidRPr="00A54190">
        <w:rPr>
          <w:sz w:val="28"/>
          <w:szCs w:val="28"/>
        </w:rPr>
        <w:t>«О бюджете Республики Карелия на 201</w:t>
      </w:r>
      <w:r w:rsidR="00DF268A" w:rsidRPr="00A54190">
        <w:rPr>
          <w:sz w:val="28"/>
          <w:szCs w:val="28"/>
        </w:rPr>
        <w:t>9</w:t>
      </w:r>
      <w:r w:rsidRPr="00A54190">
        <w:rPr>
          <w:sz w:val="28"/>
          <w:szCs w:val="28"/>
        </w:rPr>
        <w:t xml:space="preserve"> год и </w:t>
      </w:r>
    </w:p>
    <w:p w:rsidR="00E5130E" w:rsidRPr="00644513" w:rsidRDefault="00320DEE" w:rsidP="00C61B8E">
      <w:pPr>
        <w:autoSpaceDE w:val="0"/>
        <w:autoSpaceDN w:val="0"/>
        <w:adjustRightInd w:val="0"/>
        <w:ind w:left="2268"/>
        <w:jc w:val="right"/>
        <w:rPr>
          <w:sz w:val="32"/>
          <w:szCs w:val="28"/>
        </w:rPr>
      </w:pPr>
      <w:r w:rsidRPr="00A54190">
        <w:rPr>
          <w:sz w:val="28"/>
          <w:szCs w:val="28"/>
        </w:rPr>
        <w:t>на плановый период 20</w:t>
      </w:r>
      <w:r w:rsidR="00DF268A" w:rsidRPr="00A54190">
        <w:rPr>
          <w:sz w:val="28"/>
          <w:szCs w:val="28"/>
        </w:rPr>
        <w:t>20</w:t>
      </w:r>
      <w:r w:rsidRPr="00A54190">
        <w:rPr>
          <w:sz w:val="28"/>
          <w:szCs w:val="28"/>
        </w:rPr>
        <w:t xml:space="preserve"> и 202</w:t>
      </w:r>
      <w:r w:rsidR="00DF268A" w:rsidRPr="00A54190">
        <w:rPr>
          <w:sz w:val="28"/>
          <w:szCs w:val="28"/>
        </w:rPr>
        <w:t>1</w:t>
      </w:r>
      <w:r w:rsidRPr="00A54190">
        <w:rPr>
          <w:sz w:val="28"/>
          <w:szCs w:val="28"/>
        </w:rPr>
        <w:t xml:space="preserve"> годов»)</w:t>
      </w:r>
    </w:p>
    <w:sectPr w:rsidR="00E5130E" w:rsidRPr="00644513" w:rsidSect="0085102C">
      <w:headerReference w:type="default" r:id="rId12"/>
      <w:pgSz w:w="11906" w:h="16838"/>
      <w:pgMar w:top="1701" w:right="709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21A" w:rsidRDefault="00C3421A">
      <w:r>
        <w:separator/>
      </w:r>
    </w:p>
  </w:endnote>
  <w:endnote w:type="continuationSeparator" w:id="0">
    <w:p w:rsidR="00C3421A" w:rsidRDefault="00C34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21A" w:rsidRDefault="00C3421A">
      <w:r>
        <w:separator/>
      </w:r>
    </w:p>
  </w:footnote>
  <w:footnote w:type="continuationSeparator" w:id="0">
    <w:p w:rsidR="00C3421A" w:rsidRDefault="00C34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613631"/>
      <w:docPartObj>
        <w:docPartGallery w:val="Page Numbers (Top of Page)"/>
        <w:docPartUnique/>
      </w:docPartObj>
    </w:sdtPr>
    <w:sdtContent>
      <w:p w:rsidR="00741F22" w:rsidRDefault="00790D70">
        <w:pPr>
          <w:pStyle w:val="a3"/>
          <w:jc w:val="center"/>
        </w:pPr>
        <w:r>
          <w:fldChar w:fldCharType="begin"/>
        </w:r>
        <w:r w:rsidR="00741F22">
          <w:instrText xml:space="preserve"> PAGE   \* MERGEFORMAT </w:instrText>
        </w:r>
        <w:r>
          <w:fldChar w:fldCharType="separate"/>
        </w:r>
        <w:r w:rsidR="0043132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41F22" w:rsidRDefault="00741F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791"/>
    <w:multiLevelType w:val="hybridMultilevel"/>
    <w:tmpl w:val="F7C03EE4"/>
    <w:lvl w:ilvl="0" w:tplc="6A40B1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2FC31A3"/>
    <w:multiLevelType w:val="hybridMultilevel"/>
    <w:tmpl w:val="532AEBFE"/>
    <w:lvl w:ilvl="0" w:tplc="43E65676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2B2A0A"/>
    <w:multiLevelType w:val="hybridMultilevel"/>
    <w:tmpl w:val="BC00EE58"/>
    <w:lvl w:ilvl="0" w:tplc="8604DB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3BD4D4D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6B81955"/>
    <w:multiLevelType w:val="hybridMultilevel"/>
    <w:tmpl w:val="B97ECC88"/>
    <w:lvl w:ilvl="0" w:tplc="036A4D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CB2E74"/>
    <w:multiLevelType w:val="hybridMultilevel"/>
    <w:tmpl w:val="F8207610"/>
    <w:lvl w:ilvl="0" w:tplc="5F4411B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CB5BAE"/>
    <w:multiLevelType w:val="hybridMultilevel"/>
    <w:tmpl w:val="DB468D54"/>
    <w:lvl w:ilvl="0" w:tplc="225A473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AF65C7B"/>
    <w:multiLevelType w:val="hybridMultilevel"/>
    <w:tmpl w:val="665419DC"/>
    <w:lvl w:ilvl="0" w:tplc="DFA099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1">
    <w:nsid w:val="2E49660F"/>
    <w:multiLevelType w:val="hybridMultilevel"/>
    <w:tmpl w:val="E82A59B4"/>
    <w:lvl w:ilvl="0" w:tplc="12D248A2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11A013F"/>
    <w:multiLevelType w:val="hybridMultilevel"/>
    <w:tmpl w:val="36E6A710"/>
    <w:lvl w:ilvl="0" w:tplc="27F07F0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3">
    <w:nsid w:val="323B37A5"/>
    <w:multiLevelType w:val="hybridMultilevel"/>
    <w:tmpl w:val="4C061150"/>
    <w:lvl w:ilvl="0" w:tplc="51048B4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5EA164A"/>
    <w:multiLevelType w:val="hybridMultilevel"/>
    <w:tmpl w:val="01B2616A"/>
    <w:lvl w:ilvl="0" w:tplc="97148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7893A33"/>
    <w:multiLevelType w:val="hybridMultilevel"/>
    <w:tmpl w:val="E84AFCDA"/>
    <w:lvl w:ilvl="0" w:tplc="CFA446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ADB29F9"/>
    <w:multiLevelType w:val="hybridMultilevel"/>
    <w:tmpl w:val="79648A64"/>
    <w:lvl w:ilvl="0" w:tplc="0ADE50C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3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52" w:hanging="180"/>
      </w:pPr>
      <w:rPr>
        <w:rFonts w:cs="Times New Roman"/>
      </w:rPr>
    </w:lvl>
  </w:abstractNum>
  <w:abstractNum w:abstractNumId="18">
    <w:nsid w:val="42643187"/>
    <w:multiLevelType w:val="hybridMultilevel"/>
    <w:tmpl w:val="2746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93908"/>
    <w:multiLevelType w:val="hybridMultilevel"/>
    <w:tmpl w:val="809C7CA2"/>
    <w:lvl w:ilvl="0" w:tplc="EABEFEC6">
      <w:start w:val="6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5C848D7"/>
    <w:multiLevelType w:val="hybridMultilevel"/>
    <w:tmpl w:val="07F21098"/>
    <w:lvl w:ilvl="0" w:tplc="0EDC5D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3A59CF"/>
    <w:multiLevelType w:val="hybridMultilevel"/>
    <w:tmpl w:val="8A36D170"/>
    <w:lvl w:ilvl="0" w:tplc="2CB449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3">
    <w:nsid w:val="47716FE0"/>
    <w:multiLevelType w:val="hybridMultilevel"/>
    <w:tmpl w:val="A772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A06F64"/>
    <w:multiLevelType w:val="hybridMultilevel"/>
    <w:tmpl w:val="383849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332E9A"/>
    <w:multiLevelType w:val="hybridMultilevel"/>
    <w:tmpl w:val="B4DE4E1E"/>
    <w:lvl w:ilvl="0" w:tplc="237228DA">
      <w:start w:val="1"/>
      <w:numFmt w:val="decimal"/>
      <w:lvlText w:val="%1)"/>
      <w:lvlJc w:val="left"/>
      <w:pPr>
        <w:ind w:left="157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6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5711ED8"/>
    <w:multiLevelType w:val="hybridMultilevel"/>
    <w:tmpl w:val="405C82CA"/>
    <w:lvl w:ilvl="0" w:tplc="F2100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6F7046A"/>
    <w:multiLevelType w:val="hybridMultilevel"/>
    <w:tmpl w:val="B4803CFE"/>
    <w:lvl w:ilvl="0" w:tplc="D0D61E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A426CEA"/>
    <w:multiLevelType w:val="hybridMultilevel"/>
    <w:tmpl w:val="7F02EEB0"/>
    <w:lvl w:ilvl="0" w:tplc="D3446D9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D386838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F1A2420"/>
    <w:multiLevelType w:val="hybridMultilevel"/>
    <w:tmpl w:val="504C01EA"/>
    <w:lvl w:ilvl="0" w:tplc="3C26D31C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2">
    <w:nsid w:val="60A73A74"/>
    <w:multiLevelType w:val="hybridMultilevel"/>
    <w:tmpl w:val="4C34BE20"/>
    <w:lvl w:ilvl="0" w:tplc="272AECC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F14FE"/>
    <w:multiLevelType w:val="hybridMultilevel"/>
    <w:tmpl w:val="2576A7A2"/>
    <w:lvl w:ilvl="0" w:tplc="4E324862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763E6B43"/>
    <w:multiLevelType w:val="hybridMultilevel"/>
    <w:tmpl w:val="D03E7388"/>
    <w:lvl w:ilvl="0" w:tplc="EA52D9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AAA2A65"/>
    <w:multiLevelType w:val="hybridMultilevel"/>
    <w:tmpl w:val="466850FC"/>
    <w:lvl w:ilvl="0" w:tplc="EE7CC4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2B7227"/>
    <w:multiLevelType w:val="hybridMultilevel"/>
    <w:tmpl w:val="7B0A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0"/>
  </w:num>
  <w:num w:numId="5">
    <w:abstractNumId w:val="2"/>
  </w:num>
  <w:num w:numId="6">
    <w:abstractNumId w:val="37"/>
  </w:num>
  <w:num w:numId="7">
    <w:abstractNumId w:val="29"/>
  </w:num>
  <w:num w:numId="8">
    <w:abstractNumId w:val="30"/>
  </w:num>
  <w:num w:numId="9">
    <w:abstractNumId w:val="5"/>
  </w:num>
  <w:num w:numId="10">
    <w:abstractNumId w:val="0"/>
  </w:num>
  <w:num w:numId="11">
    <w:abstractNumId w:val="17"/>
  </w:num>
  <w:num w:numId="12">
    <w:abstractNumId w:val="12"/>
  </w:num>
  <w:num w:numId="13">
    <w:abstractNumId w:val="22"/>
  </w:num>
  <w:num w:numId="14">
    <w:abstractNumId w:val="10"/>
  </w:num>
  <w:num w:numId="15">
    <w:abstractNumId w:val="28"/>
  </w:num>
  <w:num w:numId="16">
    <w:abstractNumId w:val="25"/>
  </w:num>
  <w:num w:numId="17">
    <w:abstractNumId w:val="23"/>
  </w:num>
  <w:num w:numId="18">
    <w:abstractNumId w:val="24"/>
  </w:num>
  <w:num w:numId="19">
    <w:abstractNumId w:val="13"/>
  </w:num>
  <w:num w:numId="20">
    <w:abstractNumId w:val="27"/>
  </w:num>
  <w:num w:numId="21">
    <w:abstractNumId w:val="7"/>
  </w:num>
  <w:num w:numId="22">
    <w:abstractNumId w:val="1"/>
  </w:num>
  <w:num w:numId="23">
    <w:abstractNumId w:val="31"/>
  </w:num>
  <w:num w:numId="24">
    <w:abstractNumId w:val="32"/>
  </w:num>
  <w:num w:numId="25">
    <w:abstractNumId w:val="18"/>
  </w:num>
  <w:num w:numId="26">
    <w:abstractNumId w:val="1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5"/>
  </w:num>
  <w:num w:numId="30">
    <w:abstractNumId w:val="6"/>
  </w:num>
  <w:num w:numId="31">
    <w:abstractNumId w:val="3"/>
  </w:num>
  <w:num w:numId="32">
    <w:abstractNumId w:val="33"/>
  </w:num>
  <w:num w:numId="33">
    <w:abstractNumId w:val="11"/>
  </w:num>
  <w:num w:numId="34">
    <w:abstractNumId w:val="36"/>
  </w:num>
  <w:num w:numId="35">
    <w:abstractNumId w:val="35"/>
  </w:num>
  <w:num w:numId="36">
    <w:abstractNumId w:val="34"/>
  </w:num>
  <w:num w:numId="37">
    <w:abstractNumId w:val="21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68962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7323"/>
    <w:rsid w:val="00000EA2"/>
    <w:rsid w:val="000015F2"/>
    <w:rsid w:val="00002A76"/>
    <w:rsid w:val="000043B5"/>
    <w:rsid w:val="00006ED3"/>
    <w:rsid w:val="0000718B"/>
    <w:rsid w:val="000123A1"/>
    <w:rsid w:val="00013AAA"/>
    <w:rsid w:val="00014666"/>
    <w:rsid w:val="00014754"/>
    <w:rsid w:val="00016B79"/>
    <w:rsid w:val="00016CD7"/>
    <w:rsid w:val="00017CBD"/>
    <w:rsid w:val="000212F1"/>
    <w:rsid w:val="0002145A"/>
    <w:rsid w:val="0002334B"/>
    <w:rsid w:val="0002362C"/>
    <w:rsid w:val="000236B2"/>
    <w:rsid w:val="000239D9"/>
    <w:rsid w:val="00023D29"/>
    <w:rsid w:val="0002587C"/>
    <w:rsid w:val="000267EB"/>
    <w:rsid w:val="00027FA5"/>
    <w:rsid w:val="00030C60"/>
    <w:rsid w:val="000323ED"/>
    <w:rsid w:val="000329BB"/>
    <w:rsid w:val="00037DB8"/>
    <w:rsid w:val="000406A7"/>
    <w:rsid w:val="000423C9"/>
    <w:rsid w:val="00042450"/>
    <w:rsid w:val="00043316"/>
    <w:rsid w:val="0004409C"/>
    <w:rsid w:val="000441C1"/>
    <w:rsid w:val="00044865"/>
    <w:rsid w:val="00044D45"/>
    <w:rsid w:val="0004692A"/>
    <w:rsid w:val="00051B87"/>
    <w:rsid w:val="00052D37"/>
    <w:rsid w:val="0005321D"/>
    <w:rsid w:val="000535A1"/>
    <w:rsid w:val="00053D84"/>
    <w:rsid w:val="0005465A"/>
    <w:rsid w:val="00054699"/>
    <w:rsid w:val="00055206"/>
    <w:rsid w:val="00055651"/>
    <w:rsid w:val="00055654"/>
    <w:rsid w:val="000564E0"/>
    <w:rsid w:val="0005784E"/>
    <w:rsid w:val="00061E57"/>
    <w:rsid w:val="00065BFC"/>
    <w:rsid w:val="00065E65"/>
    <w:rsid w:val="000665A7"/>
    <w:rsid w:val="000665ED"/>
    <w:rsid w:val="000671F7"/>
    <w:rsid w:val="000679F5"/>
    <w:rsid w:val="00070481"/>
    <w:rsid w:val="000723D9"/>
    <w:rsid w:val="00072510"/>
    <w:rsid w:val="0007337E"/>
    <w:rsid w:val="0007532B"/>
    <w:rsid w:val="00076269"/>
    <w:rsid w:val="00076CE7"/>
    <w:rsid w:val="00080C0B"/>
    <w:rsid w:val="00081066"/>
    <w:rsid w:val="0008143E"/>
    <w:rsid w:val="00082307"/>
    <w:rsid w:val="00084107"/>
    <w:rsid w:val="00086305"/>
    <w:rsid w:val="0008659E"/>
    <w:rsid w:val="00087FA6"/>
    <w:rsid w:val="00090391"/>
    <w:rsid w:val="000930BA"/>
    <w:rsid w:val="00094646"/>
    <w:rsid w:val="00094944"/>
    <w:rsid w:val="000949EA"/>
    <w:rsid w:val="00094A32"/>
    <w:rsid w:val="00095F0E"/>
    <w:rsid w:val="0009617B"/>
    <w:rsid w:val="00097C0F"/>
    <w:rsid w:val="00097C58"/>
    <w:rsid w:val="000A1C0F"/>
    <w:rsid w:val="000A1FB6"/>
    <w:rsid w:val="000A2714"/>
    <w:rsid w:val="000A4492"/>
    <w:rsid w:val="000A55A2"/>
    <w:rsid w:val="000A5971"/>
    <w:rsid w:val="000A5A24"/>
    <w:rsid w:val="000A5BD5"/>
    <w:rsid w:val="000A6C7A"/>
    <w:rsid w:val="000A7076"/>
    <w:rsid w:val="000A7EEC"/>
    <w:rsid w:val="000B0740"/>
    <w:rsid w:val="000B08C2"/>
    <w:rsid w:val="000B0AD2"/>
    <w:rsid w:val="000B0E12"/>
    <w:rsid w:val="000B1998"/>
    <w:rsid w:val="000B4F4D"/>
    <w:rsid w:val="000B5319"/>
    <w:rsid w:val="000B56EF"/>
    <w:rsid w:val="000B57C2"/>
    <w:rsid w:val="000B6488"/>
    <w:rsid w:val="000C0478"/>
    <w:rsid w:val="000C1858"/>
    <w:rsid w:val="000C2384"/>
    <w:rsid w:val="000C2B7A"/>
    <w:rsid w:val="000C2DE3"/>
    <w:rsid w:val="000C3D56"/>
    <w:rsid w:val="000C4606"/>
    <w:rsid w:val="000C58F8"/>
    <w:rsid w:val="000C6F43"/>
    <w:rsid w:val="000D0073"/>
    <w:rsid w:val="000D3BCA"/>
    <w:rsid w:val="000D41D6"/>
    <w:rsid w:val="000D490E"/>
    <w:rsid w:val="000D5824"/>
    <w:rsid w:val="000D71F4"/>
    <w:rsid w:val="000E0D87"/>
    <w:rsid w:val="000E1BF0"/>
    <w:rsid w:val="000E30C4"/>
    <w:rsid w:val="000E34F0"/>
    <w:rsid w:val="000E3C0E"/>
    <w:rsid w:val="000E7188"/>
    <w:rsid w:val="000E77CC"/>
    <w:rsid w:val="000E7E71"/>
    <w:rsid w:val="000F086A"/>
    <w:rsid w:val="000F1C78"/>
    <w:rsid w:val="000F35BA"/>
    <w:rsid w:val="000F45A3"/>
    <w:rsid w:val="000F51C2"/>
    <w:rsid w:val="000F6C91"/>
    <w:rsid w:val="000F7BFB"/>
    <w:rsid w:val="0010016B"/>
    <w:rsid w:val="00100300"/>
    <w:rsid w:val="00100C29"/>
    <w:rsid w:val="001024C7"/>
    <w:rsid w:val="0010292C"/>
    <w:rsid w:val="00103E99"/>
    <w:rsid w:val="00104B2B"/>
    <w:rsid w:val="0010600D"/>
    <w:rsid w:val="0011053A"/>
    <w:rsid w:val="001109FA"/>
    <w:rsid w:val="00111498"/>
    <w:rsid w:val="00111EFB"/>
    <w:rsid w:val="00111F9D"/>
    <w:rsid w:val="00112553"/>
    <w:rsid w:val="001133C0"/>
    <w:rsid w:val="00114249"/>
    <w:rsid w:val="00116012"/>
    <w:rsid w:val="00116A48"/>
    <w:rsid w:val="001202C6"/>
    <w:rsid w:val="001206D1"/>
    <w:rsid w:val="00120BBE"/>
    <w:rsid w:val="00123A36"/>
    <w:rsid w:val="00123C2D"/>
    <w:rsid w:val="00124E20"/>
    <w:rsid w:val="0012646F"/>
    <w:rsid w:val="00126E09"/>
    <w:rsid w:val="001275C7"/>
    <w:rsid w:val="0013197C"/>
    <w:rsid w:val="0013237E"/>
    <w:rsid w:val="001330A4"/>
    <w:rsid w:val="001337F9"/>
    <w:rsid w:val="00133FF9"/>
    <w:rsid w:val="001356D8"/>
    <w:rsid w:val="00136A9F"/>
    <w:rsid w:val="00141CB6"/>
    <w:rsid w:val="00142B05"/>
    <w:rsid w:val="00144E9C"/>
    <w:rsid w:val="001516C3"/>
    <w:rsid w:val="001518F5"/>
    <w:rsid w:val="00152295"/>
    <w:rsid w:val="00154185"/>
    <w:rsid w:val="00155112"/>
    <w:rsid w:val="00155186"/>
    <w:rsid w:val="001551E2"/>
    <w:rsid w:val="001558AC"/>
    <w:rsid w:val="00162007"/>
    <w:rsid w:val="001634AA"/>
    <w:rsid w:val="001655A4"/>
    <w:rsid w:val="00165E32"/>
    <w:rsid w:val="00165E6C"/>
    <w:rsid w:val="00165EA9"/>
    <w:rsid w:val="00167006"/>
    <w:rsid w:val="00167263"/>
    <w:rsid w:val="00170805"/>
    <w:rsid w:val="00172053"/>
    <w:rsid w:val="001750A9"/>
    <w:rsid w:val="00175F96"/>
    <w:rsid w:val="0017603A"/>
    <w:rsid w:val="00176A16"/>
    <w:rsid w:val="0018035C"/>
    <w:rsid w:val="001807A1"/>
    <w:rsid w:val="00180A9C"/>
    <w:rsid w:val="00184E84"/>
    <w:rsid w:val="0018569D"/>
    <w:rsid w:val="001902F0"/>
    <w:rsid w:val="0019067A"/>
    <w:rsid w:val="00190B31"/>
    <w:rsid w:val="00190F59"/>
    <w:rsid w:val="00191AAA"/>
    <w:rsid w:val="00191CC6"/>
    <w:rsid w:val="0019296F"/>
    <w:rsid w:val="00192B31"/>
    <w:rsid w:val="00194C1C"/>
    <w:rsid w:val="00194DD6"/>
    <w:rsid w:val="001961C5"/>
    <w:rsid w:val="001969A1"/>
    <w:rsid w:val="00196BA1"/>
    <w:rsid w:val="00196FDC"/>
    <w:rsid w:val="00197A47"/>
    <w:rsid w:val="001A069A"/>
    <w:rsid w:val="001A0BDE"/>
    <w:rsid w:val="001A1E4C"/>
    <w:rsid w:val="001A328A"/>
    <w:rsid w:val="001A4666"/>
    <w:rsid w:val="001A71AE"/>
    <w:rsid w:val="001A7EE1"/>
    <w:rsid w:val="001B0628"/>
    <w:rsid w:val="001B0C80"/>
    <w:rsid w:val="001B1CD7"/>
    <w:rsid w:val="001B284A"/>
    <w:rsid w:val="001B59DD"/>
    <w:rsid w:val="001B5A4C"/>
    <w:rsid w:val="001B5C19"/>
    <w:rsid w:val="001B6B91"/>
    <w:rsid w:val="001B6D23"/>
    <w:rsid w:val="001B71B8"/>
    <w:rsid w:val="001B7FE5"/>
    <w:rsid w:val="001C0863"/>
    <w:rsid w:val="001C1F30"/>
    <w:rsid w:val="001C2C7E"/>
    <w:rsid w:val="001C35C7"/>
    <w:rsid w:val="001C5972"/>
    <w:rsid w:val="001C5D71"/>
    <w:rsid w:val="001C6860"/>
    <w:rsid w:val="001C6E13"/>
    <w:rsid w:val="001D0B03"/>
    <w:rsid w:val="001D2ECD"/>
    <w:rsid w:val="001D367A"/>
    <w:rsid w:val="001D36F5"/>
    <w:rsid w:val="001D4095"/>
    <w:rsid w:val="001D53EC"/>
    <w:rsid w:val="001D73C3"/>
    <w:rsid w:val="001E0055"/>
    <w:rsid w:val="001E082A"/>
    <w:rsid w:val="001E0966"/>
    <w:rsid w:val="001E168D"/>
    <w:rsid w:val="001E1717"/>
    <w:rsid w:val="001E3951"/>
    <w:rsid w:val="001E6F10"/>
    <w:rsid w:val="001F01C5"/>
    <w:rsid w:val="001F17F5"/>
    <w:rsid w:val="001F2647"/>
    <w:rsid w:val="001F3A40"/>
    <w:rsid w:val="001F6A09"/>
    <w:rsid w:val="0020237B"/>
    <w:rsid w:val="002023E4"/>
    <w:rsid w:val="002025E3"/>
    <w:rsid w:val="002033C4"/>
    <w:rsid w:val="002044B5"/>
    <w:rsid w:val="002054F7"/>
    <w:rsid w:val="00205A6B"/>
    <w:rsid w:val="002077F2"/>
    <w:rsid w:val="002109B1"/>
    <w:rsid w:val="00210F7B"/>
    <w:rsid w:val="002122C5"/>
    <w:rsid w:val="00212ADF"/>
    <w:rsid w:val="00213AF0"/>
    <w:rsid w:val="00214CC0"/>
    <w:rsid w:val="002157BF"/>
    <w:rsid w:val="00215B08"/>
    <w:rsid w:val="00215CCC"/>
    <w:rsid w:val="00215E76"/>
    <w:rsid w:val="002161A4"/>
    <w:rsid w:val="0021698C"/>
    <w:rsid w:val="00216D53"/>
    <w:rsid w:val="002170D3"/>
    <w:rsid w:val="00220EAE"/>
    <w:rsid w:val="00223371"/>
    <w:rsid w:val="002258A9"/>
    <w:rsid w:val="002259BA"/>
    <w:rsid w:val="00225CF8"/>
    <w:rsid w:val="00226599"/>
    <w:rsid w:val="002266B9"/>
    <w:rsid w:val="00226795"/>
    <w:rsid w:val="0023146A"/>
    <w:rsid w:val="00232707"/>
    <w:rsid w:val="00234711"/>
    <w:rsid w:val="00235067"/>
    <w:rsid w:val="00235D27"/>
    <w:rsid w:val="00235F28"/>
    <w:rsid w:val="0024087E"/>
    <w:rsid w:val="00240954"/>
    <w:rsid w:val="002415DB"/>
    <w:rsid w:val="00241728"/>
    <w:rsid w:val="00241AD0"/>
    <w:rsid w:val="002430EF"/>
    <w:rsid w:val="002431BE"/>
    <w:rsid w:val="0024638F"/>
    <w:rsid w:val="00246CF2"/>
    <w:rsid w:val="00251BF6"/>
    <w:rsid w:val="00251E4D"/>
    <w:rsid w:val="0025202C"/>
    <w:rsid w:val="002528E9"/>
    <w:rsid w:val="00252985"/>
    <w:rsid w:val="002531C8"/>
    <w:rsid w:val="00254D0D"/>
    <w:rsid w:val="00255869"/>
    <w:rsid w:val="0025707E"/>
    <w:rsid w:val="0025772D"/>
    <w:rsid w:val="00260339"/>
    <w:rsid w:val="0026179A"/>
    <w:rsid w:val="00262D3B"/>
    <w:rsid w:val="00263699"/>
    <w:rsid w:val="00265C42"/>
    <w:rsid w:val="002662DD"/>
    <w:rsid w:val="00270F3C"/>
    <w:rsid w:val="002719C5"/>
    <w:rsid w:val="00271CC5"/>
    <w:rsid w:val="002738EE"/>
    <w:rsid w:val="002765A5"/>
    <w:rsid w:val="00277664"/>
    <w:rsid w:val="00284EF5"/>
    <w:rsid w:val="0028538C"/>
    <w:rsid w:val="002866C4"/>
    <w:rsid w:val="002870BA"/>
    <w:rsid w:val="0029239E"/>
    <w:rsid w:val="00292C17"/>
    <w:rsid w:val="00293B28"/>
    <w:rsid w:val="00294483"/>
    <w:rsid w:val="0029545F"/>
    <w:rsid w:val="002966C4"/>
    <w:rsid w:val="002A0BC2"/>
    <w:rsid w:val="002A0C95"/>
    <w:rsid w:val="002A2EF8"/>
    <w:rsid w:val="002A31B3"/>
    <w:rsid w:val="002A3438"/>
    <w:rsid w:val="002A57C8"/>
    <w:rsid w:val="002A64E5"/>
    <w:rsid w:val="002A6AF7"/>
    <w:rsid w:val="002B3C97"/>
    <w:rsid w:val="002B45E2"/>
    <w:rsid w:val="002B5251"/>
    <w:rsid w:val="002B6A95"/>
    <w:rsid w:val="002C0D04"/>
    <w:rsid w:val="002C376F"/>
    <w:rsid w:val="002C3A41"/>
    <w:rsid w:val="002C60C8"/>
    <w:rsid w:val="002C69F4"/>
    <w:rsid w:val="002C7A78"/>
    <w:rsid w:val="002C7C79"/>
    <w:rsid w:val="002D0A02"/>
    <w:rsid w:val="002D0F7D"/>
    <w:rsid w:val="002D6302"/>
    <w:rsid w:val="002D6C30"/>
    <w:rsid w:val="002D71B4"/>
    <w:rsid w:val="002D7A79"/>
    <w:rsid w:val="002E1804"/>
    <w:rsid w:val="002E1D0D"/>
    <w:rsid w:val="002E2407"/>
    <w:rsid w:val="002E2758"/>
    <w:rsid w:val="002E38C3"/>
    <w:rsid w:val="002E64C6"/>
    <w:rsid w:val="002E66AB"/>
    <w:rsid w:val="002E7BB9"/>
    <w:rsid w:val="002F072A"/>
    <w:rsid w:val="002F0B9B"/>
    <w:rsid w:val="002F37FC"/>
    <w:rsid w:val="002F3A03"/>
    <w:rsid w:val="002F4780"/>
    <w:rsid w:val="002F4F03"/>
    <w:rsid w:val="002F571B"/>
    <w:rsid w:val="002F620C"/>
    <w:rsid w:val="002F7A22"/>
    <w:rsid w:val="002F7A5D"/>
    <w:rsid w:val="002F7ADE"/>
    <w:rsid w:val="00300904"/>
    <w:rsid w:val="003036C2"/>
    <w:rsid w:val="0030499B"/>
    <w:rsid w:val="00304DF7"/>
    <w:rsid w:val="00306085"/>
    <w:rsid w:val="00306D99"/>
    <w:rsid w:val="00307333"/>
    <w:rsid w:val="003078D8"/>
    <w:rsid w:val="00307B6F"/>
    <w:rsid w:val="00310D24"/>
    <w:rsid w:val="00311746"/>
    <w:rsid w:val="00312889"/>
    <w:rsid w:val="0031748D"/>
    <w:rsid w:val="00317FBA"/>
    <w:rsid w:val="00320B44"/>
    <w:rsid w:val="00320DEE"/>
    <w:rsid w:val="00325BA1"/>
    <w:rsid w:val="00326819"/>
    <w:rsid w:val="00330133"/>
    <w:rsid w:val="00330CDD"/>
    <w:rsid w:val="0033200D"/>
    <w:rsid w:val="0033272A"/>
    <w:rsid w:val="0033472C"/>
    <w:rsid w:val="00334F96"/>
    <w:rsid w:val="0033571E"/>
    <w:rsid w:val="00337759"/>
    <w:rsid w:val="003378F8"/>
    <w:rsid w:val="003379B9"/>
    <w:rsid w:val="00337F14"/>
    <w:rsid w:val="003400AB"/>
    <w:rsid w:val="00341451"/>
    <w:rsid w:val="00341463"/>
    <w:rsid w:val="00343A59"/>
    <w:rsid w:val="00343DB7"/>
    <w:rsid w:val="00343EEC"/>
    <w:rsid w:val="003456A6"/>
    <w:rsid w:val="00347283"/>
    <w:rsid w:val="00347409"/>
    <w:rsid w:val="003476F2"/>
    <w:rsid w:val="00350FE4"/>
    <w:rsid w:val="00351BBA"/>
    <w:rsid w:val="0035447B"/>
    <w:rsid w:val="0036034E"/>
    <w:rsid w:val="003612A6"/>
    <w:rsid w:val="0036221D"/>
    <w:rsid w:val="003628CF"/>
    <w:rsid w:val="00363FAE"/>
    <w:rsid w:val="003640CE"/>
    <w:rsid w:val="00364EE2"/>
    <w:rsid w:val="00365EAF"/>
    <w:rsid w:val="00366A01"/>
    <w:rsid w:val="00366C46"/>
    <w:rsid w:val="00367234"/>
    <w:rsid w:val="003673D4"/>
    <w:rsid w:val="003678F8"/>
    <w:rsid w:val="0037004A"/>
    <w:rsid w:val="0037102F"/>
    <w:rsid w:val="003716FD"/>
    <w:rsid w:val="00374179"/>
    <w:rsid w:val="00376556"/>
    <w:rsid w:val="00377158"/>
    <w:rsid w:val="003817EA"/>
    <w:rsid w:val="00381C73"/>
    <w:rsid w:val="00381F2B"/>
    <w:rsid w:val="00383DD1"/>
    <w:rsid w:val="00383F58"/>
    <w:rsid w:val="00384679"/>
    <w:rsid w:val="00384A8E"/>
    <w:rsid w:val="00386897"/>
    <w:rsid w:val="00386985"/>
    <w:rsid w:val="00387051"/>
    <w:rsid w:val="00390C97"/>
    <w:rsid w:val="0039136C"/>
    <w:rsid w:val="00395238"/>
    <w:rsid w:val="003952B9"/>
    <w:rsid w:val="0039748B"/>
    <w:rsid w:val="003A0CC3"/>
    <w:rsid w:val="003A0D19"/>
    <w:rsid w:val="003A0D5C"/>
    <w:rsid w:val="003A6662"/>
    <w:rsid w:val="003A6BEE"/>
    <w:rsid w:val="003B021E"/>
    <w:rsid w:val="003B2412"/>
    <w:rsid w:val="003B2B7F"/>
    <w:rsid w:val="003B2B90"/>
    <w:rsid w:val="003B5822"/>
    <w:rsid w:val="003B655F"/>
    <w:rsid w:val="003B7210"/>
    <w:rsid w:val="003B76FA"/>
    <w:rsid w:val="003C2B6E"/>
    <w:rsid w:val="003C3BA9"/>
    <w:rsid w:val="003C6ECB"/>
    <w:rsid w:val="003D050D"/>
    <w:rsid w:val="003D1CCB"/>
    <w:rsid w:val="003D2C69"/>
    <w:rsid w:val="003D33F5"/>
    <w:rsid w:val="003D3FD6"/>
    <w:rsid w:val="003D4082"/>
    <w:rsid w:val="003D47E1"/>
    <w:rsid w:val="003D4A94"/>
    <w:rsid w:val="003D63FF"/>
    <w:rsid w:val="003D6FA6"/>
    <w:rsid w:val="003D712B"/>
    <w:rsid w:val="003E05B9"/>
    <w:rsid w:val="003E0B81"/>
    <w:rsid w:val="003E1794"/>
    <w:rsid w:val="003E2A75"/>
    <w:rsid w:val="003E39F4"/>
    <w:rsid w:val="003E5E92"/>
    <w:rsid w:val="003E5E9A"/>
    <w:rsid w:val="003F0032"/>
    <w:rsid w:val="003F2318"/>
    <w:rsid w:val="003F273E"/>
    <w:rsid w:val="003F2FB4"/>
    <w:rsid w:val="003F30EF"/>
    <w:rsid w:val="003F398B"/>
    <w:rsid w:val="003F4209"/>
    <w:rsid w:val="003F6A83"/>
    <w:rsid w:val="0040057F"/>
    <w:rsid w:val="00400AB8"/>
    <w:rsid w:val="00400AD8"/>
    <w:rsid w:val="00402816"/>
    <w:rsid w:val="0040332F"/>
    <w:rsid w:val="00404C8F"/>
    <w:rsid w:val="004052DE"/>
    <w:rsid w:val="00406B47"/>
    <w:rsid w:val="00406E9D"/>
    <w:rsid w:val="00407B1A"/>
    <w:rsid w:val="00407F17"/>
    <w:rsid w:val="00410FCD"/>
    <w:rsid w:val="0041234D"/>
    <w:rsid w:val="0041261A"/>
    <w:rsid w:val="00416369"/>
    <w:rsid w:val="004168B7"/>
    <w:rsid w:val="004172F7"/>
    <w:rsid w:val="00417C0F"/>
    <w:rsid w:val="00420127"/>
    <w:rsid w:val="00421F83"/>
    <w:rsid w:val="00426159"/>
    <w:rsid w:val="004272FD"/>
    <w:rsid w:val="0043132D"/>
    <w:rsid w:val="004317B0"/>
    <w:rsid w:val="0043193A"/>
    <w:rsid w:val="004322A2"/>
    <w:rsid w:val="004326AF"/>
    <w:rsid w:val="004330B2"/>
    <w:rsid w:val="00433202"/>
    <w:rsid w:val="0043535E"/>
    <w:rsid w:val="00436861"/>
    <w:rsid w:val="00440F01"/>
    <w:rsid w:val="00441861"/>
    <w:rsid w:val="00441911"/>
    <w:rsid w:val="00444711"/>
    <w:rsid w:val="00444D56"/>
    <w:rsid w:val="0044589A"/>
    <w:rsid w:val="004475BD"/>
    <w:rsid w:val="004500AF"/>
    <w:rsid w:val="00450830"/>
    <w:rsid w:val="004517F8"/>
    <w:rsid w:val="0045220A"/>
    <w:rsid w:val="004528E4"/>
    <w:rsid w:val="00453847"/>
    <w:rsid w:val="00453AD1"/>
    <w:rsid w:val="00453F81"/>
    <w:rsid w:val="00454386"/>
    <w:rsid w:val="00454C94"/>
    <w:rsid w:val="00455968"/>
    <w:rsid w:val="00456974"/>
    <w:rsid w:val="00457F39"/>
    <w:rsid w:val="004609E8"/>
    <w:rsid w:val="00461B03"/>
    <w:rsid w:val="00461DF5"/>
    <w:rsid w:val="00462E40"/>
    <w:rsid w:val="0046391F"/>
    <w:rsid w:val="00464715"/>
    <w:rsid w:val="004657B8"/>
    <w:rsid w:val="00465E93"/>
    <w:rsid w:val="00470A73"/>
    <w:rsid w:val="004725F4"/>
    <w:rsid w:val="004728AE"/>
    <w:rsid w:val="0047334D"/>
    <w:rsid w:val="00473B43"/>
    <w:rsid w:val="00474BB1"/>
    <w:rsid w:val="00477D81"/>
    <w:rsid w:val="00482E29"/>
    <w:rsid w:val="00483BB8"/>
    <w:rsid w:val="0048470A"/>
    <w:rsid w:val="0049059F"/>
    <w:rsid w:val="0049166E"/>
    <w:rsid w:val="00491688"/>
    <w:rsid w:val="00491DDB"/>
    <w:rsid w:val="004924BA"/>
    <w:rsid w:val="00494D75"/>
    <w:rsid w:val="00494F51"/>
    <w:rsid w:val="004A3D7B"/>
    <w:rsid w:val="004A4CA3"/>
    <w:rsid w:val="004A64E5"/>
    <w:rsid w:val="004A6C6F"/>
    <w:rsid w:val="004A7333"/>
    <w:rsid w:val="004A74C1"/>
    <w:rsid w:val="004B2A72"/>
    <w:rsid w:val="004B3C7B"/>
    <w:rsid w:val="004B4821"/>
    <w:rsid w:val="004B4D98"/>
    <w:rsid w:val="004B5FB2"/>
    <w:rsid w:val="004B72BE"/>
    <w:rsid w:val="004C2122"/>
    <w:rsid w:val="004C32F6"/>
    <w:rsid w:val="004C5AFC"/>
    <w:rsid w:val="004C61CD"/>
    <w:rsid w:val="004C626A"/>
    <w:rsid w:val="004C6C4B"/>
    <w:rsid w:val="004C73EE"/>
    <w:rsid w:val="004D083B"/>
    <w:rsid w:val="004D1EAF"/>
    <w:rsid w:val="004D5BDD"/>
    <w:rsid w:val="004D5C14"/>
    <w:rsid w:val="004D6249"/>
    <w:rsid w:val="004D6796"/>
    <w:rsid w:val="004D6E03"/>
    <w:rsid w:val="004D700A"/>
    <w:rsid w:val="004D741C"/>
    <w:rsid w:val="004E00BD"/>
    <w:rsid w:val="004E03D8"/>
    <w:rsid w:val="004E124E"/>
    <w:rsid w:val="004E1715"/>
    <w:rsid w:val="004E2713"/>
    <w:rsid w:val="004E34F0"/>
    <w:rsid w:val="004E36D3"/>
    <w:rsid w:val="004E387B"/>
    <w:rsid w:val="004E40E1"/>
    <w:rsid w:val="004E4495"/>
    <w:rsid w:val="004E6732"/>
    <w:rsid w:val="004E7494"/>
    <w:rsid w:val="004E7A01"/>
    <w:rsid w:val="004E7E81"/>
    <w:rsid w:val="004F0A3E"/>
    <w:rsid w:val="004F129B"/>
    <w:rsid w:val="004F12B8"/>
    <w:rsid w:val="004F2451"/>
    <w:rsid w:val="004F44C2"/>
    <w:rsid w:val="004F6DDB"/>
    <w:rsid w:val="004F706C"/>
    <w:rsid w:val="004F70BC"/>
    <w:rsid w:val="005010D5"/>
    <w:rsid w:val="00502BB7"/>
    <w:rsid w:val="005036BF"/>
    <w:rsid w:val="00504CAC"/>
    <w:rsid w:val="00507427"/>
    <w:rsid w:val="0050748F"/>
    <w:rsid w:val="00510EAD"/>
    <w:rsid w:val="00511C38"/>
    <w:rsid w:val="00511D2C"/>
    <w:rsid w:val="005161EA"/>
    <w:rsid w:val="00516676"/>
    <w:rsid w:val="00516E2F"/>
    <w:rsid w:val="00524372"/>
    <w:rsid w:val="00524838"/>
    <w:rsid w:val="00524AC9"/>
    <w:rsid w:val="005259B7"/>
    <w:rsid w:val="00525F34"/>
    <w:rsid w:val="005271D5"/>
    <w:rsid w:val="00527C0B"/>
    <w:rsid w:val="005300CD"/>
    <w:rsid w:val="005311D6"/>
    <w:rsid w:val="00531964"/>
    <w:rsid w:val="00532E43"/>
    <w:rsid w:val="00533C9D"/>
    <w:rsid w:val="00534949"/>
    <w:rsid w:val="00534C2D"/>
    <w:rsid w:val="0053551A"/>
    <w:rsid w:val="0054098E"/>
    <w:rsid w:val="005422B3"/>
    <w:rsid w:val="00542A2B"/>
    <w:rsid w:val="00543891"/>
    <w:rsid w:val="00545520"/>
    <w:rsid w:val="005455CD"/>
    <w:rsid w:val="00545CA8"/>
    <w:rsid w:val="005463B3"/>
    <w:rsid w:val="005469CB"/>
    <w:rsid w:val="00546F7D"/>
    <w:rsid w:val="00550D1C"/>
    <w:rsid w:val="00550E4A"/>
    <w:rsid w:val="0055238D"/>
    <w:rsid w:val="00552A80"/>
    <w:rsid w:val="00552DA4"/>
    <w:rsid w:val="0055306D"/>
    <w:rsid w:val="0055366F"/>
    <w:rsid w:val="00553A35"/>
    <w:rsid w:val="00555D9A"/>
    <w:rsid w:val="00556BC3"/>
    <w:rsid w:val="00557FE3"/>
    <w:rsid w:val="00560516"/>
    <w:rsid w:val="00561A28"/>
    <w:rsid w:val="005627EE"/>
    <w:rsid w:val="00562FCD"/>
    <w:rsid w:val="00563E18"/>
    <w:rsid w:val="00564F3B"/>
    <w:rsid w:val="0056549D"/>
    <w:rsid w:val="00567A30"/>
    <w:rsid w:val="005722DB"/>
    <w:rsid w:val="0057514D"/>
    <w:rsid w:val="00576681"/>
    <w:rsid w:val="00576C94"/>
    <w:rsid w:val="00580680"/>
    <w:rsid w:val="00580B00"/>
    <w:rsid w:val="00580FD4"/>
    <w:rsid w:val="00582D39"/>
    <w:rsid w:val="00587E81"/>
    <w:rsid w:val="00587F9E"/>
    <w:rsid w:val="0059135F"/>
    <w:rsid w:val="00592DEF"/>
    <w:rsid w:val="00593288"/>
    <w:rsid w:val="005944DE"/>
    <w:rsid w:val="005946F5"/>
    <w:rsid w:val="00596A84"/>
    <w:rsid w:val="00596F7A"/>
    <w:rsid w:val="00597378"/>
    <w:rsid w:val="00597B41"/>
    <w:rsid w:val="005A3BBF"/>
    <w:rsid w:val="005A5C43"/>
    <w:rsid w:val="005A5E62"/>
    <w:rsid w:val="005A76BA"/>
    <w:rsid w:val="005B0AEF"/>
    <w:rsid w:val="005B320D"/>
    <w:rsid w:val="005B433D"/>
    <w:rsid w:val="005B4753"/>
    <w:rsid w:val="005B6909"/>
    <w:rsid w:val="005B77DE"/>
    <w:rsid w:val="005B7D89"/>
    <w:rsid w:val="005C0AC5"/>
    <w:rsid w:val="005C15FB"/>
    <w:rsid w:val="005C29AB"/>
    <w:rsid w:val="005C2BA5"/>
    <w:rsid w:val="005C3D53"/>
    <w:rsid w:val="005C5D1E"/>
    <w:rsid w:val="005C7323"/>
    <w:rsid w:val="005C7725"/>
    <w:rsid w:val="005C7D05"/>
    <w:rsid w:val="005D1C44"/>
    <w:rsid w:val="005D265B"/>
    <w:rsid w:val="005D37C6"/>
    <w:rsid w:val="005D4E9C"/>
    <w:rsid w:val="005E0F79"/>
    <w:rsid w:val="005E1DC0"/>
    <w:rsid w:val="005E1F59"/>
    <w:rsid w:val="005E2EC4"/>
    <w:rsid w:val="005E67F2"/>
    <w:rsid w:val="005E73BE"/>
    <w:rsid w:val="005E78FA"/>
    <w:rsid w:val="005E7A09"/>
    <w:rsid w:val="005E7D8E"/>
    <w:rsid w:val="005F089C"/>
    <w:rsid w:val="005F0EB6"/>
    <w:rsid w:val="005F1DC9"/>
    <w:rsid w:val="005F3334"/>
    <w:rsid w:val="005F354F"/>
    <w:rsid w:val="005F57E4"/>
    <w:rsid w:val="006002C6"/>
    <w:rsid w:val="00600A83"/>
    <w:rsid w:val="00601949"/>
    <w:rsid w:val="006020F0"/>
    <w:rsid w:val="0060285F"/>
    <w:rsid w:val="00603359"/>
    <w:rsid w:val="0060426D"/>
    <w:rsid w:val="00605064"/>
    <w:rsid w:val="006063F5"/>
    <w:rsid w:val="0060721F"/>
    <w:rsid w:val="00610377"/>
    <w:rsid w:val="00610715"/>
    <w:rsid w:val="00610FC8"/>
    <w:rsid w:val="006127B2"/>
    <w:rsid w:val="006135E1"/>
    <w:rsid w:val="006142DA"/>
    <w:rsid w:val="00616A97"/>
    <w:rsid w:val="006178BF"/>
    <w:rsid w:val="00620698"/>
    <w:rsid w:val="0062078A"/>
    <w:rsid w:val="0062173B"/>
    <w:rsid w:val="00621A3F"/>
    <w:rsid w:val="00624131"/>
    <w:rsid w:val="00624695"/>
    <w:rsid w:val="006247A9"/>
    <w:rsid w:val="00625475"/>
    <w:rsid w:val="0062599B"/>
    <w:rsid w:val="00630063"/>
    <w:rsid w:val="00631264"/>
    <w:rsid w:val="00635294"/>
    <w:rsid w:val="00636BC8"/>
    <w:rsid w:val="00637982"/>
    <w:rsid w:val="00640F08"/>
    <w:rsid w:val="00642592"/>
    <w:rsid w:val="0064306D"/>
    <w:rsid w:val="0064337C"/>
    <w:rsid w:val="00643C51"/>
    <w:rsid w:val="00644513"/>
    <w:rsid w:val="00646502"/>
    <w:rsid w:val="00646960"/>
    <w:rsid w:val="00647D4F"/>
    <w:rsid w:val="006507D7"/>
    <w:rsid w:val="0065135C"/>
    <w:rsid w:val="006519B1"/>
    <w:rsid w:val="00651A68"/>
    <w:rsid w:val="00653229"/>
    <w:rsid w:val="0065353A"/>
    <w:rsid w:val="00656082"/>
    <w:rsid w:val="0065647D"/>
    <w:rsid w:val="006607D9"/>
    <w:rsid w:val="00660A9A"/>
    <w:rsid w:val="00662DA9"/>
    <w:rsid w:val="0066311B"/>
    <w:rsid w:val="00664174"/>
    <w:rsid w:val="00664477"/>
    <w:rsid w:val="00664E05"/>
    <w:rsid w:val="006652E5"/>
    <w:rsid w:val="006655B8"/>
    <w:rsid w:val="00666F6E"/>
    <w:rsid w:val="006675C1"/>
    <w:rsid w:val="00667B5F"/>
    <w:rsid w:val="00670ACD"/>
    <w:rsid w:val="006711E6"/>
    <w:rsid w:val="00671EE0"/>
    <w:rsid w:val="00673B54"/>
    <w:rsid w:val="0067634B"/>
    <w:rsid w:val="006764B8"/>
    <w:rsid w:val="006764E9"/>
    <w:rsid w:val="00680204"/>
    <w:rsid w:val="0068066A"/>
    <w:rsid w:val="00680AF6"/>
    <w:rsid w:val="00680C78"/>
    <w:rsid w:val="0068154D"/>
    <w:rsid w:val="00682E21"/>
    <w:rsid w:val="006836BB"/>
    <w:rsid w:val="006847C2"/>
    <w:rsid w:val="00684A99"/>
    <w:rsid w:val="006854C3"/>
    <w:rsid w:val="00687BF2"/>
    <w:rsid w:val="00693DCE"/>
    <w:rsid w:val="00695D45"/>
    <w:rsid w:val="006971D2"/>
    <w:rsid w:val="006A1A13"/>
    <w:rsid w:val="006A1DC5"/>
    <w:rsid w:val="006A41D9"/>
    <w:rsid w:val="006A570A"/>
    <w:rsid w:val="006A6CA3"/>
    <w:rsid w:val="006A745F"/>
    <w:rsid w:val="006B1072"/>
    <w:rsid w:val="006B1BA6"/>
    <w:rsid w:val="006B4F35"/>
    <w:rsid w:val="006B51FB"/>
    <w:rsid w:val="006B772E"/>
    <w:rsid w:val="006C1B46"/>
    <w:rsid w:val="006C3436"/>
    <w:rsid w:val="006C5C30"/>
    <w:rsid w:val="006C5D69"/>
    <w:rsid w:val="006C5E3E"/>
    <w:rsid w:val="006C5F2E"/>
    <w:rsid w:val="006C64A1"/>
    <w:rsid w:val="006C6D16"/>
    <w:rsid w:val="006D0E31"/>
    <w:rsid w:val="006D13E7"/>
    <w:rsid w:val="006D26F6"/>
    <w:rsid w:val="006D2A23"/>
    <w:rsid w:val="006D4253"/>
    <w:rsid w:val="006D45A9"/>
    <w:rsid w:val="006D5227"/>
    <w:rsid w:val="006D5603"/>
    <w:rsid w:val="006D5952"/>
    <w:rsid w:val="006D5FCE"/>
    <w:rsid w:val="006E0626"/>
    <w:rsid w:val="006E2661"/>
    <w:rsid w:val="006E2FC1"/>
    <w:rsid w:val="006E3AE5"/>
    <w:rsid w:val="006E4864"/>
    <w:rsid w:val="006E4FFB"/>
    <w:rsid w:val="006E6DD6"/>
    <w:rsid w:val="006F016D"/>
    <w:rsid w:val="006F2B08"/>
    <w:rsid w:val="006F3346"/>
    <w:rsid w:val="006F3CF6"/>
    <w:rsid w:val="006F4BF5"/>
    <w:rsid w:val="006F5D5C"/>
    <w:rsid w:val="006F64AC"/>
    <w:rsid w:val="006F6661"/>
    <w:rsid w:val="0070200A"/>
    <w:rsid w:val="007034FF"/>
    <w:rsid w:val="0070369D"/>
    <w:rsid w:val="007053B4"/>
    <w:rsid w:val="007055DC"/>
    <w:rsid w:val="0070638A"/>
    <w:rsid w:val="00707F06"/>
    <w:rsid w:val="00711D62"/>
    <w:rsid w:val="007122F9"/>
    <w:rsid w:val="00712EAB"/>
    <w:rsid w:val="0071358E"/>
    <w:rsid w:val="007167FF"/>
    <w:rsid w:val="00717FC7"/>
    <w:rsid w:val="00720287"/>
    <w:rsid w:val="00721839"/>
    <w:rsid w:val="00722540"/>
    <w:rsid w:val="0072270C"/>
    <w:rsid w:val="00723692"/>
    <w:rsid w:val="00723BAC"/>
    <w:rsid w:val="00725F59"/>
    <w:rsid w:val="00727ED1"/>
    <w:rsid w:val="00730E91"/>
    <w:rsid w:val="00730FA9"/>
    <w:rsid w:val="0073199E"/>
    <w:rsid w:val="00732629"/>
    <w:rsid w:val="00732A8D"/>
    <w:rsid w:val="0073301F"/>
    <w:rsid w:val="00733250"/>
    <w:rsid w:val="0073366A"/>
    <w:rsid w:val="00734AA1"/>
    <w:rsid w:val="00737201"/>
    <w:rsid w:val="007415D9"/>
    <w:rsid w:val="00741F22"/>
    <w:rsid w:val="00742062"/>
    <w:rsid w:val="00744534"/>
    <w:rsid w:val="007470B4"/>
    <w:rsid w:val="00750656"/>
    <w:rsid w:val="0075169A"/>
    <w:rsid w:val="007522DF"/>
    <w:rsid w:val="007537DD"/>
    <w:rsid w:val="00754042"/>
    <w:rsid w:val="0075614F"/>
    <w:rsid w:val="00756BC9"/>
    <w:rsid w:val="00760AF2"/>
    <w:rsid w:val="00760C71"/>
    <w:rsid w:val="007616C1"/>
    <w:rsid w:val="007617BA"/>
    <w:rsid w:val="007634FB"/>
    <w:rsid w:val="007638CF"/>
    <w:rsid w:val="00764851"/>
    <w:rsid w:val="00764AE5"/>
    <w:rsid w:val="00764F33"/>
    <w:rsid w:val="0076711E"/>
    <w:rsid w:val="0077013C"/>
    <w:rsid w:val="00772CFD"/>
    <w:rsid w:val="00774AB0"/>
    <w:rsid w:val="00774B5A"/>
    <w:rsid w:val="007755E1"/>
    <w:rsid w:val="00776375"/>
    <w:rsid w:val="00776B65"/>
    <w:rsid w:val="00777ECB"/>
    <w:rsid w:val="00780FF3"/>
    <w:rsid w:val="0078148B"/>
    <w:rsid w:val="0078225A"/>
    <w:rsid w:val="00782BD6"/>
    <w:rsid w:val="00784E2D"/>
    <w:rsid w:val="00784F06"/>
    <w:rsid w:val="0078527C"/>
    <w:rsid w:val="00787068"/>
    <w:rsid w:val="007870B9"/>
    <w:rsid w:val="00790D70"/>
    <w:rsid w:val="00791333"/>
    <w:rsid w:val="00791D4C"/>
    <w:rsid w:val="007926A5"/>
    <w:rsid w:val="00792E8B"/>
    <w:rsid w:val="00794A42"/>
    <w:rsid w:val="007957BA"/>
    <w:rsid w:val="0079672D"/>
    <w:rsid w:val="007A00A7"/>
    <w:rsid w:val="007A2F9D"/>
    <w:rsid w:val="007A41C9"/>
    <w:rsid w:val="007A57B5"/>
    <w:rsid w:val="007A5BF3"/>
    <w:rsid w:val="007A6AC1"/>
    <w:rsid w:val="007A6EAE"/>
    <w:rsid w:val="007B095B"/>
    <w:rsid w:val="007B3AF9"/>
    <w:rsid w:val="007B4E1C"/>
    <w:rsid w:val="007B6981"/>
    <w:rsid w:val="007B72C1"/>
    <w:rsid w:val="007C040E"/>
    <w:rsid w:val="007C0773"/>
    <w:rsid w:val="007C0A3B"/>
    <w:rsid w:val="007C1F3D"/>
    <w:rsid w:val="007C1F8D"/>
    <w:rsid w:val="007C3BF4"/>
    <w:rsid w:val="007C4129"/>
    <w:rsid w:val="007C4EF3"/>
    <w:rsid w:val="007C5BE8"/>
    <w:rsid w:val="007C7132"/>
    <w:rsid w:val="007D2CD4"/>
    <w:rsid w:val="007D3947"/>
    <w:rsid w:val="007D3EFA"/>
    <w:rsid w:val="007D5569"/>
    <w:rsid w:val="007D7492"/>
    <w:rsid w:val="007D7D84"/>
    <w:rsid w:val="007E0129"/>
    <w:rsid w:val="007E15D8"/>
    <w:rsid w:val="007E22E6"/>
    <w:rsid w:val="007E4AD5"/>
    <w:rsid w:val="007E4AD6"/>
    <w:rsid w:val="007E5CAE"/>
    <w:rsid w:val="007E6E54"/>
    <w:rsid w:val="007F1B9B"/>
    <w:rsid w:val="007F2EE9"/>
    <w:rsid w:val="007F3584"/>
    <w:rsid w:val="007F375C"/>
    <w:rsid w:val="007F4307"/>
    <w:rsid w:val="007F47B1"/>
    <w:rsid w:val="007F4D0C"/>
    <w:rsid w:val="007F4D24"/>
    <w:rsid w:val="007F554F"/>
    <w:rsid w:val="007F62D5"/>
    <w:rsid w:val="007F685A"/>
    <w:rsid w:val="007F69D3"/>
    <w:rsid w:val="008005D0"/>
    <w:rsid w:val="00806AFE"/>
    <w:rsid w:val="00810EC3"/>
    <w:rsid w:val="00810FD0"/>
    <w:rsid w:val="008114B8"/>
    <w:rsid w:val="00811571"/>
    <w:rsid w:val="00812DFF"/>
    <w:rsid w:val="00813B8D"/>
    <w:rsid w:val="00814296"/>
    <w:rsid w:val="0081567C"/>
    <w:rsid w:val="00817676"/>
    <w:rsid w:val="00817D84"/>
    <w:rsid w:val="008206C3"/>
    <w:rsid w:val="00821152"/>
    <w:rsid w:val="008214FD"/>
    <w:rsid w:val="008216C5"/>
    <w:rsid w:val="00822D60"/>
    <w:rsid w:val="00823FD0"/>
    <w:rsid w:val="00824BA8"/>
    <w:rsid w:val="008252D6"/>
    <w:rsid w:val="008261D0"/>
    <w:rsid w:val="008309FE"/>
    <w:rsid w:val="00831675"/>
    <w:rsid w:val="00832B25"/>
    <w:rsid w:val="00834426"/>
    <w:rsid w:val="00834C62"/>
    <w:rsid w:val="00835992"/>
    <w:rsid w:val="00835A00"/>
    <w:rsid w:val="00836D76"/>
    <w:rsid w:val="008406E4"/>
    <w:rsid w:val="008434B3"/>
    <w:rsid w:val="00843902"/>
    <w:rsid w:val="008443AC"/>
    <w:rsid w:val="008449BF"/>
    <w:rsid w:val="00845AE4"/>
    <w:rsid w:val="0084680B"/>
    <w:rsid w:val="00847B90"/>
    <w:rsid w:val="00850408"/>
    <w:rsid w:val="00850BB3"/>
    <w:rsid w:val="0085102C"/>
    <w:rsid w:val="00853AAD"/>
    <w:rsid w:val="00857308"/>
    <w:rsid w:val="00857516"/>
    <w:rsid w:val="00860615"/>
    <w:rsid w:val="0086089F"/>
    <w:rsid w:val="0086252B"/>
    <w:rsid w:val="00863056"/>
    <w:rsid w:val="00864FAE"/>
    <w:rsid w:val="00865F49"/>
    <w:rsid w:val="008679B9"/>
    <w:rsid w:val="00871A93"/>
    <w:rsid w:val="0087222C"/>
    <w:rsid w:val="008728D9"/>
    <w:rsid w:val="0087449A"/>
    <w:rsid w:val="00875862"/>
    <w:rsid w:val="00877B83"/>
    <w:rsid w:val="008805B3"/>
    <w:rsid w:val="0088094B"/>
    <w:rsid w:val="00881ABA"/>
    <w:rsid w:val="0088423F"/>
    <w:rsid w:val="00885A70"/>
    <w:rsid w:val="008861BA"/>
    <w:rsid w:val="0088622F"/>
    <w:rsid w:val="00890C6B"/>
    <w:rsid w:val="008911FF"/>
    <w:rsid w:val="00896AA0"/>
    <w:rsid w:val="00897C2E"/>
    <w:rsid w:val="008A38DB"/>
    <w:rsid w:val="008A3A25"/>
    <w:rsid w:val="008A55B8"/>
    <w:rsid w:val="008A5E74"/>
    <w:rsid w:val="008A68EC"/>
    <w:rsid w:val="008A6CE5"/>
    <w:rsid w:val="008B06FB"/>
    <w:rsid w:val="008B28E9"/>
    <w:rsid w:val="008B4AA1"/>
    <w:rsid w:val="008B58BE"/>
    <w:rsid w:val="008B59EA"/>
    <w:rsid w:val="008B5D73"/>
    <w:rsid w:val="008B6850"/>
    <w:rsid w:val="008B7126"/>
    <w:rsid w:val="008B725F"/>
    <w:rsid w:val="008B72E6"/>
    <w:rsid w:val="008B7C99"/>
    <w:rsid w:val="008C09AD"/>
    <w:rsid w:val="008C1E79"/>
    <w:rsid w:val="008C30B6"/>
    <w:rsid w:val="008C46EB"/>
    <w:rsid w:val="008D38BD"/>
    <w:rsid w:val="008D6A1B"/>
    <w:rsid w:val="008D6C74"/>
    <w:rsid w:val="008D7D5F"/>
    <w:rsid w:val="008E09D5"/>
    <w:rsid w:val="008E10FD"/>
    <w:rsid w:val="008E2033"/>
    <w:rsid w:val="008E2EA3"/>
    <w:rsid w:val="008E321D"/>
    <w:rsid w:val="008E335F"/>
    <w:rsid w:val="008E43B2"/>
    <w:rsid w:val="008E4812"/>
    <w:rsid w:val="008E4AED"/>
    <w:rsid w:val="008E64C1"/>
    <w:rsid w:val="008F0F07"/>
    <w:rsid w:val="008F3D2B"/>
    <w:rsid w:val="008F5072"/>
    <w:rsid w:val="008F5BAD"/>
    <w:rsid w:val="008F7F7C"/>
    <w:rsid w:val="00902132"/>
    <w:rsid w:val="00904AED"/>
    <w:rsid w:val="00905478"/>
    <w:rsid w:val="0090662E"/>
    <w:rsid w:val="0090686B"/>
    <w:rsid w:val="00907309"/>
    <w:rsid w:val="00910F57"/>
    <w:rsid w:val="00911A54"/>
    <w:rsid w:val="00913C37"/>
    <w:rsid w:val="00915A63"/>
    <w:rsid w:val="009168EF"/>
    <w:rsid w:val="009169CF"/>
    <w:rsid w:val="009171E8"/>
    <w:rsid w:val="00917936"/>
    <w:rsid w:val="0091795D"/>
    <w:rsid w:val="009212F6"/>
    <w:rsid w:val="00924C24"/>
    <w:rsid w:val="00926247"/>
    <w:rsid w:val="009264BF"/>
    <w:rsid w:val="00926893"/>
    <w:rsid w:val="00927910"/>
    <w:rsid w:val="0093040F"/>
    <w:rsid w:val="009315BE"/>
    <w:rsid w:val="00932910"/>
    <w:rsid w:val="00933465"/>
    <w:rsid w:val="009343E2"/>
    <w:rsid w:val="00934516"/>
    <w:rsid w:val="00935085"/>
    <w:rsid w:val="00936690"/>
    <w:rsid w:val="00940124"/>
    <w:rsid w:val="009403D8"/>
    <w:rsid w:val="009408F9"/>
    <w:rsid w:val="00940AA0"/>
    <w:rsid w:val="00941817"/>
    <w:rsid w:val="00941898"/>
    <w:rsid w:val="009425F2"/>
    <w:rsid w:val="00942B72"/>
    <w:rsid w:val="009434B7"/>
    <w:rsid w:val="009434E3"/>
    <w:rsid w:val="00943BD5"/>
    <w:rsid w:val="00943F2B"/>
    <w:rsid w:val="0094445F"/>
    <w:rsid w:val="0094581E"/>
    <w:rsid w:val="00946E9C"/>
    <w:rsid w:val="009500D6"/>
    <w:rsid w:val="00951918"/>
    <w:rsid w:val="00951C36"/>
    <w:rsid w:val="009521A4"/>
    <w:rsid w:val="009549F6"/>
    <w:rsid w:val="00954BF8"/>
    <w:rsid w:val="00957422"/>
    <w:rsid w:val="009574A5"/>
    <w:rsid w:val="00960B2F"/>
    <w:rsid w:val="00961EA4"/>
    <w:rsid w:val="009623BE"/>
    <w:rsid w:val="00962528"/>
    <w:rsid w:val="0096317C"/>
    <w:rsid w:val="00963659"/>
    <w:rsid w:val="009645E7"/>
    <w:rsid w:val="00965FEF"/>
    <w:rsid w:val="00966E3F"/>
    <w:rsid w:val="0096776C"/>
    <w:rsid w:val="0097465A"/>
    <w:rsid w:val="0097505A"/>
    <w:rsid w:val="00975494"/>
    <w:rsid w:val="00977708"/>
    <w:rsid w:val="0098018E"/>
    <w:rsid w:val="0098239D"/>
    <w:rsid w:val="00984746"/>
    <w:rsid w:val="0098483F"/>
    <w:rsid w:val="00984FE8"/>
    <w:rsid w:val="0098524F"/>
    <w:rsid w:val="009852B5"/>
    <w:rsid w:val="00986671"/>
    <w:rsid w:val="00990B28"/>
    <w:rsid w:val="00991BC9"/>
    <w:rsid w:val="009958D6"/>
    <w:rsid w:val="00995C95"/>
    <w:rsid w:val="00997AEB"/>
    <w:rsid w:val="009A018A"/>
    <w:rsid w:val="009A1478"/>
    <w:rsid w:val="009A2003"/>
    <w:rsid w:val="009A30D9"/>
    <w:rsid w:val="009A5B65"/>
    <w:rsid w:val="009A5CEF"/>
    <w:rsid w:val="009A6B85"/>
    <w:rsid w:val="009A73AE"/>
    <w:rsid w:val="009A7B36"/>
    <w:rsid w:val="009B037A"/>
    <w:rsid w:val="009B4F88"/>
    <w:rsid w:val="009B54E5"/>
    <w:rsid w:val="009B56B7"/>
    <w:rsid w:val="009B7DA4"/>
    <w:rsid w:val="009C183F"/>
    <w:rsid w:val="009C4778"/>
    <w:rsid w:val="009C5C14"/>
    <w:rsid w:val="009C70F3"/>
    <w:rsid w:val="009D0852"/>
    <w:rsid w:val="009D1ABD"/>
    <w:rsid w:val="009D2B1E"/>
    <w:rsid w:val="009D2C8A"/>
    <w:rsid w:val="009D407C"/>
    <w:rsid w:val="009E030F"/>
    <w:rsid w:val="009E21C9"/>
    <w:rsid w:val="009E2C1C"/>
    <w:rsid w:val="009E2C6E"/>
    <w:rsid w:val="009E30A0"/>
    <w:rsid w:val="009E5079"/>
    <w:rsid w:val="009E5538"/>
    <w:rsid w:val="009E7483"/>
    <w:rsid w:val="009E7B33"/>
    <w:rsid w:val="009E7BA4"/>
    <w:rsid w:val="009F08D5"/>
    <w:rsid w:val="009F095B"/>
    <w:rsid w:val="009F23E8"/>
    <w:rsid w:val="009F4587"/>
    <w:rsid w:val="009F45C0"/>
    <w:rsid w:val="009F687F"/>
    <w:rsid w:val="00A005C8"/>
    <w:rsid w:val="00A01585"/>
    <w:rsid w:val="00A01B0A"/>
    <w:rsid w:val="00A02D58"/>
    <w:rsid w:val="00A03E66"/>
    <w:rsid w:val="00A04844"/>
    <w:rsid w:val="00A071CB"/>
    <w:rsid w:val="00A07FEA"/>
    <w:rsid w:val="00A10C14"/>
    <w:rsid w:val="00A11348"/>
    <w:rsid w:val="00A11541"/>
    <w:rsid w:val="00A11A6A"/>
    <w:rsid w:val="00A12B92"/>
    <w:rsid w:val="00A12E07"/>
    <w:rsid w:val="00A1319A"/>
    <w:rsid w:val="00A13AE1"/>
    <w:rsid w:val="00A13FB3"/>
    <w:rsid w:val="00A14597"/>
    <w:rsid w:val="00A15189"/>
    <w:rsid w:val="00A154FD"/>
    <w:rsid w:val="00A1665E"/>
    <w:rsid w:val="00A210A3"/>
    <w:rsid w:val="00A213F2"/>
    <w:rsid w:val="00A215B6"/>
    <w:rsid w:val="00A22D7A"/>
    <w:rsid w:val="00A24ECE"/>
    <w:rsid w:val="00A24EF2"/>
    <w:rsid w:val="00A25927"/>
    <w:rsid w:val="00A27FCD"/>
    <w:rsid w:val="00A306B7"/>
    <w:rsid w:val="00A30958"/>
    <w:rsid w:val="00A30C75"/>
    <w:rsid w:val="00A33B46"/>
    <w:rsid w:val="00A33DE8"/>
    <w:rsid w:val="00A361EE"/>
    <w:rsid w:val="00A408B1"/>
    <w:rsid w:val="00A41365"/>
    <w:rsid w:val="00A41A4A"/>
    <w:rsid w:val="00A44B31"/>
    <w:rsid w:val="00A45559"/>
    <w:rsid w:val="00A464F3"/>
    <w:rsid w:val="00A46786"/>
    <w:rsid w:val="00A50777"/>
    <w:rsid w:val="00A51440"/>
    <w:rsid w:val="00A521F3"/>
    <w:rsid w:val="00A53308"/>
    <w:rsid w:val="00A54190"/>
    <w:rsid w:val="00A553EE"/>
    <w:rsid w:val="00A5706E"/>
    <w:rsid w:val="00A573AB"/>
    <w:rsid w:val="00A573BD"/>
    <w:rsid w:val="00A6044C"/>
    <w:rsid w:val="00A61474"/>
    <w:rsid w:val="00A61BE6"/>
    <w:rsid w:val="00A63D63"/>
    <w:rsid w:val="00A63E8B"/>
    <w:rsid w:val="00A63FEB"/>
    <w:rsid w:val="00A643DD"/>
    <w:rsid w:val="00A64772"/>
    <w:rsid w:val="00A64D86"/>
    <w:rsid w:val="00A64DDD"/>
    <w:rsid w:val="00A66EA5"/>
    <w:rsid w:val="00A72A69"/>
    <w:rsid w:val="00A753AF"/>
    <w:rsid w:val="00A779AC"/>
    <w:rsid w:val="00A810F2"/>
    <w:rsid w:val="00A8180B"/>
    <w:rsid w:val="00A83045"/>
    <w:rsid w:val="00A846EB"/>
    <w:rsid w:val="00A8573D"/>
    <w:rsid w:val="00A87AE2"/>
    <w:rsid w:val="00A90FAE"/>
    <w:rsid w:val="00A918F0"/>
    <w:rsid w:val="00A923FF"/>
    <w:rsid w:val="00A92B60"/>
    <w:rsid w:val="00A92C2C"/>
    <w:rsid w:val="00A95A3D"/>
    <w:rsid w:val="00A965BE"/>
    <w:rsid w:val="00A9683B"/>
    <w:rsid w:val="00A96957"/>
    <w:rsid w:val="00A96F06"/>
    <w:rsid w:val="00AA1397"/>
    <w:rsid w:val="00AA411D"/>
    <w:rsid w:val="00AA4168"/>
    <w:rsid w:val="00AA5ACE"/>
    <w:rsid w:val="00AA5AD9"/>
    <w:rsid w:val="00AA7FF2"/>
    <w:rsid w:val="00AB08C1"/>
    <w:rsid w:val="00AB13C5"/>
    <w:rsid w:val="00AB16F3"/>
    <w:rsid w:val="00AB3D97"/>
    <w:rsid w:val="00AB4250"/>
    <w:rsid w:val="00AB589F"/>
    <w:rsid w:val="00AB5C5A"/>
    <w:rsid w:val="00AC1101"/>
    <w:rsid w:val="00AC2EF5"/>
    <w:rsid w:val="00AC5317"/>
    <w:rsid w:val="00AC78BD"/>
    <w:rsid w:val="00AD1448"/>
    <w:rsid w:val="00AD1C5A"/>
    <w:rsid w:val="00AD306C"/>
    <w:rsid w:val="00AD3669"/>
    <w:rsid w:val="00AD3DC4"/>
    <w:rsid w:val="00AD4669"/>
    <w:rsid w:val="00AD47A7"/>
    <w:rsid w:val="00AD4A5F"/>
    <w:rsid w:val="00AD5321"/>
    <w:rsid w:val="00AD7A64"/>
    <w:rsid w:val="00AE1480"/>
    <w:rsid w:val="00AE14D7"/>
    <w:rsid w:val="00AE17EE"/>
    <w:rsid w:val="00AE1A4B"/>
    <w:rsid w:val="00AE2B30"/>
    <w:rsid w:val="00AE5C5C"/>
    <w:rsid w:val="00AE669A"/>
    <w:rsid w:val="00AE79ED"/>
    <w:rsid w:val="00AF0C83"/>
    <w:rsid w:val="00AF30C7"/>
    <w:rsid w:val="00AF6442"/>
    <w:rsid w:val="00AF696E"/>
    <w:rsid w:val="00B0115C"/>
    <w:rsid w:val="00B0590E"/>
    <w:rsid w:val="00B07695"/>
    <w:rsid w:val="00B079FA"/>
    <w:rsid w:val="00B109BD"/>
    <w:rsid w:val="00B11828"/>
    <w:rsid w:val="00B132A5"/>
    <w:rsid w:val="00B15305"/>
    <w:rsid w:val="00B1543D"/>
    <w:rsid w:val="00B154AA"/>
    <w:rsid w:val="00B162BF"/>
    <w:rsid w:val="00B16E1D"/>
    <w:rsid w:val="00B205A4"/>
    <w:rsid w:val="00B21166"/>
    <w:rsid w:val="00B212B4"/>
    <w:rsid w:val="00B2465E"/>
    <w:rsid w:val="00B25755"/>
    <w:rsid w:val="00B26921"/>
    <w:rsid w:val="00B26E1A"/>
    <w:rsid w:val="00B31889"/>
    <w:rsid w:val="00B32938"/>
    <w:rsid w:val="00B33EC8"/>
    <w:rsid w:val="00B33F77"/>
    <w:rsid w:val="00B340F2"/>
    <w:rsid w:val="00B347A1"/>
    <w:rsid w:val="00B41C2F"/>
    <w:rsid w:val="00B41FFF"/>
    <w:rsid w:val="00B4224B"/>
    <w:rsid w:val="00B43DCC"/>
    <w:rsid w:val="00B45AA6"/>
    <w:rsid w:val="00B46574"/>
    <w:rsid w:val="00B512FE"/>
    <w:rsid w:val="00B519A9"/>
    <w:rsid w:val="00B5305E"/>
    <w:rsid w:val="00B5332B"/>
    <w:rsid w:val="00B53DBD"/>
    <w:rsid w:val="00B57D3D"/>
    <w:rsid w:val="00B60572"/>
    <w:rsid w:val="00B6098F"/>
    <w:rsid w:val="00B60D73"/>
    <w:rsid w:val="00B61F5D"/>
    <w:rsid w:val="00B637C8"/>
    <w:rsid w:val="00B6597B"/>
    <w:rsid w:val="00B66070"/>
    <w:rsid w:val="00B66B56"/>
    <w:rsid w:val="00B66E18"/>
    <w:rsid w:val="00B67C1A"/>
    <w:rsid w:val="00B721C7"/>
    <w:rsid w:val="00B815D4"/>
    <w:rsid w:val="00B8219E"/>
    <w:rsid w:val="00B83730"/>
    <w:rsid w:val="00B852FB"/>
    <w:rsid w:val="00B859EE"/>
    <w:rsid w:val="00B87BC6"/>
    <w:rsid w:val="00B915B2"/>
    <w:rsid w:val="00B92E50"/>
    <w:rsid w:val="00B93572"/>
    <w:rsid w:val="00B94682"/>
    <w:rsid w:val="00B9521C"/>
    <w:rsid w:val="00BA0713"/>
    <w:rsid w:val="00BA0D00"/>
    <w:rsid w:val="00BA11B4"/>
    <w:rsid w:val="00BA1BD7"/>
    <w:rsid w:val="00BA341B"/>
    <w:rsid w:val="00BA3C1F"/>
    <w:rsid w:val="00BA4AEB"/>
    <w:rsid w:val="00BA56D9"/>
    <w:rsid w:val="00BA5EEA"/>
    <w:rsid w:val="00BA60AF"/>
    <w:rsid w:val="00BA6347"/>
    <w:rsid w:val="00BA7071"/>
    <w:rsid w:val="00BB1068"/>
    <w:rsid w:val="00BB2A78"/>
    <w:rsid w:val="00BB2B5F"/>
    <w:rsid w:val="00BB63F6"/>
    <w:rsid w:val="00BB68F0"/>
    <w:rsid w:val="00BB7654"/>
    <w:rsid w:val="00BC1D19"/>
    <w:rsid w:val="00BC4FC0"/>
    <w:rsid w:val="00BC5A07"/>
    <w:rsid w:val="00BC718B"/>
    <w:rsid w:val="00BC7D79"/>
    <w:rsid w:val="00BC7E8F"/>
    <w:rsid w:val="00BD0CF4"/>
    <w:rsid w:val="00BD17F4"/>
    <w:rsid w:val="00BD1D0E"/>
    <w:rsid w:val="00BD2069"/>
    <w:rsid w:val="00BD2A71"/>
    <w:rsid w:val="00BD30B5"/>
    <w:rsid w:val="00BD3C85"/>
    <w:rsid w:val="00BD4488"/>
    <w:rsid w:val="00BD7240"/>
    <w:rsid w:val="00BD7298"/>
    <w:rsid w:val="00BE00BD"/>
    <w:rsid w:val="00BE031B"/>
    <w:rsid w:val="00BE0595"/>
    <w:rsid w:val="00BE3115"/>
    <w:rsid w:val="00BE311E"/>
    <w:rsid w:val="00BE473E"/>
    <w:rsid w:val="00BE59D8"/>
    <w:rsid w:val="00BF0703"/>
    <w:rsid w:val="00BF0D39"/>
    <w:rsid w:val="00BF2F16"/>
    <w:rsid w:val="00BF30B4"/>
    <w:rsid w:val="00BF4BB0"/>
    <w:rsid w:val="00C008E8"/>
    <w:rsid w:val="00C02AE7"/>
    <w:rsid w:val="00C04936"/>
    <w:rsid w:val="00C04A62"/>
    <w:rsid w:val="00C06012"/>
    <w:rsid w:val="00C108FF"/>
    <w:rsid w:val="00C1094A"/>
    <w:rsid w:val="00C10A22"/>
    <w:rsid w:val="00C10E9A"/>
    <w:rsid w:val="00C110C0"/>
    <w:rsid w:val="00C14450"/>
    <w:rsid w:val="00C16AEB"/>
    <w:rsid w:val="00C17580"/>
    <w:rsid w:val="00C201AE"/>
    <w:rsid w:val="00C230E7"/>
    <w:rsid w:val="00C23B88"/>
    <w:rsid w:val="00C247AD"/>
    <w:rsid w:val="00C25291"/>
    <w:rsid w:val="00C301A8"/>
    <w:rsid w:val="00C32DAB"/>
    <w:rsid w:val="00C33714"/>
    <w:rsid w:val="00C3421A"/>
    <w:rsid w:val="00C343BD"/>
    <w:rsid w:val="00C35509"/>
    <w:rsid w:val="00C35ED3"/>
    <w:rsid w:val="00C36327"/>
    <w:rsid w:val="00C3712A"/>
    <w:rsid w:val="00C37A0F"/>
    <w:rsid w:val="00C40DD9"/>
    <w:rsid w:val="00C41019"/>
    <w:rsid w:val="00C418FA"/>
    <w:rsid w:val="00C4294E"/>
    <w:rsid w:val="00C43842"/>
    <w:rsid w:val="00C44C46"/>
    <w:rsid w:val="00C452E0"/>
    <w:rsid w:val="00C4614B"/>
    <w:rsid w:val="00C46854"/>
    <w:rsid w:val="00C469AA"/>
    <w:rsid w:val="00C46CA8"/>
    <w:rsid w:val="00C50602"/>
    <w:rsid w:val="00C509EE"/>
    <w:rsid w:val="00C51568"/>
    <w:rsid w:val="00C51810"/>
    <w:rsid w:val="00C5357C"/>
    <w:rsid w:val="00C558C7"/>
    <w:rsid w:val="00C55DD3"/>
    <w:rsid w:val="00C56287"/>
    <w:rsid w:val="00C57B6E"/>
    <w:rsid w:val="00C614E7"/>
    <w:rsid w:val="00C61B8E"/>
    <w:rsid w:val="00C63B6E"/>
    <w:rsid w:val="00C64D9A"/>
    <w:rsid w:val="00C66CA0"/>
    <w:rsid w:val="00C705C6"/>
    <w:rsid w:val="00C71AC8"/>
    <w:rsid w:val="00C741EE"/>
    <w:rsid w:val="00C749B4"/>
    <w:rsid w:val="00C7687D"/>
    <w:rsid w:val="00C7793F"/>
    <w:rsid w:val="00C8058F"/>
    <w:rsid w:val="00C8087D"/>
    <w:rsid w:val="00C80A32"/>
    <w:rsid w:val="00C80ABE"/>
    <w:rsid w:val="00C821C0"/>
    <w:rsid w:val="00C83785"/>
    <w:rsid w:val="00C84405"/>
    <w:rsid w:val="00C8522D"/>
    <w:rsid w:val="00C85933"/>
    <w:rsid w:val="00C87900"/>
    <w:rsid w:val="00C909AA"/>
    <w:rsid w:val="00C91D45"/>
    <w:rsid w:val="00C9221A"/>
    <w:rsid w:val="00C92272"/>
    <w:rsid w:val="00C92FC4"/>
    <w:rsid w:val="00C93145"/>
    <w:rsid w:val="00C94666"/>
    <w:rsid w:val="00C94779"/>
    <w:rsid w:val="00C97503"/>
    <w:rsid w:val="00C97FAC"/>
    <w:rsid w:val="00CA103D"/>
    <w:rsid w:val="00CA451C"/>
    <w:rsid w:val="00CA45D0"/>
    <w:rsid w:val="00CA5F1A"/>
    <w:rsid w:val="00CA75EF"/>
    <w:rsid w:val="00CA7D4F"/>
    <w:rsid w:val="00CA7E6F"/>
    <w:rsid w:val="00CB0034"/>
    <w:rsid w:val="00CB10C1"/>
    <w:rsid w:val="00CB2021"/>
    <w:rsid w:val="00CB33D1"/>
    <w:rsid w:val="00CB4021"/>
    <w:rsid w:val="00CB416B"/>
    <w:rsid w:val="00CB561B"/>
    <w:rsid w:val="00CB7608"/>
    <w:rsid w:val="00CB7814"/>
    <w:rsid w:val="00CC15F2"/>
    <w:rsid w:val="00CC29A3"/>
    <w:rsid w:val="00CC494D"/>
    <w:rsid w:val="00CC4A1F"/>
    <w:rsid w:val="00CC6A7A"/>
    <w:rsid w:val="00CC7A5D"/>
    <w:rsid w:val="00CD2F7D"/>
    <w:rsid w:val="00CD4846"/>
    <w:rsid w:val="00CD4B2B"/>
    <w:rsid w:val="00CD4F37"/>
    <w:rsid w:val="00CD5B7C"/>
    <w:rsid w:val="00CD6527"/>
    <w:rsid w:val="00CD7EBB"/>
    <w:rsid w:val="00CE034A"/>
    <w:rsid w:val="00CE1478"/>
    <w:rsid w:val="00CE1E53"/>
    <w:rsid w:val="00CE5844"/>
    <w:rsid w:val="00CE6E7D"/>
    <w:rsid w:val="00CE6FD7"/>
    <w:rsid w:val="00CF11B1"/>
    <w:rsid w:val="00CF1201"/>
    <w:rsid w:val="00CF19AD"/>
    <w:rsid w:val="00CF20A8"/>
    <w:rsid w:val="00CF2877"/>
    <w:rsid w:val="00CF3BD5"/>
    <w:rsid w:val="00CF3E72"/>
    <w:rsid w:val="00CF6B8F"/>
    <w:rsid w:val="00CF73D1"/>
    <w:rsid w:val="00CF7DA4"/>
    <w:rsid w:val="00D01BFE"/>
    <w:rsid w:val="00D01E74"/>
    <w:rsid w:val="00D01F5A"/>
    <w:rsid w:val="00D04017"/>
    <w:rsid w:val="00D045D0"/>
    <w:rsid w:val="00D053AC"/>
    <w:rsid w:val="00D103B7"/>
    <w:rsid w:val="00D10AFA"/>
    <w:rsid w:val="00D11EA7"/>
    <w:rsid w:val="00D14155"/>
    <w:rsid w:val="00D16BF2"/>
    <w:rsid w:val="00D17194"/>
    <w:rsid w:val="00D1772E"/>
    <w:rsid w:val="00D210D0"/>
    <w:rsid w:val="00D21771"/>
    <w:rsid w:val="00D23619"/>
    <w:rsid w:val="00D249F1"/>
    <w:rsid w:val="00D2588C"/>
    <w:rsid w:val="00D312F6"/>
    <w:rsid w:val="00D354EE"/>
    <w:rsid w:val="00D40513"/>
    <w:rsid w:val="00D417B2"/>
    <w:rsid w:val="00D43319"/>
    <w:rsid w:val="00D43FBB"/>
    <w:rsid w:val="00D4461F"/>
    <w:rsid w:val="00D44CFA"/>
    <w:rsid w:val="00D45EF4"/>
    <w:rsid w:val="00D46FEC"/>
    <w:rsid w:val="00D5197D"/>
    <w:rsid w:val="00D52468"/>
    <w:rsid w:val="00D549C2"/>
    <w:rsid w:val="00D556E8"/>
    <w:rsid w:val="00D57E00"/>
    <w:rsid w:val="00D60BB7"/>
    <w:rsid w:val="00D6101D"/>
    <w:rsid w:val="00D7288D"/>
    <w:rsid w:val="00D73AB8"/>
    <w:rsid w:val="00D809FC"/>
    <w:rsid w:val="00D8136E"/>
    <w:rsid w:val="00D82686"/>
    <w:rsid w:val="00D8344B"/>
    <w:rsid w:val="00D83B40"/>
    <w:rsid w:val="00D86055"/>
    <w:rsid w:val="00D86F54"/>
    <w:rsid w:val="00D876C0"/>
    <w:rsid w:val="00D91385"/>
    <w:rsid w:val="00D9361C"/>
    <w:rsid w:val="00D93848"/>
    <w:rsid w:val="00D94911"/>
    <w:rsid w:val="00D9534E"/>
    <w:rsid w:val="00D95943"/>
    <w:rsid w:val="00DA0074"/>
    <w:rsid w:val="00DA1790"/>
    <w:rsid w:val="00DA2DCC"/>
    <w:rsid w:val="00DA30AA"/>
    <w:rsid w:val="00DA445C"/>
    <w:rsid w:val="00DA5BDD"/>
    <w:rsid w:val="00DA67C7"/>
    <w:rsid w:val="00DA7713"/>
    <w:rsid w:val="00DA7EA3"/>
    <w:rsid w:val="00DB0A5E"/>
    <w:rsid w:val="00DB15B9"/>
    <w:rsid w:val="00DB1A10"/>
    <w:rsid w:val="00DB251A"/>
    <w:rsid w:val="00DB5FC3"/>
    <w:rsid w:val="00DB713F"/>
    <w:rsid w:val="00DB7C1C"/>
    <w:rsid w:val="00DC4CE8"/>
    <w:rsid w:val="00DC536D"/>
    <w:rsid w:val="00DC54E1"/>
    <w:rsid w:val="00DC6335"/>
    <w:rsid w:val="00DC6603"/>
    <w:rsid w:val="00DD007C"/>
    <w:rsid w:val="00DD189E"/>
    <w:rsid w:val="00DD1E09"/>
    <w:rsid w:val="00DD220E"/>
    <w:rsid w:val="00DD310D"/>
    <w:rsid w:val="00DD3180"/>
    <w:rsid w:val="00DD333C"/>
    <w:rsid w:val="00DD4555"/>
    <w:rsid w:val="00DD4757"/>
    <w:rsid w:val="00DE0327"/>
    <w:rsid w:val="00DE1354"/>
    <w:rsid w:val="00DE1452"/>
    <w:rsid w:val="00DE27FF"/>
    <w:rsid w:val="00DE33A2"/>
    <w:rsid w:val="00DE3A66"/>
    <w:rsid w:val="00DE46FF"/>
    <w:rsid w:val="00DE5ACC"/>
    <w:rsid w:val="00DE5AD2"/>
    <w:rsid w:val="00DE5B27"/>
    <w:rsid w:val="00DE5F94"/>
    <w:rsid w:val="00DE6BEC"/>
    <w:rsid w:val="00DE7570"/>
    <w:rsid w:val="00DF0070"/>
    <w:rsid w:val="00DF0198"/>
    <w:rsid w:val="00DF086F"/>
    <w:rsid w:val="00DF115F"/>
    <w:rsid w:val="00DF268A"/>
    <w:rsid w:val="00DF4C7D"/>
    <w:rsid w:val="00DF52DC"/>
    <w:rsid w:val="00DF6868"/>
    <w:rsid w:val="00E00E14"/>
    <w:rsid w:val="00E02BB2"/>
    <w:rsid w:val="00E05161"/>
    <w:rsid w:val="00E0633C"/>
    <w:rsid w:val="00E0686E"/>
    <w:rsid w:val="00E07187"/>
    <w:rsid w:val="00E11ADA"/>
    <w:rsid w:val="00E124A3"/>
    <w:rsid w:val="00E12D98"/>
    <w:rsid w:val="00E13156"/>
    <w:rsid w:val="00E1380F"/>
    <w:rsid w:val="00E14DBC"/>
    <w:rsid w:val="00E16759"/>
    <w:rsid w:val="00E16794"/>
    <w:rsid w:val="00E2012B"/>
    <w:rsid w:val="00E22412"/>
    <w:rsid w:val="00E24192"/>
    <w:rsid w:val="00E252E3"/>
    <w:rsid w:val="00E318E4"/>
    <w:rsid w:val="00E32C03"/>
    <w:rsid w:val="00E33CAA"/>
    <w:rsid w:val="00E33EC0"/>
    <w:rsid w:val="00E36DAC"/>
    <w:rsid w:val="00E40E8D"/>
    <w:rsid w:val="00E43BC2"/>
    <w:rsid w:val="00E44ECB"/>
    <w:rsid w:val="00E46CA6"/>
    <w:rsid w:val="00E47793"/>
    <w:rsid w:val="00E50839"/>
    <w:rsid w:val="00E5130E"/>
    <w:rsid w:val="00E52655"/>
    <w:rsid w:val="00E52D93"/>
    <w:rsid w:val="00E55C4B"/>
    <w:rsid w:val="00E63785"/>
    <w:rsid w:val="00E64083"/>
    <w:rsid w:val="00E71481"/>
    <w:rsid w:val="00E72DE7"/>
    <w:rsid w:val="00E744C4"/>
    <w:rsid w:val="00E76F78"/>
    <w:rsid w:val="00E83E9E"/>
    <w:rsid w:val="00E84251"/>
    <w:rsid w:val="00E84441"/>
    <w:rsid w:val="00E856D3"/>
    <w:rsid w:val="00E8796E"/>
    <w:rsid w:val="00E90B8D"/>
    <w:rsid w:val="00E90EA1"/>
    <w:rsid w:val="00E92135"/>
    <w:rsid w:val="00E928EC"/>
    <w:rsid w:val="00E934CE"/>
    <w:rsid w:val="00E953D3"/>
    <w:rsid w:val="00E959FF"/>
    <w:rsid w:val="00E95D6A"/>
    <w:rsid w:val="00E971E0"/>
    <w:rsid w:val="00EA0DDB"/>
    <w:rsid w:val="00EA1C65"/>
    <w:rsid w:val="00EA1CD4"/>
    <w:rsid w:val="00EA56D8"/>
    <w:rsid w:val="00EA5B82"/>
    <w:rsid w:val="00EA5FAB"/>
    <w:rsid w:val="00EA7487"/>
    <w:rsid w:val="00EB011E"/>
    <w:rsid w:val="00EB1D1B"/>
    <w:rsid w:val="00EB43BB"/>
    <w:rsid w:val="00EB43F1"/>
    <w:rsid w:val="00EB566A"/>
    <w:rsid w:val="00EB6064"/>
    <w:rsid w:val="00EB67BD"/>
    <w:rsid w:val="00EB6BB5"/>
    <w:rsid w:val="00EB76F7"/>
    <w:rsid w:val="00EB7D8C"/>
    <w:rsid w:val="00EC0484"/>
    <w:rsid w:val="00EC3807"/>
    <w:rsid w:val="00EC507B"/>
    <w:rsid w:val="00EC5FFF"/>
    <w:rsid w:val="00EC7226"/>
    <w:rsid w:val="00EC72DA"/>
    <w:rsid w:val="00ED1139"/>
    <w:rsid w:val="00ED189F"/>
    <w:rsid w:val="00ED1976"/>
    <w:rsid w:val="00ED358E"/>
    <w:rsid w:val="00ED4BB2"/>
    <w:rsid w:val="00ED619D"/>
    <w:rsid w:val="00EE033D"/>
    <w:rsid w:val="00EE0A0B"/>
    <w:rsid w:val="00EE202B"/>
    <w:rsid w:val="00EE2386"/>
    <w:rsid w:val="00EE2A40"/>
    <w:rsid w:val="00EE41EC"/>
    <w:rsid w:val="00EE5678"/>
    <w:rsid w:val="00EE65AA"/>
    <w:rsid w:val="00EE69DD"/>
    <w:rsid w:val="00EE7AE5"/>
    <w:rsid w:val="00EF00FF"/>
    <w:rsid w:val="00EF04D5"/>
    <w:rsid w:val="00EF45D4"/>
    <w:rsid w:val="00EF74E7"/>
    <w:rsid w:val="00EF7D25"/>
    <w:rsid w:val="00F00261"/>
    <w:rsid w:val="00F00AE3"/>
    <w:rsid w:val="00F02040"/>
    <w:rsid w:val="00F03FA9"/>
    <w:rsid w:val="00F057F3"/>
    <w:rsid w:val="00F05B7C"/>
    <w:rsid w:val="00F11BB9"/>
    <w:rsid w:val="00F15FE1"/>
    <w:rsid w:val="00F16FB3"/>
    <w:rsid w:val="00F208E8"/>
    <w:rsid w:val="00F21FEF"/>
    <w:rsid w:val="00F2311C"/>
    <w:rsid w:val="00F23202"/>
    <w:rsid w:val="00F23DC0"/>
    <w:rsid w:val="00F246E0"/>
    <w:rsid w:val="00F24AA1"/>
    <w:rsid w:val="00F24C2E"/>
    <w:rsid w:val="00F26206"/>
    <w:rsid w:val="00F269D9"/>
    <w:rsid w:val="00F26D6F"/>
    <w:rsid w:val="00F30B58"/>
    <w:rsid w:val="00F31103"/>
    <w:rsid w:val="00F33415"/>
    <w:rsid w:val="00F34DF0"/>
    <w:rsid w:val="00F36BCF"/>
    <w:rsid w:val="00F41B11"/>
    <w:rsid w:val="00F45C2F"/>
    <w:rsid w:val="00F45F15"/>
    <w:rsid w:val="00F522C2"/>
    <w:rsid w:val="00F52525"/>
    <w:rsid w:val="00F556ED"/>
    <w:rsid w:val="00F55F4D"/>
    <w:rsid w:val="00F55FE6"/>
    <w:rsid w:val="00F564CF"/>
    <w:rsid w:val="00F56F2D"/>
    <w:rsid w:val="00F5702C"/>
    <w:rsid w:val="00F61DAE"/>
    <w:rsid w:val="00F63453"/>
    <w:rsid w:val="00F6453B"/>
    <w:rsid w:val="00F65A53"/>
    <w:rsid w:val="00F66E5B"/>
    <w:rsid w:val="00F71ACE"/>
    <w:rsid w:val="00F72279"/>
    <w:rsid w:val="00F730F1"/>
    <w:rsid w:val="00F740E5"/>
    <w:rsid w:val="00F771C0"/>
    <w:rsid w:val="00F800C6"/>
    <w:rsid w:val="00F81D6E"/>
    <w:rsid w:val="00F8558A"/>
    <w:rsid w:val="00F865FF"/>
    <w:rsid w:val="00F86DFB"/>
    <w:rsid w:val="00F86E0B"/>
    <w:rsid w:val="00F902E1"/>
    <w:rsid w:val="00F90A05"/>
    <w:rsid w:val="00F90FC8"/>
    <w:rsid w:val="00F92CA4"/>
    <w:rsid w:val="00F92EC4"/>
    <w:rsid w:val="00F95215"/>
    <w:rsid w:val="00F95597"/>
    <w:rsid w:val="00F957C7"/>
    <w:rsid w:val="00F961D7"/>
    <w:rsid w:val="00F964F9"/>
    <w:rsid w:val="00F96624"/>
    <w:rsid w:val="00F97237"/>
    <w:rsid w:val="00F97A16"/>
    <w:rsid w:val="00FA1AD6"/>
    <w:rsid w:val="00FA1EA1"/>
    <w:rsid w:val="00FA4F02"/>
    <w:rsid w:val="00FA5E9F"/>
    <w:rsid w:val="00FA5FC9"/>
    <w:rsid w:val="00FA60C1"/>
    <w:rsid w:val="00FA7291"/>
    <w:rsid w:val="00FB2001"/>
    <w:rsid w:val="00FB2243"/>
    <w:rsid w:val="00FB224D"/>
    <w:rsid w:val="00FB25D1"/>
    <w:rsid w:val="00FB4304"/>
    <w:rsid w:val="00FB4EBB"/>
    <w:rsid w:val="00FB52E7"/>
    <w:rsid w:val="00FB660F"/>
    <w:rsid w:val="00FC1CE8"/>
    <w:rsid w:val="00FC23D4"/>
    <w:rsid w:val="00FC29B5"/>
    <w:rsid w:val="00FC4935"/>
    <w:rsid w:val="00FC4C2D"/>
    <w:rsid w:val="00FC78E7"/>
    <w:rsid w:val="00FD0998"/>
    <w:rsid w:val="00FD1362"/>
    <w:rsid w:val="00FD13B2"/>
    <w:rsid w:val="00FD2653"/>
    <w:rsid w:val="00FD50D1"/>
    <w:rsid w:val="00FD714C"/>
    <w:rsid w:val="00FD764F"/>
    <w:rsid w:val="00FE1AFF"/>
    <w:rsid w:val="00FE3890"/>
    <w:rsid w:val="00FE3D12"/>
    <w:rsid w:val="00FE42CC"/>
    <w:rsid w:val="00FE4F85"/>
    <w:rsid w:val="00FE54A3"/>
    <w:rsid w:val="00FE6EB0"/>
    <w:rsid w:val="00FE79DA"/>
    <w:rsid w:val="00FF0013"/>
    <w:rsid w:val="00FF097B"/>
    <w:rsid w:val="00FF0C56"/>
    <w:rsid w:val="00FF1A7E"/>
    <w:rsid w:val="00FF3585"/>
    <w:rsid w:val="00FF5D54"/>
    <w:rsid w:val="00FF733F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896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54042"/>
    <w:pPr>
      <w:outlineLvl w:val="0"/>
    </w:pPr>
    <w:rPr>
      <w:kern w:val="36"/>
      <w:sz w:val="31"/>
      <w:szCs w:val="3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AF64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97C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AF644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7C0F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97C0F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99"/>
    <w:rsid w:val="00BE00B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34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897C2E"/>
    <w:rPr>
      <w:color w:val="800080"/>
      <w:u w:val="single"/>
    </w:rPr>
  </w:style>
  <w:style w:type="paragraph" w:customStyle="1" w:styleId="xl63">
    <w:name w:val="xl63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97C2E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897C2E"/>
    <w:pP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897C2E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897C2E"/>
    <w:pPr>
      <w:spacing w:before="100" w:beforeAutospacing="1" w:after="100" w:afterAutospacing="1"/>
      <w:jc w:val="center"/>
      <w:textAlignment w:val="top"/>
    </w:pPr>
    <w:rPr>
      <w:color w:val="FFFFFF"/>
      <w:sz w:val="40"/>
      <w:szCs w:val="40"/>
    </w:rPr>
  </w:style>
  <w:style w:type="paragraph" w:customStyle="1" w:styleId="xl71">
    <w:name w:val="xl71"/>
    <w:basedOn w:val="a"/>
    <w:rsid w:val="00897C2E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897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897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897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897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897C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897C2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97C2E"/>
    <w:pPr>
      <w:pBdr>
        <w:top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897C2E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1">
    <w:name w:val="xl91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97C2E"/>
    <w:pP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897C2E"/>
    <w:pPr>
      <w:shd w:val="clear" w:color="000000" w:fill="00FF00"/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897C2E"/>
    <w:pPr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897C2E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3">
    <w:name w:val="xl103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897C2E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897C2E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09">
    <w:name w:val="xl109"/>
    <w:basedOn w:val="a"/>
    <w:rsid w:val="00897C2E"/>
    <w:pP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897C2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897C2E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897C2E"/>
    <w:pPr>
      <w:spacing w:before="100" w:beforeAutospacing="1" w:after="100" w:afterAutospacing="1"/>
      <w:jc w:val="center"/>
      <w:textAlignment w:val="center"/>
    </w:pPr>
    <w:rPr>
      <w:b/>
      <w:bCs/>
      <w:color w:val="FFFFFF"/>
      <w:sz w:val="56"/>
      <w:szCs w:val="56"/>
    </w:rPr>
  </w:style>
  <w:style w:type="paragraph" w:customStyle="1" w:styleId="xl113">
    <w:name w:val="xl113"/>
    <w:basedOn w:val="a"/>
    <w:rsid w:val="00897C2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14">
    <w:name w:val="xl114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897C2E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897C2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pagesindoccount">
    <w:name w:val="pagesindoccount"/>
    <w:basedOn w:val="a0"/>
    <w:rsid w:val="00142B05"/>
  </w:style>
  <w:style w:type="character" w:styleId="af2">
    <w:name w:val="Emphasis"/>
    <w:basedOn w:val="a0"/>
    <w:qFormat/>
    <w:locked/>
    <w:rsid w:val="00AD4A5F"/>
    <w:rPr>
      <w:i/>
      <w:iCs/>
    </w:rPr>
  </w:style>
  <w:style w:type="character" w:customStyle="1" w:styleId="FontStyle11">
    <w:name w:val="Font Style11"/>
    <w:uiPriority w:val="99"/>
    <w:rsid w:val="00587F9E"/>
    <w:rPr>
      <w:rFonts w:ascii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6836BB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6836BB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6836BB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6836BB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6836B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6836B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3">
    <w:name w:val="xl123"/>
    <w:basedOn w:val="a"/>
    <w:rsid w:val="006836BB"/>
    <w:pPr>
      <w:spacing w:before="100" w:beforeAutospacing="1" w:after="100" w:afterAutospacing="1"/>
      <w:jc w:val="center"/>
      <w:textAlignment w:val="center"/>
    </w:pPr>
    <w:rPr>
      <w:b/>
      <w:bCs/>
      <w:color w:val="FFFFFF"/>
      <w:sz w:val="56"/>
      <w:szCs w:val="56"/>
    </w:rPr>
  </w:style>
  <w:style w:type="paragraph" w:customStyle="1" w:styleId="xl124">
    <w:name w:val="xl124"/>
    <w:basedOn w:val="a"/>
    <w:rsid w:val="006836B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6836BB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6">
    <w:name w:val="xl126"/>
    <w:basedOn w:val="a"/>
    <w:rsid w:val="006836BB"/>
    <w:pPr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"/>
    <w:rsid w:val="006836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6836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6836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6836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683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6836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6836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6836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6836B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683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7">
    <w:name w:val="xl137"/>
    <w:basedOn w:val="a"/>
    <w:rsid w:val="006836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9CEA10C559CE8D1F669B7660C63DB7C1BF4D22275CDEF3EF0EEF140714A60E31E0147A9F2E0D67BDDA31A8107DA556B0C59F6D81D838DX1t2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4D7E4BF8A0133A31D84B549F721B00150497853765EE635B2CF282818A17D48854C8B8176F61C81AE9A234B5C410849E1F8FnBCBS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589CEA10C559CE8D1F669B7660C63DB7C1BF4D22275CDEF3EF0EEF140714A60E31E0147A9F2E0D67BDDA31A8107DA556B0C59F6D81D838DX1t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8AE0BE731BBD2797BF90F5907A651CFB24E1060902E11B5F2B5AAD68D5189DF6953F73F95161FB90732412415264C25F82858F1793B455H1j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8444-C678-45FA-8177-49F68285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3115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20833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borisova</cp:lastModifiedBy>
  <cp:revision>2</cp:revision>
  <cp:lastPrinted>2019-05-06T07:44:00Z</cp:lastPrinted>
  <dcterms:created xsi:type="dcterms:W3CDTF">2019-05-06T07:45:00Z</dcterms:created>
  <dcterms:modified xsi:type="dcterms:W3CDTF">2019-05-06T07:45:00Z</dcterms:modified>
</cp:coreProperties>
</file>