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656377" w:rsidRPr="00656377" w:rsidRDefault="00656377" w:rsidP="00656377">
      <w:pPr>
        <w:ind w:right="-143" w:firstLine="567"/>
        <w:jc w:val="both"/>
        <w:rPr>
          <w:sz w:val="28"/>
          <w:szCs w:val="28"/>
        </w:rPr>
      </w:pPr>
      <w:r w:rsidRPr="00656377">
        <w:rPr>
          <w:sz w:val="28"/>
          <w:szCs w:val="28"/>
        </w:rPr>
        <w:t xml:space="preserve">В соответствии с Законом Республики Карелия от 4 июня 2014 года </w:t>
      </w:r>
      <w:r w:rsidRPr="00656377">
        <w:rPr>
          <w:sz w:val="28"/>
          <w:szCs w:val="28"/>
        </w:rPr>
        <w:br/>
        <w:t>№ 1792-ЗРК «Об именных стипендиях Республики Карелия обучающимся по основным профессиональным образовательным программам»:</w:t>
      </w:r>
    </w:p>
    <w:p w:rsidR="00656377" w:rsidRDefault="00656377" w:rsidP="00656377">
      <w:pPr>
        <w:pStyle w:val="af7"/>
        <w:ind w:left="0" w:right="-143" w:firstLine="567"/>
        <w:rPr>
          <w:szCs w:val="28"/>
        </w:rPr>
      </w:pPr>
      <w:r w:rsidRPr="00656377">
        <w:rPr>
          <w:szCs w:val="28"/>
        </w:rPr>
        <w:t xml:space="preserve">1. </w:t>
      </w:r>
      <w:proofErr w:type="gramStart"/>
      <w:r w:rsidRPr="00656377">
        <w:rPr>
          <w:szCs w:val="28"/>
        </w:rPr>
        <w:t xml:space="preserve">Назначить с 1 сентября 2019 года на 2019/20 учебный год именные стипендии Республики Карелия </w:t>
      </w:r>
      <w:r w:rsidRPr="00656377">
        <w:rPr>
          <w:bCs/>
          <w:szCs w:val="28"/>
        </w:rPr>
        <w:t xml:space="preserve">аспирантам, ординаторам и ассистентам-стажерам, обучающимся по образовательным программам высшего образования – программам подготовки научно-педагогических кадров в аспирантуре, программам ординатуры, программам </w:t>
      </w:r>
      <w:proofErr w:type="spellStart"/>
      <w:r w:rsidRPr="00656377">
        <w:rPr>
          <w:bCs/>
          <w:szCs w:val="28"/>
        </w:rPr>
        <w:t>ассистентуры-стажировки</w:t>
      </w:r>
      <w:proofErr w:type="spellEnd"/>
      <w:r w:rsidRPr="00656377">
        <w:rPr>
          <w:bCs/>
          <w:szCs w:val="28"/>
        </w:rPr>
        <w:t xml:space="preserve"> в федеральном государственном бюджетном образовательном учреждении высшего образования «Петрозаводский государственный университет», федеральном государственном бюджетном образовательном учреждении высшего образования «Петрозаводская государственная консерватория имени А.К. Глазунова</w:t>
      </w:r>
      <w:proofErr w:type="gramEnd"/>
      <w:r w:rsidRPr="00656377">
        <w:rPr>
          <w:bCs/>
          <w:szCs w:val="28"/>
        </w:rPr>
        <w:t xml:space="preserve">», Федеральном государственном бюджетном </w:t>
      </w:r>
      <w:proofErr w:type="gramStart"/>
      <w:r w:rsidRPr="00656377">
        <w:rPr>
          <w:bCs/>
          <w:szCs w:val="28"/>
        </w:rPr>
        <w:t>учреждении</w:t>
      </w:r>
      <w:proofErr w:type="gramEnd"/>
      <w:r w:rsidRPr="00656377">
        <w:rPr>
          <w:bCs/>
          <w:szCs w:val="28"/>
        </w:rPr>
        <w:t xml:space="preserve"> науки Федеральном исследовательском центре</w:t>
      </w:r>
      <w:r>
        <w:rPr>
          <w:bCs/>
          <w:szCs w:val="28"/>
        </w:rPr>
        <w:t xml:space="preserve"> </w:t>
      </w:r>
      <w:r w:rsidRPr="00656377">
        <w:rPr>
          <w:bCs/>
          <w:szCs w:val="28"/>
        </w:rPr>
        <w:t>«Карельский научный центр Российской академии наук»</w:t>
      </w:r>
      <w:r w:rsidRPr="00656377">
        <w:rPr>
          <w:szCs w:val="28"/>
        </w:rPr>
        <w:t>:</w:t>
      </w:r>
    </w:p>
    <w:tbl>
      <w:tblPr>
        <w:tblW w:w="9356" w:type="dxa"/>
        <w:tblInd w:w="108" w:type="dxa"/>
        <w:tblLook w:val="01E0"/>
      </w:tblPr>
      <w:tblGrid>
        <w:gridCol w:w="2551"/>
        <w:gridCol w:w="435"/>
        <w:gridCol w:w="6370"/>
      </w:tblGrid>
      <w:tr w:rsidR="00656377" w:rsidRPr="00656377" w:rsidTr="00F93889">
        <w:tc>
          <w:tcPr>
            <w:tcW w:w="2551" w:type="dxa"/>
          </w:tcPr>
          <w:p w:rsidR="00F93889" w:rsidRDefault="00F93889">
            <w:pPr>
              <w:ind w:left="79"/>
              <w:rPr>
                <w:sz w:val="28"/>
                <w:szCs w:val="28"/>
              </w:rPr>
            </w:pPr>
          </w:p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Бочкареву Александру Сергеевичу</w:t>
            </w:r>
          </w:p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656377" w:rsidRPr="00656377" w:rsidRDefault="00656377">
            <w:pPr>
              <w:pStyle w:val="af7"/>
              <w:ind w:left="79" w:right="0"/>
              <w:jc w:val="center"/>
              <w:rPr>
                <w:szCs w:val="28"/>
              </w:rPr>
            </w:pPr>
          </w:p>
          <w:p w:rsidR="00656377" w:rsidRPr="00656377" w:rsidRDefault="00656377">
            <w:pPr>
              <w:pStyle w:val="af7"/>
              <w:ind w:left="79" w:right="0"/>
              <w:jc w:val="center"/>
              <w:rPr>
                <w:szCs w:val="28"/>
              </w:rPr>
            </w:pPr>
            <w:r w:rsidRPr="00656377">
              <w:rPr>
                <w:szCs w:val="28"/>
              </w:rPr>
              <w:t>–</w:t>
            </w:r>
          </w:p>
        </w:tc>
        <w:tc>
          <w:tcPr>
            <w:tcW w:w="6370" w:type="dxa"/>
            <w:hideMark/>
          </w:tcPr>
          <w:p w:rsidR="00F93889" w:rsidRDefault="00F93889">
            <w:pPr>
              <w:ind w:left="79"/>
              <w:jc w:val="both"/>
              <w:rPr>
                <w:bCs/>
                <w:sz w:val="28"/>
                <w:szCs w:val="28"/>
              </w:rPr>
            </w:pPr>
          </w:p>
          <w:p w:rsidR="00656377" w:rsidRPr="00656377" w:rsidRDefault="00656377">
            <w:pPr>
              <w:ind w:left="79"/>
              <w:jc w:val="both"/>
              <w:rPr>
                <w:bCs/>
                <w:sz w:val="28"/>
                <w:szCs w:val="28"/>
              </w:rPr>
            </w:pPr>
            <w:r w:rsidRPr="00656377">
              <w:rPr>
                <w:bCs/>
                <w:sz w:val="28"/>
                <w:szCs w:val="28"/>
              </w:rPr>
              <w:t>аспиранту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      </w:r>
          </w:p>
        </w:tc>
      </w:tr>
      <w:tr w:rsidR="00F93889" w:rsidRPr="00656377" w:rsidTr="00F93889">
        <w:tc>
          <w:tcPr>
            <w:tcW w:w="2551" w:type="dxa"/>
          </w:tcPr>
          <w:p w:rsidR="00F93889" w:rsidRPr="00656377" w:rsidRDefault="00F93889" w:rsidP="00F93889">
            <w:pPr>
              <w:ind w:left="79"/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Господареву</w:t>
            </w:r>
            <w:proofErr w:type="spellEnd"/>
            <w:r w:rsidRPr="00656377">
              <w:rPr>
                <w:sz w:val="28"/>
                <w:szCs w:val="28"/>
              </w:rPr>
              <w:t xml:space="preserve"> Андрею Геннадьевичу </w:t>
            </w:r>
          </w:p>
          <w:p w:rsidR="00F93889" w:rsidRDefault="00F93889">
            <w:pPr>
              <w:ind w:left="79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F93889" w:rsidRPr="00656377" w:rsidRDefault="00F93889">
            <w:pPr>
              <w:pStyle w:val="af7"/>
              <w:ind w:left="79" w:right="0"/>
              <w:jc w:val="center"/>
              <w:rPr>
                <w:szCs w:val="28"/>
              </w:rPr>
            </w:pPr>
            <w:r w:rsidRPr="00656377">
              <w:rPr>
                <w:szCs w:val="28"/>
              </w:rPr>
              <w:t>–</w:t>
            </w:r>
          </w:p>
        </w:tc>
        <w:tc>
          <w:tcPr>
            <w:tcW w:w="6370" w:type="dxa"/>
          </w:tcPr>
          <w:p w:rsidR="00F93889" w:rsidRPr="00F93889" w:rsidRDefault="00F93889" w:rsidP="00F93889">
            <w:pPr>
              <w:ind w:left="79"/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 xml:space="preserve">аспиранту федерального государственного бюджетного образовательного учреждения высшего образования «Петрозаводская государственная консерватория имени </w:t>
            </w:r>
            <w:r w:rsidRPr="00656377">
              <w:rPr>
                <w:sz w:val="28"/>
                <w:szCs w:val="28"/>
              </w:rPr>
              <w:br/>
              <w:t>А.К. Глазунова»</w:t>
            </w:r>
          </w:p>
        </w:tc>
      </w:tr>
      <w:tr w:rsidR="00656377" w:rsidRPr="00656377" w:rsidTr="00F93889">
        <w:tc>
          <w:tcPr>
            <w:tcW w:w="2551" w:type="dxa"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Гудачу</w:t>
            </w:r>
            <w:proofErr w:type="spellEnd"/>
            <w:r w:rsidRPr="00656377">
              <w:rPr>
                <w:sz w:val="28"/>
                <w:szCs w:val="28"/>
              </w:rPr>
              <w:t xml:space="preserve"> Даниилу Васильевичу</w:t>
            </w:r>
          </w:p>
        </w:tc>
        <w:tc>
          <w:tcPr>
            <w:tcW w:w="435" w:type="dxa"/>
            <w:hideMark/>
          </w:tcPr>
          <w:p w:rsidR="00656377" w:rsidRPr="00656377" w:rsidRDefault="00F93889">
            <w:pPr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70" w:type="dxa"/>
            <w:hideMark/>
          </w:tcPr>
          <w:p w:rsidR="00656377" w:rsidRPr="00656377" w:rsidRDefault="00656377" w:rsidP="00F93889">
            <w:pPr>
              <w:ind w:left="79"/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аспиранту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</w:tbl>
    <w:p w:rsidR="00F93889" w:rsidRDefault="00F93889"/>
    <w:tbl>
      <w:tblPr>
        <w:tblW w:w="9356" w:type="dxa"/>
        <w:tblInd w:w="108" w:type="dxa"/>
        <w:tblLook w:val="01E0"/>
      </w:tblPr>
      <w:tblGrid>
        <w:gridCol w:w="2551"/>
        <w:gridCol w:w="435"/>
        <w:gridCol w:w="6370"/>
      </w:tblGrid>
      <w:tr w:rsidR="00656377" w:rsidRPr="00656377" w:rsidTr="00F93889">
        <w:tc>
          <w:tcPr>
            <w:tcW w:w="2551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lastRenderedPageBreak/>
              <w:t>Ильиной Ольге Владимировне</w:t>
            </w:r>
          </w:p>
        </w:tc>
        <w:tc>
          <w:tcPr>
            <w:tcW w:w="435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0" w:type="dxa"/>
            <w:hideMark/>
          </w:tcPr>
          <w:p w:rsidR="00656377" w:rsidRPr="00656377" w:rsidRDefault="00656377">
            <w:pPr>
              <w:ind w:left="79"/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аспирантке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F93889">
        <w:tc>
          <w:tcPr>
            <w:tcW w:w="2551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Кабонену</w:t>
            </w:r>
            <w:proofErr w:type="spellEnd"/>
            <w:r w:rsidRPr="00656377">
              <w:rPr>
                <w:sz w:val="28"/>
                <w:szCs w:val="28"/>
              </w:rPr>
              <w:t xml:space="preserve"> Алексею Валерьевичу</w:t>
            </w:r>
          </w:p>
        </w:tc>
        <w:tc>
          <w:tcPr>
            <w:tcW w:w="435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0" w:type="dxa"/>
            <w:hideMark/>
          </w:tcPr>
          <w:p w:rsidR="00656377" w:rsidRPr="00656377" w:rsidRDefault="00656377">
            <w:pPr>
              <w:ind w:left="79"/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аспиранту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F93889">
        <w:tc>
          <w:tcPr>
            <w:tcW w:w="2551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Кервинен</w:t>
            </w:r>
            <w:proofErr w:type="spellEnd"/>
            <w:r w:rsidRPr="00656377">
              <w:rPr>
                <w:sz w:val="28"/>
                <w:szCs w:val="28"/>
              </w:rPr>
              <w:t xml:space="preserve"> Анне Валерьевне </w:t>
            </w:r>
          </w:p>
        </w:tc>
        <w:tc>
          <w:tcPr>
            <w:tcW w:w="435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0" w:type="dxa"/>
            <w:hideMark/>
          </w:tcPr>
          <w:p w:rsidR="00656377" w:rsidRPr="00656377" w:rsidRDefault="00656377">
            <w:pPr>
              <w:ind w:left="79"/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аспирантке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      </w:r>
          </w:p>
        </w:tc>
      </w:tr>
      <w:tr w:rsidR="00656377" w:rsidRPr="00656377" w:rsidTr="00F93889">
        <w:tc>
          <w:tcPr>
            <w:tcW w:w="2551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Колганову Егору Сергеевичу</w:t>
            </w:r>
          </w:p>
        </w:tc>
        <w:tc>
          <w:tcPr>
            <w:tcW w:w="435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0" w:type="dxa"/>
            <w:hideMark/>
          </w:tcPr>
          <w:p w:rsidR="00656377" w:rsidRPr="00656377" w:rsidRDefault="00656377">
            <w:pPr>
              <w:ind w:left="79"/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аспиранту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F93889">
        <w:tc>
          <w:tcPr>
            <w:tcW w:w="2551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Кочневой Альбине Александровне</w:t>
            </w:r>
          </w:p>
        </w:tc>
        <w:tc>
          <w:tcPr>
            <w:tcW w:w="435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0" w:type="dxa"/>
            <w:hideMark/>
          </w:tcPr>
          <w:p w:rsidR="00656377" w:rsidRPr="00656377" w:rsidRDefault="00656377">
            <w:pPr>
              <w:ind w:left="79"/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аспирантке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      </w:r>
          </w:p>
        </w:tc>
      </w:tr>
      <w:tr w:rsidR="00656377" w:rsidRPr="00656377" w:rsidTr="00F93889">
        <w:tc>
          <w:tcPr>
            <w:tcW w:w="2551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Крижановской Наталье Борисовне</w:t>
            </w:r>
          </w:p>
        </w:tc>
        <w:tc>
          <w:tcPr>
            <w:tcW w:w="435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0" w:type="dxa"/>
            <w:hideMark/>
          </w:tcPr>
          <w:p w:rsidR="00656377" w:rsidRPr="00656377" w:rsidRDefault="00656377">
            <w:pPr>
              <w:ind w:left="79"/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аспирантке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      </w:r>
          </w:p>
        </w:tc>
      </w:tr>
      <w:tr w:rsidR="00656377" w:rsidRPr="00656377" w:rsidTr="00F93889">
        <w:tc>
          <w:tcPr>
            <w:tcW w:w="2551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Любек Диане Андреевне</w:t>
            </w:r>
          </w:p>
        </w:tc>
        <w:tc>
          <w:tcPr>
            <w:tcW w:w="435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0" w:type="dxa"/>
            <w:hideMark/>
          </w:tcPr>
          <w:p w:rsidR="00656377" w:rsidRPr="00656377" w:rsidRDefault="00656377">
            <w:pPr>
              <w:ind w:left="79"/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аспирантке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F93889">
        <w:tc>
          <w:tcPr>
            <w:tcW w:w="2551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 xml:space="preserve">Панченко Анастасии Сергеевне </w:t>
            </w:r>
          </w:p>
        </w:tc>
        <w:tc>
          <w:tcPr>
            <w:tcW w:w="435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0" w:type="dxa"/>
            <w:hideMark/>
          </w:tcPr>
          <w:p w:rsidR="00656377" w:rsidRPr="00656377" w:rsidRDefault="00656377">
            <w:pPr>
              <w:ind w:left="79"/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аспирантке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      </w:r>
          </w:p>
        </w:tc>
      </w:tr>
      <w:tr w:rsidR="00656377" w:rsidRPr="00656377" w:rsidTr="00F93889">
        <w:tc>
          <w:tcPr>
            <w:tcW w:w="2551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Попову Артему Сергеевичу</w:t>
            </w:r>
          </w:p>
        </w:tc>
        <w:tc>
          <w:tcPr>
            <w:tcW w:w="435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0" w:type="dxa"/>
            <w:hideMark/>
          </w:tcPr>
          <w:p w:rsidR="00656377" w:rsidRPr="00656377" w:rsidRDefault="00656377">
            <w:pPr>
              <w:ind w:left="79"/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аспиранту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F93889">
        <w:tc>
          <w:tcPr>
            <w:tcW w:w="2551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Ропотиной</w:t>
            </w:r>
            <w:proofErr w:type="spellEnd"/>
            <w:r w:rsidRPr="00656377">
              <w:rPr>
                <w:sz w:val="28"/>
                <w:szCs w:val="28"/>
              </w:rPr>
              <w:t xml:space="preserve"> Елене Ивановне</w:t>
            </w:r>
          </w:p>
        </w:tc>
        <w:tc>
          <w:tcPr>
            <w:tcW w:w="435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0" w:type="dxa"/>
            <w:hideMark/>
          </w:tcPr>
          <w:p w:rsidR="00656377" w:rsidRPr="00656377" w:rsidRDefault="00656377">
            <w:pPr>
              <w:ind w:left="79"/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аспирантке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F93889">
        <w:tc>
          <w:tcPr>
            <w:tcW w:w="2551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Соболеву Никите Владимировичу</w:t>
            </w:r>
          </w:p>
        </w:tc>
        <w:tc>
          <w:tcPr>
            <w:tcW w:w="435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0" w:type="dxa"/>
            <w:hideMark/>
          </w:tcPr>
          <w:p w:rsidR="00656377" w:rsidRPr="00656377" w:rsidRDefault="00656377" w:rsidP="005D7A82">
            <w:pPr>
              <w:ind w:left="79"/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аспиранту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F93889">
        <w:tc>
          <w:tcPr>
            <w:tcW w:w="2551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lastRenderedPageBreak/>
              <w:t>Сухову Андрею Олеговичу</w:t>
            </w:r>
          </w:p>
        </w:tc>
        <w:tc>
          <w:tcPr>
            <w:tcW w:w="435" w:type="dxa"/>
            <w:hideMark/>
          </w:tcPr>
          <w:p w:rsidR="00656377" w:rsidRPr="00656377" w:rsidRDefault="00656377">
            <w:pPr>
              <w:ind w:left="79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0" w:type="dxa"/>
            <w:hideMark/>
          </w:tcPr>
          <w:p w:rsidR="00656377" w:rsidRDefault="00656377">
            <w:pPr>
              <w:ind w:left="79"/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аспиранту федерального государственного бюджетного образовательного учреждения высшего образования «Петрозаводский государственный университет».</w:t>
            </w:r>
          </w:p>
          <w:p w:rsidR="00656377" w:rsidRPr="00656377" w:rsidRDefault="00656377">
            <w:pPr>
              <w:ind w:left="79"/>
              <w:jc w:val="both"/>
              <w:rPr>
                <w:sz w:val="28"/>
                <w:szCs w:val="28"/>
              </w:rPr>
            </w:pPr>
          </w:p>
        </w:tc>
      </w:tr>
    </w:tbl>
    <w:p w:rsidR="00656377" w:rsidRPr="00656377" w:rsidRDefault="00656377" w:rsidP="00656377">
      <w:pPr>
        <w:autoSpaceDE w:val="0"/>
        <w:autoSpaceDN w:val="0"/>
        <w:adjustRightInd w:val="0"/>
        <w:ind w:left="79" w:right="-143" w:firstLine="488"/>
        <w:jc w:val="both"/>
        <w:outlineLvl w:val="0"/>
        <w:rPr>
          <w:sz w:val="28"/>
          <w:szCs w:val="28"/>
        </w:rPr>
      </w:pPr>
      <w:r w:rsidRPr="00656377">
        <w:rPr>
          <w:sz w:val="28"/>
          <w:szCs w:val="28"/>
        </w:rPr>
        <w:t xml:space="preserve">2. </w:t>
      </w:r>
      <w:proofErr w:type="gramStart"/>
      <w:r w:rsidRPr="00656377">
        <w:rPr>
          <w:sz w:val="28"/>
          <w:szCs w:val="28"/>
        </w:rPr>
        <w:t xml:space="preserve">Назначить с 1 сентября 2019 года на 2019/20 учебный год именные стипендии Республики Карелия студентам, обучающимся по образовательным программам высшего образования – программам </w:t>
      </w:r>
      <w:proofErr w:type="spellStart"/>
      <w:r w:rsidRPr="00656377">
        <w:rPr>
          <w:sz w:val="28"/>
          <w:szCs w:val="28"/>
        </w:rPr>
        <w:t>бакалавриата</w:t>
      </w:r>
      <w:proofErr w:type="spellEnd"/>
      <w:r w:rsidRPr="00656377">
        <w:rPr>
          <w:sz w:val="28"/>
          <w:szCs w:val="28"/>
        </w:rPr>
        <w:t xml:space="preserve">, программам </w:t>
      </w:r>
      <w:proofErr w:type="spellStart"/>
      <w:r w:rsidRPr="00656377">
        <w:rPr>
          <w:sz w:val="28"/>
          <w:szCs w:val="28"/>
        </w:rPr>
        <w:t>специалитета</w:t>
      </w:r>
      <w:proofErr w:type="spellEnd"/>
      <w:r w:rsidRPr="00656377">
        <w:rPr>
          <w:sz w:val="28"/>
          <w:szCs w:val="28"/>
        </w:rPr>
        <w:t>, программам магистратуры в федеральном государственном бюджетном образовательном учреждении высшего образования «Петрозаводский государственный университет»,</w:t>
      </w:r>
      <w:r w:rsidRPr="00656377">
        <w:rPr>
          <w:bCs/>
          <w:sz w:val="28"/>
          <w:szCs w:val="28"/>
        </w:rPr>
        <w:t xml:space="preserve"> федеральном государственном бюджетном образовательном учреждении высшего образования «Петрозаводская государственная консерватория имени А.К. Глазунова»:</w:t>
      </w:r>
      <w:r w:rsidRPr="00656377">
        <w:rPr>
          <w:sz w:val="28"/>
          <w:szCs w:val="28"/>
        </w:rPr>
        <w:t xml:space="preserve"> </w:t>
      </w:r>
      <w:proofErr w:type="gramEnd"/>
    </w:p>
    <w:tbl>
      <w:tblPr>
        <w:tblW w:w="9356" w:type="dxa"/>
        <w:tblInd w:w="108" w:type="dxa"/>
        <w:tblLook w:val="01E0"/>
      </w:tblPr>
      <w:tblGrid>
        <w:gridCol w:w="2552"/>
        <w:gridCol w:w="425"/>
        <w:gridCol w:w="6379"/>
      </w:tblGrid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Букиной Анастасии Андреевне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Грудовой</w:t>
            </w:r>
            <w:proofErr w:type="spellEnd"/>
            <w:r w:rsidRPr="00656377">
              <w:rPr>
                <w:sz w:val="28"/>
                <w:szCs w:val="28"/>
              </w:rPr>
              <w:t xml:space="preserve"> Ксении Васильевне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Детчуевой</w:t>
            </w:r>
            <w:proofErr w:type="spellEnd"/>
            <w:r w:rsidRPr="00656377">
              <w:rPr>
                <w:sz w:val="28"/>
                <w:szCs w:val="28"/>
              </w:rPr>
              <w:t xml:space="preserve"> </w:t>
            </w:r>
            <w:proofErr w:type="spellStart"/>
            <w:r w:rsidRPr="00656377">
              <w:rPr>
                <w:sz w:val="28"/>
                <w:szCs w:val="28"/>
              </w:rPr>
              <w:t>Дарине</w:t>
            </w:r>
            <w:proofErr w:type="spellEnd"/>
            <w:r w:rsidRPr="00656377">
              <w:rPr>
                <w:sz w:val="28"/>
                <w:szCs w:val="28"/>
              </w:rPr>
              <w:t xml:space="preserve"> Васильевне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 xml:space="preserve">студентке федерального государственного бюджетного образовательного учреждения высшего образования «Петрозаводская государственная консерватория имени </w:t>
            </w:r>
            <w:r w:rsidRPr="00656377">
              <w:rPr>
                <w:sz w:val="28"/>
                <w:szCs w:val="28"/>
              </w:rPr>
              <w:br/>
              <w:t>А.К. Глазунова»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Евшакову</w:t>
            </w:r>
            <w:proofErr w:type="spellEnd"/>
            <w:r w:rsidRPr="00656377">
              <w:rPr>
                <w:sz w:val="28"/>
                <w:szCs w:val="28"/>
              </w:rPr>
              <w:t xml:space="preserve"> Павлу Сергеевичу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 xml:space="preserve">Захаровой </w:t>
            </w:r>
            <w:proofErr w:type="spellStart"/>
            <w:r w:rsidRPr="00656377">
              <w:rPr>
                <w:sz w:val="28"/>
                <w:szCs w:val="28"/>
              </w:rPr>
              <w:t>Анжелике</w:t>
            </w:r>
            <w:proofErr w:type="spellEnd"/>
            <w:r w:rsidRPr="00656377">
              <w:rPr>
                <w:sz w:val="28"/>
                <w:szCs w:val="28"/>
              </w:rPr>
              <w:t xml:space="preserve"> Андреевне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Зинкиной Надежде Ивановне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Кашину Александру Михайловичу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lastRenderedPageBreak/>
              <w:t>Козловой Алёне Владимировне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Коппаловой</w:t>
            </w:r>
            <w:proofErr w:type="spellEnd"/>
            <w:r w:rsidRPr="00656377">
              <w:rPr>
                <w:sz w:val="28"/>
                <w:szCs w:val="28"/>
              </w:rPr>
              <w:t xml:space="preserve"> Марии Игоревне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 xml:space="preserve">Королеву Николаю Николаевичу 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Кругловой Алисе Андреевне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Крупиной</w:t>
            </w:r>
            <w:proofErr w:type="spellEnd"/>
            <w:r w:rsidRPr="00656377">
              <w:rPr>
                <w:sz w:val="28"/>
                <w:szCs w:val="28"/>
              </w:rPr>
              <w:t xml:space="preserve"> Любови Андреевне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Кузьминой Ксении Васильевне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Лезжову</w:t>
            </w:r>
            <w:proofErr w:type="spellEnd"/>
            <w:r w:rsidRPr="00656377">
              <w:rPr>
                <w:sz w:val="28"/>
                <w:szCs w:val="28"/>
              </w:rPr>
              <w:t xml:space="preserve"> Арсению Михайловичу 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 xml:space="preserve">Мацкевич Ольге Олеговне 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 xml:space="preserve">студентке федерального государственного бюджетного образовательного учреждения высшего образования «Петрозаводская государственная консерватория имени </w:t>
            </w:r>
            <w:r w:rsidRPr="00656377">
              <w:rPr>
                <w:sz w:val="28"/>
                <w:szCs w:val="28"/>
              </w:rPr>
              <w:br/>
              <w:t>А.К. Глазунова»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Михайлову Степану Ивановичу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 xml:space="preserve">Морозовой Таисии Евсеевне 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  <w:p w:rsidR="005D7A82" w:rsidRDefault="005D7A82">
            <w:pPr>
              <w:jc w:val="both"/>
              <w:rPr>
                <w:sz w:val="28"/>
                <w:szCs w:val="28"/>
              </w:rPr>
            </w:pPr>
          </w:p>
          <w:p w:rsidR="005D7A82" w:rsidRDefault="005D7A82">
            <w:pPr>
              <w:jc w:val="both"/>
              <w:rPr>
                <w:sz w:val="28"/>
                <w:szCs w:val="28"/>
              </w:rPr>
            </w:pPr>
          </w:p>
          <w:p w:rsidR="005D7A82" w:rsidRPr="00656377" w:rsidRDefault="005D7A82">
            <w:pPr>
              <w:jc w:val="both"/>
              <w:rPr>
                <w:sz w:val="28"/>
                <w:szCs w:val="28"/>
              </w:rPr>
            </w:pP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lastRenderedPageBreak/>
              <w:t xml:space="preserve">Позднякову Александру Павловичу 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 xml:space="preserve">Танину Илье Вадимовичу 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студенту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Хоренко</w:t>
            </w:r>
            <w:proofErr w:type="spellEnd"/>
            <w:r w:rsidRPr="00656377">
              <w:rPr>
                <w:sz w:val="28"/>
                <w:szCs w:val="28"/>
              </w:rPr>
              <w:t xml:space="preserve"> Яне Александровне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Шараповой Наталье Дмитриевне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федерального государственного бюджетного образовательного учреждения высшего образования «Петрозаводский государственный университет»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Юнаковской</w:t>
            </w:r>
            <w:proofErr w:type="spellEnd"/>
            <w:r w:rsidRPr="00656377">
              <w:rPr>
                <w:sz w:val="28"/>
                <w:szCs w:val="28"/>
              </w:rPr>
              <w:t xml:space="preserve"> Алёне Андреевне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федерального государственного бюджетного образовательного учреждения высшего образования «Петрозаводский государственный университет».</w:t>
            </w:r>
          </w:p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</w:p>
        </w:tc>
      </w:tr>
    </w:tbl>
    <w:p w:rsidR="00656377" w:rsidRPr="00656377" w:rsidRDefault="00656377" w:rsidP="00656377">
      <w:pPr>
        <w:pStyle w:val="af7"/>
        <w:ind w:left="79" w:right="-143" w:firstLine="488"/>
        <w:rPr>
          <w:szCs w:val="28"/>
        </w:rPr>
      </w:pPr>
      <w:r w:rsidRPr="00656377">
        <w:rPr>
          <w:szCs w:val="28"/>
        </w:rPr>
        <w:t xml:space="preserve">3. </w:t>
      </w:r>
      <w:proofErr w:type="gramStart"/>
      <w:r w:rsidRPr="00656377">
        <w:rPr>
          <w:szCs w:val="28"/>
        </w:rPr>
        <w:t xml:space="preserve">Назначить с 1 сентября 2019 года на 2019/20 учебный год именные стипендии Республики Карелия студентам, обучающимся по образовательным программам высшего образования – программам </w:t>
      </w:r>
      <w:proofErr w:type="spellStart"/>
      <w:r w:rsidRPr="00656377">
        <w:rPr>
          <w:szCs w:val="28"/>
        </w:rPr>
        <w:t>бакалавриата</w:t>
      </w:r>
      <w:proofErr w:type="spellEnd"/>
      <w:r w:rsidRPr="00656377">
        <w:rPr>
          <w:szCs w:val="28"/>
        </w:rPr>
        <w:t xml:space="preserve">, программам </w:t>
      </w:r>
      <w:proofErr w:type="spellStart"/>
      <w:r w:rsidRPr="00656377">
        <w:rPr>
          <w:szCs w:val="28"/>
        </w:rPr>
        <w:t>специалитета</w:t>
      </w:r>
      <w:proofErr w:type="spellEnd"/>
      <w:r w:rsidRPr="00656377">
        <w:rPr>
          <w:szCs w:val="28"/>
        </w:rPr>
        <w:t>, программам магистратуры в Карельском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Северном институте (филиале) федерального государственного бюджетного образовательного учреждения высшего образования «Всероссийский</w:t>
      </w:r>
      <w:proofErr w:type="gramEnd"/>
      <w:r w:rsidRPr="00656377">
        <w:rPr>
          <w:szCs w:val="28"/>
        </w:rPr>
        <w:t xml:space="preserve"> государственный университет юстиции </w:t>
      </w:r>
      <w:r>
        <w:rPr>
          <w:szCs w:val="28"/>
        </w:rPr>
        <w:br/>
      </w:r>
      <w:r w:rsidRPr="00656377">
        <w:rPr>
          <w:szCs w:val="28"/>
        </w:rPr>
        <w:t xml:space="preserve">(РПА Минюста России)» в </w:t>
      </w:r>
      <w:proofErr w:type="gramStart"/>
      <w:r w:rsidRPr="00656377">
        <w:rPr>
          <w:szCs w:val="28"/>
        </w:rPr>
        <w:t>г</w:t>
      </w:r>
      <w:proofErr w:type="gramEnd"/>
      <w:r w:rsidRPr="00656377">
        <w:rPr>
          <w:szCs w:val="28"/>
        </w:rPr>
        <w:t>. Петрозаводске:</w:t>
      </w:r>
    </w:p>
    <w:tbl>
      <w:tblPr>
        <w:tblW w:w="9356" w:type="dxa"/>
        <w:tblInd w:w="108" w:type="dxa"/>
        <w:tblLook w:val="01E0"/>
      </w:tblPr>
      <w:tblGrid>
        <w:gridCol w:w="2552"/>
        <w:gridCol w:w="425"/>
        <w:gridCol w:w="6379"/>
      </w:tblGrid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pStyle w:val="af7"/>
              <w:ind w:left="0" w:right="0"/>
              <w:jc w:val="left"/>
              <w:rPr>
                <w:szCs w:val="28"/>
              </w:rPr>
            </w:pPr>
            <w:r w:rsidRPr="00656377">
              <w:rPr>
                <w:szCs w:val="28"/>
              </w:rPr>
              <w:t>Безручко Светлане Алексеевне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Северного института (филиала)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      </w:r>
          </w:p>
        </w:tc>
      </w:tr>
      <w:tr w:rsidR="00656377" w:rsidRPr="00656377" w:rsidTr="00656377">
        <w:tc>
          <w:tcPr>
            <w:tcW w:w="2552" w:type="dxa"/>
          </w:tcPr>
          <w:p w:rsidR="00656377" w:rsidRPr="00656377" w:rsidRDefault="00656377">
            <w:pPr>
              <w:pStyle w:val="af7"/>
              <w:ind w:left="0" w:right="0"/>
              <w:jc w:val="left"/>
              <w:rPr>
                <w:szCs w:val="28"/>
              </w:rPr>
            </w:pPr>
            <w:r w:rsidRPr="00656377">
              <w:rPr>
                <w:szCs w:val="28"/>
              </w:rPr>
              <w:t>Михайловой Арине Юрьевне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студентке 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      </w:r>
          </w:p>
          <w:p w:rsidR="00656377" w:rsidRPr="00656377" w:rsidRDefault="00656377">
            <w:pPr>
              <w:jc w:val="both"/>
              <w:rPr>
                <w:sz w:val="28"/>
                <w:szCs w:val="28"/>
              </w:rPr>
            </w:pPr>
          </w:p>
        </w:tc>
      </w:tr>
    </w:tbl>
    <w:p w:rsidR="00656377" w:rsidRPr="00656377" w:rsidRDefault="00656377" w:rsidP="005D7A82">
      <w:pPr>
        <w:pStyle w:val="af7"/>
        <w:ind w:left="79" w:right="-143" w:firstLine="488"/>
        <w:rPr>
          <w:szCs w:val="28"/>
        </w:rPr>
      </w:pPr>
      <w:r w:rsidRPr="00656377">
        <w:rPr>
          <w:szCs w:val="28"/>
        </w:rPr>
        <w:lastRenderedPageBreak/>
        <w:t xml:space="preserve">4. Назначить с 1 сентября 2019 года на 2019/20 учебный год именные стипендии Республики Карелия студентам, обучающимся по образовательным программам среднего профессионального образования </w:t>
      </w:r>
      <w:proofErr w:type="gramStart"/>
      <w:r w:rsidRPr="00656377">
        <w:rPr>
          <w:szCs w:val="28"/>
        </w:rPr>
        <w:t>–п</w:t>
      </w:r>
      <w:proofErr w:type="gramEnd"/>
      <w:r w:rsidRPr="00656377">
        <w:rPr>
          <w:szCs w:val="28"/>
        </w:rPr>
        <w:t xml:space="preserve">рограммам подготовки специалистов среднего звена: </w:t>
      </w:r>
    </w:p>
    <w:p w:rsidR="00656377" w:rsidRPr="00656377" w:rsidRDefault="00656377" w:rsidP="00656377">
      <w:pPr>
        <w:pStyle w:val="af7"/>
        <w:ind w:left="79" w:right="0" w:firstLine="488"/>
        <w:rPr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2552"/>
        <w:gridCol w:w="425"/>
        <w:gridCol w:w="6379"/>
      </w:tblGrid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Абанькиной Дарье Дмитриевне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студентке Карельского филиала Частного учреждения  профессионального образования  Юридического полицейского колледжа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Авраменко</w:t>
            </w:r>
            <w:proofErr w:type="spellEnd"/>
            <w:r w:rsidRPr="00656377">
              <w:rPr>
                <w:sz w:val="28"/>
                <w:szCs w:val="28"/>
              </w:rPr>
              <w:t xml:space="preserve"> Максиму Андреевичу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бюджетного профессионального образовательного учреждения Республики Карелия «Петрозаводский лесотехнический техникум»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Акимовой Александре   Андреевне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студентке государственного автономного профессионального образовательного учреждения Республики Карелия «Колледж технологии и предпринимательства»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Архипенко</w:t>
            </w:r>
            <w:proofErr w:type="spellEnd"/>
            <w:r w:rsidRPr="00656377">
              <w:rPr>
                <w:sz w:val="28"/>
                <w:szCs w:val="28"/>
              </w:rPr>
              <w:t xml:space="preserve"> Александру Сергеевичу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«Сортавальский колледж»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Буракову</w:t>
            </w:r>
            <w:proofErr w:type="spellEnd"/>
            <w:r w:rsidRPr="00656377">
              <w:rPr>
                <w:sz w:val="28"/>
                <w:szCs w:val="28"/>
              </w:rPr>
              <w:t xml:space="preserve"> Илье Николаевичу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«Петрозаводский автотранспортный техникум»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Васильеву Владиславу Марковичу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«Петрозаводский автотранспортный техникум»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Дегтярёвой Фаине Алексеевне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студентке государственного автономного профессионального образовательного учреждения Республики Карелия «Петрозаводский автотранспортный техникум»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Дорофеевой Валерии Алексеевне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студентке государственного автономного профессионального образовательного учреждения Республики Карелия «Петрозаводский техникум городского хозяйства»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Дубинину Даниилу Юрьевичу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 xml:space="preserve">студенту государственного бюджетного профессионального образовательного учреждения Республики Карелия «Петрозаводский музыкальный колледж имени Карла </w:t>
            </w:r>
            <w:proofErr w:type="spellStart"/>
            <w:r w:rsidRPr="00656377">
              <w:rPr>
                <w:szCs w:val="28"/>
              </w:rPr>
              <w:t>Эриковича</w:t>
            </w:r>
            <w:proofErr w:type="spellEnd"/>
            <w:r w:rsidRPr="00656377">
              <w:rPr>
                <w:szCs w:val="28"/>
              </w:rPr>
              <w:t xml:space="preserve"> </w:t>
            </w:r>
            <w:proofErr w:type="spellStart"/>
            <w:r w:rsidRPr="00656377">
              <w:rPr>
                <w:szCs w:val="28"/>
              </w:rPr>
              <w:t>Раутио</w:t>
            </w:r>
            <w:proofErr w:type="spellEnd"/>
            <w:r w:rsidRPr="00656377">
              <w:rPr>
                <w:szCs w:val="28"/>
              </w:rPr>
              <w:t>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Караману</w:t>
            </w:r>
            <w:proofErr w:type="spellEnd"/>
            <w:r w:rsidRPr="00656377">
              <w:rPr>
                <w:sz w:val="28"/>
                <w:szCs w:val="28"/>
              </w:rPr>
              <w:t xml:space="preserve"> Эдгару Ивановичу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«Петрозаводский техникум городского хозяйства»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lastRenderedPageBreak/>
              <w:t xml:space="preserve">Киселевой </w:t>
            </w:r>
            <w:proofErr w:type="spellStart"/>
            <w:r w:rsidRPr="00656377">
              <w:rPr>
                <w:sz w:val="28"/>
                <w:szCs w:val="28"/>
              </w:rPr>
              <w:t>Ульяне</w:t>
            </w:r>
            <w:proofErr w:type="spellEnd"/>
            <w:r w:rsidRPr="00656377">
              <w:rPr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студентке государственного автономного профессионального образовательного учреждения Республики Карелия «Петрозаводский базовый медицинский колледж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Комендантовой</w:t>
            </w:r>
            <w:proofErr w:type="spellEnd"/>
            <w:r w:rsidRPr="00656377">
              <w:rPr>
                <w:sz w:val="28"/>
                <w:szCs w:val="28"/>
              </w:rPr>
              <w:t xml:space="preserve"> Ирине Александровне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студентке Петрозаводского филиала федерального государственного бюджетного образовательного учреждения высшего образования  «Петербургский государственный университет путей сообщения Императора Александра I»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Кондратьеву Александру Васильевичу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«Сортавальский колледж»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Михайловой Анастасии Дмитриевне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студентке государственного автономного профессионального образовательного учреждения Республики Карелия «Петрозаводский педагогический колледж»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Окуниной</w:t>
            </w:r>
            <w:proofErr w:type="spellEnd"/>
            <w:r w:rsidRPr="00656377">
              <w:rPr>
                <w:sz w:val="28"/>
                <w:szCs w:val="28"/>
              </w:rPr>
              <w:t xml:space="preserve"> </w:t>
            </w:r>
            <w:proofErr w:type="spellStart"/>
            <w:r w:rsidRPr="00656377">
              <w:rPr>
                <w:sz w:val="28"/>
                <w:szCs w:val="28"/>
              </w:rPr>
              <w:t>Снежане</w:t>
            </w:r>
            <w:proofErr w:type="spellEnd"/>
            <w:r w:rsidRPr="00656377">
              <w:rPr>
                <w:sz w:val="28"/>
                <w:szCs w:val="28"/>
              </w:rPr>
              <w:t xml:space="preserve"> Валерьевне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студентке государственного бюджетного профессионального образовательного учреждения Республики Карелия «Петрозаводский лесотехнический техникум»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Рахматовой</w:t>
            </w:r>
            <w:proofErr w:type="spellEnd"/>
            <w:r w:rsidRPr="00656377">
              <w:rPr>
                <w:sz w:val="28"/>
                <w:szCs w:val="28"/>
              </w:rPr>
              <w:t xml:space="preserve"> Анне Владимировне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студентке государственного бюджетного профессионального образовательного учреждения Республики Карелия «Карельский колледж культуры и искусств»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Рудометкину</w:t>
            </w:r>
            <w:proofErr w:type="spellEnd"/>
            <w:r w:rsidRPr="00656377">
              <w:rPr>
                <w:sz w:val="28"/>
                <w:szCs w:val="28"/>
              </w:rPr>
              <w:t xml:space="preserve"> Денису Владимировичу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«Северный колледж»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Рычковой</w:t>
            </w:r>
            <w:proofErr w:type="spellEnd"/>
            <w:r w:rsidRPr="00656377">
              <w:rPr>
                <w:sz w:val="28"/>
                <w:szCs w:val="28"/>
              </w:rPr>
              <w:t xml:space="preserve"> Ксении</w:t>
            </w:r>
          </w:p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Ярославовне</w:t>
            </w:r>
            <w:proofErr w:type="spellEnd"/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 xml:space="preserve">студентке федерального государственного бюджетного образовательного учреждения высшего образования «Петрозаводская государственная консерватория имени </w:t>
            </w:r>
            <w:r w:rsidRPr="00656377">
              <w:rPr>
                <w:szCs w:val="28"/>
              </w:rPr>
              <w:br/>
              <w:t>А.К. Глазунова»</w:t>
            </w:r>
          </w:p>
        </w:tc>
      </w:tr>
      <w:tr w:rsidR="00656377" w:rsidRPr="00656377" w:rsidTr="00656377">
        <w:tc>
          <w:tcPr>
            <w:tcW w:w="2552" w:type="dxa"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 xml:space="preserve">Степаненко Дарье </w:t>
            </w:r>
            <w:proofErr w:type="spellStart"/>
            <w:r w:rsidRPr="00656377">
              <w:rPr>
                <w:sz w:val="28"/>
                <w:szCs w:val="28"/>
              </w:rPr>
              <w:t>Виталиевне</w:t>
            </w:r>
            <w:proofErr w:type="spellEnd"/>
          </w:p>
          <w:p w:rsidR="00656377" w:rsidRPr="00656377" w:rsidRDefault="006563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студентке государственного бюджетного профессионального образовательного учреждения Республики Карелия «</w:t>
            </w:r>
            <w:proofErr w:type="spellStart"/>
            <w:r w:rsidRPr="00656377">
              <w:rPr>
                <w:szCs w:val="28"/>
              </w:rPr>
              <w:t>Костомукшский</w:t>
            </w:r>
            <w:proofErr w:type="spellEnd"/>
            <w:r w:rsidRPr="00656377">
              <w:rPr>
                <w:szCs w:val="28"/>
              </w:rPr>
              <w:t xml:space="preserve"> политехнический колледж»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Тимошевичу</w:t>
            </w:r>
            <w:proofErr w:type="spellEnd"/>
            <w:r w:rsidRPr="00656377">
              <w:rPr>
                <w:sz w:val="28"/>
                <w:szCs w:val="28"/>
              </w:rPr>
              <w:t xml:space="preserve"> Марку Александровичу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 w:rsidP="005D7A82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Частного профессионального образовательного учреждения Петрозаводского кооперативного техникум</w:t>
            </w:r>
            <w:r w:rsidR="005D7A82">
              <w:rPr>
                <w:szCs w:val="28"/>
              </w:rPr>
              <w:t>а</w:t>
            </w:r>
            <w:r w:rsidRPr="00656377">
              <w:rPr>
                <w:szCs w:val="28"/>
              </w:rPr>
              <w:t xml:space="preserve"> </w:t>
            </w:r>
            <w:proofErr w:type="spellStart"/>
            <w:r w:rsidRPr="00656377">
              <w:rPr>
                <w:szCs w:val="28"/>
              </w:rPr>
              <w:t>Карелреспотребсоюза</w:t>
            </w:r>
            <w:proofErr w:type="spellEnd"/>
          </w:p>
        </w:tc>
      </w:tr>
      <w:tr w:rsidR="00656377" w:rsidRPr="00656377" w:rsidTr="00656377">
        <w:tc>
          <w:tcPr>
            <w:tcW w:w="2552" w:type="dxa"/>
            <w:hideMark/>
          </w:tcPr>
          <w:p w:rsidR="005D7A82" w:rsidRDefault="005D7A82">
            <w:pPr>
              <w:rPr>
                <w:sz w:val="28"/>
                <w:szCs w:val="28"/>
              </w:rPr>
            </w:pPr>
          </w:p>
          <w:p w:rsidR="005D7A82" w:rsidRDefault="005D7A82">
            <w:pPr>
              <w:rPr>
                <w:sz w:val="28"/>
                <w:szCs w:val="28"/>
              </w:rPr>
            </w:pPr>
          </w:p>
          <w:p w:rsidR="005D7A82" w:rsidRDefault="005D7A82">
            <w:pPr>
              <w:rPr>
                <w:sz w:val="28"/>
                <w:szCs w:val="28"/>
              </w:rPr>
            </w:pPr>
          </w:p>
          <w:p w:rsidR="005D7A82" w:rsidRDefault="005D7A82">
            <w:pPr>
              <w:rPr>
                <w:sz w:val="28"/>
                <w:szCs w:val="28"/>
              </w:rPr>
            </w:pPr>
          </w:p>
          <w:p w:rsidR="005D7A82" w:rsidRDefault="005D7A82">
            <w:pPr>
              <w:rPr>
                <w:sz w:val="28"/>
                <w:szCs w:val="28"/>
              </w:rPr>
            </w:pPr>
          </w:p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lastRenderedPageBreak/>
              <w:t>Трухановой Яне Александровне</w:t>
            </w:r>
          </w:p>
        </w:tc>
        <w:tc>
          <w:tcPr>
            <w:tcW w:w="425" w:type="dxa"/>
            <w:hideMark/>
          </w:tcPr>
          <w:p w:rsidR="005D7A82" w:rsidRDefault="005D7A82">
            <w:pPr>
              <w:rPr>
                <w:sz w:val="28"/>
                <w:szCs w:val="28"/>
              </w:rPr>
            </w:pPr>
          </w:p>
          <w:p w:rsidR="005D7A82" w:rsidRDefault="005D7A82">
            <w:pPr>
              <w:rPr>
                <w:sz w:val="28"/>
                <w:szCs w:val="28"/>
              </w:rPr>
            </w:pPr>
          </w:p>
          <w:p w:rsidR="005D7A82" w:rsidRDefault="005D7A82">
            <w:pPr>
              <w:rPr>
                <w:sz w:val="28"/>
                <w:szCs w:val="28"/>
              </w:rPr>
            </w:pPr>
          </w:p>
          <w:p w:rsidR="005D7A82" w:rsidRDefault="005D7A82">
            <w:pPr>
              <w:rPr>
                <w:sz w:val="28"/>
                <w:szCs w:val="28"/>
              </w:rPr>
            </w:pPr>
          </w:p>
          <w:p w:rsidR="005D7A82" w:rsidRDefault="005D7A82">
            <w:pPr>
              <w:rPr>
                <w:sz w:val="28"/>
                <w:szCs w:val="28"/>
              </w:rPr>
            </w:pPr>
          </w:p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9" w:type="dxa"/>
          </w:tcPr>
          <w:p w:rsidR="005D7A82" w:rsidRDefault="005D7A82">
            <w:pPr>
              <w:pStyle w:val="af7"/>
              <w:ind w:left="0" w:right="0"/>
              <w:rPr>
                <w:szCs w:val="28"/>
              </w:rPr>
            </w:pPr>
          </w:p>
          <w:p w:rsidR="005D7A82" w:rsidRDefault="005D7A82">
            <w:pPr>
              <w:pStyle w:val="af7"/>
              <w:ind w:left="0" w:right="0"/>
              <w:rPr>
                <w:szCs w:val="28"/>
              </w:rPr>
            </w:pPr>
          </w:p>
          <w:p w:rsidR="005D7A82" w:rsidRDefault="005D7A82">
            <w:pPr>
              <w:pStyle w:val="af7"/>
              <w:ind w:left="0" w:right="0"/>
              <w:rPr>
                <w:szCs w:val="28"/>
              </w:rPr>
            </w:pPr>
          </w:p>
          <w:p w:rsidR="005D7A82" w:rsidRDefault="005D7A82">
            <w:pPr>
              <w:pStyle w:val="af7"/>
              <w:ind w:left="0" w:right="0"/>
              <w:rPr>
                <w:szCs w:val="28"/>
              </w:rPr>
            </w:pPr>
          </w:p>
          <w:p w:rsidR="005D7A82" w:rsidRDefault="005D7A82">
            <w:pPr>
              <w:pStyle w:val="af7"/>
              <w:ind w:left="0" w:right="0"/>
              <w:rPr>
                <w:szCs w:val="28"/>
              </w:rPr>
            </w:pPr>
          </w:p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lastRenderedPageBreak/>
              <w:t xml:space="preserve">студентке </w:t>
            </w:r>
            <w:proofErr w:type="spellStart"/>
            <w:r w:rsidRPr="00656377">
              <w:rPr>
                <w:szCs w:val="28"/>
              </w:rPr>
              <w:t>Беломорско-Онежского</w:t>
            </w:r>
            <w:proofErr w:type="spellEnd"/>
            <w:r w:rsidRPr="00656377">
              <w:rPr>
                <w:szCs w:val="28"/>
              </w:rPr>
              <w:t xml:space="preserve"> филиала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адмирала </w:t>
            </w:r>
            <w:r w:rsidRPr="00656377">
              <w:rPr>
                <w:szCs w:val="28"/>
              </w:rPr>
              <w:br/>
              <w:t>С.О. Макарова».</w:t>
            </w:r>
          </w:p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</w:p>
        </w:tc>
      </w:tr>
    </w:tbl>
    <w:p w:rsidR="00656377" w:rsidRPr="00656377" w:rsidRDefault="00656377" w:rsidP="00656377">
      <w:pPr>
        <w:pStyle w:val="af7"/>
        <w:ind w:left="0" w:right="-143" w:firstLine="567"/>
        <w:rPr>
          <w:szCs w:val="28"/>
        </w:rPr>
      </w:pPr>
      <w:r w:rsidRPr="00656377">
        <w:rPr>
          <w:szCs w:val="28"/>
        </w:rPr>
        <w:lastRenderedPageBreak/>
        <w:t xml:space="preserve">5. Назначить с 1 сентября 2019 года на 2019/20 учебный год именные стипендии Республики Карелия студентам, обучающимся по образовательным программам среднего профессионального образования – программам подготовки квалифицированных рабочих, служащих: </w:t>
      </w:r>
    </w:p>
    <w:tbl>
      <w:tblPr>
        <w:tblW w:w="9356" w:type="dxa"/>
        <w:tblInd w:w="108" w:type="dxa"/>
        <w:tblLook w:val="01E0"/>
      </w:tblPr>
      <w:tblGrid>
        <w:gridCol w:w="2552"/>
        <w:gridCol w:w="425"/>
        <w:gridCol w:w="6379"/>
      </w:tblGrid>
      <w:tr w:rsidR="00656377" w:rsidRPr="00656377" w:rsidTr="00656377">
        <w:tc>
          <w:tcPr>
            <w:tcW w:w="2552" w:type="dxa"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Бестемьяникову</w:t>
            </w:r>
            <w:proofErr w:type="spellEnd"/>
            <w:r w:rsidRPr="00656377">
              <w:rPr>
                <w:sz w:val="28"/>
                <w:szCs w:val="28"/>
              </w:rPr>
              <w:t xml:space="preserve"> Максиму Сергеевичу</w:t>
            </w:r>
          </w:p>
          <w:p w:rsidR="00656377" w:rsidRPr="00656377" w:rsidRDefault="006563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«Колледж технологии и предпринимательства»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Бондареву Олегу Владиславовичу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«Северный колледж»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Веремеенко</w:t>
            </w:r>
            <w:proofErr w:type="spellEnd"/>
            <w:r w:rsidRPr="00656377">
              <w:rPr>
                <w:sz w:val="28"/>
                <w:szCs w:val="28"/>
              </w:rPr>
              <w:t xml:space="preserve"> Герману Евгеньевичу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бюджетного профессионального образовательного учреждения Республики Карелия «</w:t>
            </w:r>
            <w:proofErr w:type="spellStart"/>
            <w:r w:rsidRPr="00656377">
              <w:rPr>
                <w:szCs w:val="28"/>
              </w:rPr>
              <w:t>Костомукшский</w:t>
            </w:r>
            <w:proofErr w:type="spellEnd"/>
            <w:r w:rsidRPr="00656377">
              <w:rPr>
                <w:szCs w:val="28"/>
              </w:rPr>
              <w:t xml:space="preserve"> политехнический колледж»</w:t>
            </w:r>
          </w:p>
        </w:tc>
      </w:tr>
      <w:tr w:rsidR="00656377" w:rsidRPr="00656377" w:rsidTr="00656377">
        <w:tc>
          <w:tcPr>
            <w:tcW w:w="2552" w:type="dxa"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Волковой Екатерине Юрьевне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студентке государственного автономного профессионального образовательного учреждения Республики Карелия «Северный колледж»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Гаврилову Денису Геннадьевичу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«Северный колледж»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Кабанцевой</w:t>
            </w:r>
            <w:proofErr w:type="spellEnd"/>
            <w:r w:rsidRPr="00656377">
              <w:rPr>
                <w:sz w:val="28"/>
                <w:szCs w:val="28"/>
              </w:rPr>
              <w:t xml:space="preserve"> Елене Алексеевне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студентке государственного автономного профессионального образовательного учреждения Республики Карелия «Колледж технологии и предпринимательства»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proofErr w:type="spellStart"/>
            <w:r w:rsidRPr="00656377">
              <w:rPr>
                <w:szCs w:val="28"/>
              </w:rPr>
              <w:t>Коконь</w:t>
            </w:r>
            <w:proofErr w:type="spellEnd"/>
            <w:r w:rsidRPr="00656377">
              <w:rPr>
                <w:szCs w:val="28"/>
              </w:rPr>
              <w:t xml:space="preserve"> Елене Николаевне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студентке государственного автономного профессионального образовательного учреждения Республики Карелия «Сортавальский колледж»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Куликову Семёну Владимировичу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«Петрозаводский автотранспортный техникум»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proofErr w:type="spellStart"/>
            <w:r w:rsidRPr="00656377">
              <w:rPr>
                <w:szCs w:val="28"/>
              </w:rPr>
              <w:t>Лапко</w:t>
            </w:r>
            <w:proofErr w:type="spellEnd"/>
            <w:r w:rsidRPr="00656377">
              <w:rPr>
                <w:szCs w:val="28"/>
              </w:rPr>
              <w:t xml:space="preserve"> Валентину Руслановичу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«Петрозаводский техникум городского хозяйства»</w:t>
            </w:r>
          </w:p>
          <w:p w:rsidR="005D7A82" w:rsidRPr="00656377" w:rsidRDefault="005D7A82">
            <w:pPr>
              <w:pStyle w:val="af7"/>
              <w:ind w:left="0" w:right="0"/>
              <w:rPr>
                <w:szCs w:val="28"/>
              </w:rPr>
            </w:pP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lastRenderedPageBreak/>
              <w:t>Леонтьеву Артёму Евгеньевичу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«Петрозаводский автотранспортный техникум»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 xml:space="preserve">Романенко </w:t>
            </w:r>
            <w:proofErr w:type="spellStart"/>
            <w:r w:rsidRPr="00656377">
              <w:rPr>
                <w:sz w:val="28"/>
                <w:szCs w:val="28"/>
              </w:rPr>
              <w:t>Карине</w:t>
            </w:r>
            <w:proofErr w:type="spellEnd"/>
            <w:r w:rsidRPr="00656377">
              <w:rPr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5D7A82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студентке государственного автономного профессионального образовательного учреждения Республики Карелия «Северный колледж»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Семченко Константину Кирилловичу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бюджетного профессионального образовательного учреждения Республики Карелия «Петрозаводский лесотехнический техникум»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Темневу</w:t>
            </w:r>
            <w:proofErr w:type="spellEnd"/>
            <w:r w:rsidRPr="00656377">
              <w:rPr>
                <w:sz w:val="28"/>
                <w:szCs w:val="28"/>
              </w:rPr>
              <w:t xml:space="preserve"> Александру Николаевичу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«Петрозаводский автотранспортный техникум»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Тощакову Александру Андреевичу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tabs>
                <w:tab w:val="left" w:pos="5864"/>
              </w:tabs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«Северный колледж»</w:t>
            </w:r>
          </w:p>
        </w:tc>
      </w:tr>
      <w:tr w:rsidR="00656377" w:rsidRPr="00656377" w:rsidTr="00656377">
        <w:tc>
          <w:tcPr>
            <w:tcW w:w="2552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proofErr w:type="spellStart"/>
            <w:r w:rsidRPr="00656377">
              <w:rPr>
                <w:sz w:val="28"/>
                <w:szCs w:val="28"/>
              </w:rPr>
              <w:t>Туйкову</w:t>
            </w:r>
            <w:proofErr w:type="spellEnd"/>
            <w:r w:rsidRPr="00656377">
              <w:rPr>
                <w:sz w:val="28"/>
                <w:szCs w:val="28"/>
              </w:rPr>
              <w:t xml:space="preserve"> Егору Михайловичу</w:t>
            </w:r>
          </w:p>
        </w:tc>
        <w:tc>
          <w:tcPr>
            <w:tcW w:w="425" w:type="dxa"/>
            <w:hideMark/>
          </w:tcPr>
          <w:p w:rsidR="00656377" w:rsidRPr="00656377" w:rsidRDefault="00656377">
            <w:pPr>
              <w:rPr>
                <w:sz w:val="28"/>
                <w:szCs w:val="28"/>
              </w:rPr>
            </w:pPr>
            <w:r w:rsidRPr="00656377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656377" w:rsidRPr="00656377" w:rsidRDefault="00656377">
            <w:pPr>
              <w:pStyle w:val="af7"/>
              <w:ind w:left="0" w:right="0"/>
              <w:rPr>
                <w:szCs w:val="28"/>
              </w:rPr>
            </w:pPr>
            <w:r w:rsidRPr="00656377">
              <w:rPr>
                <w:szCs w:val="28"/>
              </w:rPr>
              <w:t>студенту государственного автономного профессионального образовательного учреждения Республики Карелия «Петрозаводский автотранспортный техникум».</w:t>
            </w:r>
          </w:p>
        </w:tc>
      </w:tr>
    </w:tbl>
    <w:p w:rsidR="00656377" w:rsidRPr="00656377" w:rsidRDefault="00656377" w:rsidP="00656377">
      <w:pPr>
        <w:widowControl w:val="0"/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656377">
        <w:rPr>
          <w:sz w:val="28"/>
          <w:szCs w:val="28"/>
        </w:rPr>
        <w:t>6. Министерству образования Республики Карелия обеспечить выплату стипендий Республики Карелия в пределах средств, предусмотренных бюджетной росписью на 2019 год по разделу «Образование».</w:t>
      </w:r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D2252B" w:rsidP="00A01424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FE7B0A">
        <w:rPr>
          <w:sz w:val="28"/>
          <w:szCs w:val="28"/>
        </w:rPr>
        <w:t xml:space="preserve"> </w:t>
      </w:r>
      <w:r w:rsidR="00A01424">
        <w:rPr>
          <w:sz w:val="28"/>
          <w:szCs w:val="28"/>
        </w:rPr>
        <w:t xml:space="preserve"> </w:t>
      </w:r>
      <w:r w:rsidR="004A626B">
        <w:rPr>
          <w:sz w:val="28"/>
          <w:szCs w:val="28"/>
        </w:rPr>
        <w:t>сентября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D2252B">
        <w:rPr>
          <w:rFonts w:ascii="Times New Roman" w:hAnsi="Times New Roman" w:cs="Times New Roman"/>
          <w:sz w:val="28"/>
          <w:szCs w:val="28"/>
        </w:rPr>
        <w:t>528-р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3953"/>
      <w:docPartObj>
        <w:docPartGallery w:val="Page Numbers (Top of Page)"/>
        <w:docPartUnique/>
      </w:docPartObj>
    </w:sdtPr>
    <w:sdtContent>
      <w:p w:rsidR="005D7A82" w:rsidRDefault="00290FE5">
        <w:pPr>
          <w:pStyle w:val="a3"/>
          <w:jc w:val="center"/>
        </w:pPr>
        <w:fldSimple w:instr=" PAGE   \* MERGEFORMAT ">
          <w:r w:rsidR="00D2252B">
            <w:rPr>
              <w:noProof/>
            </w:rPr>
            <w:t>8</w:t>
          </w:r>
        </w:fldSimple>
      </w:p>
    </w:sdtContent>
  </w:sdt>
  <w:p w:rsidR="00061DAA" w:rsidRDefault="00061DAA" w:rsidP="00061DAA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0FE5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519E1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D7A82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56377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C7D61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2252B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3889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af7">
    <w:name w:val="Block Text"/>
    <w:basedOn w:val="a"/>
    <w:unhideWhenUsed/>
    <w:rsid w:val="00656377"/>
    <w:pPr>
      <w:ind w:left="40" w:right="40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5</cp:revision>
  <cp:lastPrinted>2019-09-25T06:56:00Z</cp:lastPrinted>
  <dcterms:created xsi:type="dcterms:W3CDTF">2019-09-23T11:23:00Z</dcterms:created>
  <dcterms:modified xsi:type="dcterms:W3CDTF">2019-09-25T06:56:00Z</dcterms:modified>
</cp:coreProperties>
</file>