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6DA" w:rsidRPr="006526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57FDE" w:rsidRDefault="00257FD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05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E0518">
        <w:t>28 января 2019 года № 31-П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57545" w:rsidRDefault="000847EA" w:rsidP="000847EA">
      <w:pPr>
        <w:pStyle w:val="af2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E57545">
        <w:rPr>
          <w:b/>
          <w:szCs w:val="28"/>
        </w:rPr>
        <w:t>й</w:t>
      </w:r>
      <w:r>
        <w:rPr>
          <w:b/>
          <w:szCs w:val="28"/>
        </w:rPr>
        <w:t xml:space="preserve"> в Положение об Управлении </w:t>
      </w:r>
      <w:r w:rsidR="00E57545">
        <w:rPr>
          <w:b/>
          <w:szCs w:val="28"/>
        </w:rPr>
        <w:t xml:space="preserve">записи </w:t>
      </w:r>
    </w:p>
    <w:p w:rsidR="000847EA" w:rsidRDefault="00E57545" w:rsidP="000847EA">
      <w:pPr>
        <w:pStyle w:val="af2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актов гражданского состояния</w:t>
      </w:r>
      <w:r w:rsidR="000847EA">
        <w:rPr>
          <w:b/>
          <w:szCs w:val="28"/>
        </w:rPr>
        <w:t xml:space="preserve"> Республики Карелия</w:t>
      </w:r>
    </w:p>
    <w:p w:rsidR="000847EA" w:rsidRDefault="000847EA" w:rsidP="000847EA">
      <w:pPr>
        <w:pStyle w:val="af2"/>
        <w:tabs>
          <w:tab w:val="left" w:pos="0"/>
        </w:tabs>
        <w:jc w:val="center"/>
        <w:rPr>
          <w:szCs w:val="28"/>
        </w:rPr>
      </w:pPr>
    </w:p>
    <w:p w:rsidR="000847EA" w:rsidRDefault="000847EA" w:rsidP="00BD5048">
      <w:pPr>
        <w:pStyle w:val="af2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0B5E03" w:rsidRDefault="000847EA" w:rsidP="00BD50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</w:t>
      </w:r>
      <w:r w:rsidR="009A6377">
        <w:rPr>
          <w:szCs w:val="28"/>
        </w:rPr>
        <w:t>9</w:t>
      </w:r>
      <w:r>
        <w:rPr>
          <w:szCs w:val="28"/>
        </w:rPr>
        <w:t xml:space="preserve"> Положения об Управлении </w:t>
      </w:r>
      <w:r w:rsidR="00BD5048">
        <w:rPr>
          <w:szCs w:val="28"/>
        </w:rPr>
        <w:t>записи актов граждан</w:t>
      </w:r>
      <w:r w:rsidR="009A6377">
        <w:rPr>
          <w:szCs w:val="28"/>
        </w:rPr>
        <w:t>ского состояния</w:t>
      </w:r>
      <w:r>
        <w:rPr>
          <w:szCs w:val="28"/>
        </w:rPr>
        <w:t xml:space="preserve"> Республики Карелия, утвержденного постановлением Правительства Республики Карелия от 1</w:t>
      </w:r>
      <w:r w:rsidR="009A6377">
        <w:rPr>
          <w:szCs w:val="28"/>
        </w:rPr>
        <w:t>6 ноября</w:t>
      </w:r>
      <w:r>
        <w:rPr>
          <w:szCs w:val="28"/>
        </w:rPr>
        <w:t xml:space="preserve"> 201</w:t>
      </w:r>
      <w:r w:rsidR="009A6377">
        <w:rPr>
          <w:szCs w:val="28"/>
        </w:rPr>
        <w:t>0</w:t>
      </w:r>
      <w:r>
        <w:rPr>
          <w:szCs w:val="28"/>
        </w:rPr>
        <w:t xml:space="preserve"> года № 2</w:t>
      </w:r>
      <w:r w:rsidR="009A6377">
        <w:rPr>
          <w:szCs w:val="28"/>
        </w:rPr>
        <w:t>51</w:t>
      </w:r>
      <w:r>
        <w:rPr>
          <w:szCs w:val="28"/>
        </w:rPr>
        <w:t>-П</w:t>
      </w:r>
      <w:r w:rsidR="00BD5048">
        <w:rPr>
          <w:szCs w:val="28"/>
        </w:rPr>
        <w:t xml:space="preserve"> </w:t>
      </w:r>
      <w:r>
        <w:rPr>
          <w:szCs w:val="28"/>
        </w:rPr>
        <w:t xml:space="preserve">«Об утверждении Положения об Управлении </w:t>
      </w:r>
      <w:r w:rsidR="009A6377">
        <w:rPr>
          <w:szCs w:val="28"/>
        </w:rPr>
        <w:t>записи актов гражданского состояния</w:t>
      </w:r>
      <w:r>
        <w:rPr>
          <w:szCs w:val="28"/>
        </w:rPr>
        <w:t xml:space="preserve">  Республики Карелия» (Собрание законодательства Республики Карелия, </w:t>
      </w:r>
      <w:r w:rsidR="000B5E03">
        <w:rPr>
          <w:szCs w:val="28"/>
        </w:rPr>
        <w:t xml:space="preserve">2010, № 11, </w:t>
      </w:r>
      <w:r w:rsidR="00BD5048">
        <w:rPr>
          <w:szCs w:val="28"/>
        </w:rPr>
        <w:br/>
      </w:r>
      <w:r w:rsidR="000B5E03">
        <w:rPr>
          <w:szCs w:val="28"/>
        </w:rPr>
        <w:t>ст. 1454; 2011, № 10, ст. 1637; 2012, № 11, ст. 2027;</w:t>
      </w:r>
      <w:proofErr w:type="gramEnd"/>
      <w:r w:rsidR="000B5E03">
        <w:rPr>
          <w:szCs w:val="28"/>
        </w:rPr>
        <w:t xml:space="preserve"> </w:t>
      </w:r>
      <w:proofErr w:type="gramStart"/>
      <w:r w:rsidR="000B5E03">
        <w:rPr>
          <w:szCs w:val="28"/>
        </w:rPr>
        <w:t xml:space="preserve">2013, № 2, ст. 250; № 12, </w:t>
      </w:r>
      <w:r w:rsidR="00BD5048">
        <w:rPr>
          <w:szCs w:val="28"/>
        </w:rPr>
        <w:br/>
      </w:r>
      <w:r w:rsidR="000B5E03">
        <w:rPr>
          <w:szCs w:val="28"/>
        </w:rPr>
        <w:t xml:space="preserve">ст. 2282; 2014, № 7, ст. 1294; </w:t>
      </w:r>
      <w:r>
        <w:rPr>
          <w:szCs w:val="28"/>
        </w:rPr>
        <w:t xml:space="preserve">2017, № </w:t>
      </w:r>
      <w:r w:rsidR="000B5E03">
        <w:rPr>
          <w:szCs w:val="28"/>
        </w:rPr>
        <w:t>12</w:t>
      </w:r>
      <w:r>
        <w:rPr>
          <w:szCs w:val="28"/>
        </w:rPr>
        <w:t xml:space="preserve">, ст. </w:t>
      </w:r>
      <w:r w:rsidR="000B5E03">
        <w:rPr>
          <w:szCs w:val="28"/>
        </w:rPr>
        <w:t>2477, 2486</w:t>
      </w:r>
      <w:r>
        <w:rPr>
          <w:szCs w:val="28"/>
        </w:rPr>
        <w:t xml:space="preserve">), </w:t>
      </w:r>
      <w:r w:rsidR="000B5E03">
        <w:rPr>
          <w:szCs w:val="28"/>
        </w:rPr>
        <w:t>следующие изменения:</w:t>
      </w:r>
      <w:proofErr w:type="gramEnd"/>
    </w:p>
    <w:p w:rsidR="00233A1A" w:rsidRDefault="00233A1A" w:rsidP="00BD5048">
      <w:pPr>
        <w:pStyle w:val="ac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дополнить подпунктом 14.3 следующего содержания:</w:t>
      </w:r>
    </w:p>
    <w:p w:rsidR="00233A1A" w:rsidRDefault="003B69EF" w:rsidP="00BD50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«14.3)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A341F" w:rsidRDefault="005A341F" w:rsidP="00BD5048">
      <w:pPr>
        <w:pStyle w:val="ac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подпункт 31 изложить в следующей редакции:</w:t>
      </w:r>
    </w:p>
    <w:p w:rsidR="005A341F" w:rsidRDefault="005A341F" w:rsidP="00BD5048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6019">
        <w:rPr>
          <w:sz w:val="28"/>
          <w:szCs w:val="28"/>
        </w:rPr>
        <w:t xml:space="preserve">31) </w:t>
      </w:r>
      <w:r>
        <w:rPr>
          <w:sz w:val="28"/>
          <w:szCs w:val="28"/>
        </w:rPr>
        <w:t>выдает</w:t>
      </w:r>
      <w:r w:rsidRPr="00606019">
        <w:rPr>
          <w:sz w:val="28"/>
          <w:szCs w:val="28"/>
        </w:rPr>
        <w:t xml:space="preserve"> повторны</w:t>
      </w:r>
      <w:r>
        <w:rPr>
          <w:sz w:val="28"/>
          <w:szCs w:val="28"/>
        </w:rPr>
        <w:t>е</w:t>
      </w:r>
      <w:r w:rsidRPr="00606019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60601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государственной </w:t>
      </w:r>
      <w:r w:rsidRPr="00606019">
        <w:rPr>
          <w:sz w:val="28"/>
          <w:szCs w:val="28"/>
        </w:rPr>
        <w:t>регистрации акт</w:t>
      </w:r>
      <w:r>
        <w:rPr>
          <w:sz w:val="28"/>
          <w:szCs w:val="28"/>
        </w:rPr>
        <w:t>а</w:t>
      </w:r>
      <w:r w:rsidRPr="00606019">
        <w:rPr>
          <w:sz w:val="28"/>
          <w:szCs w:val="28"/>
        </w:rPr>
        <w:t xml:space="preserve"> гражданского состояния</w:t>
      </w:r>
      <w:r>
        <w:rPr>
          <w:sz w:val="28"/>
          <w:szCs w:val="28"/>
        </w:rPr>
        <w:t>, иные документы, подтверждающие наличие или отсутстви</w:t>
      </w:r>
      <w:r w:rsidR="00C85D3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D5048">
        <w:rPr>
          <w:sz w:val="28"/>
          <w:szCs w:val="28"/>
        </w:rPr>
        <w:t xml:space="preserve">факта </w:t>
      </w:r>
      <w:r>
        <w:rPr>
          <w:sz w:val="28"/>
          <w:szCs w:val="28"/>
        </w:rPr>
        <w:t>государственной регистрации акта гражданского состояния</w:t>
      </w:r>
      <w:proofErr w:type="gramStart"/>
      <w:r w:rsidRPr="00606019">
        <w:rPr>
          <w:sz w:val="28"/>
          <w:szCs w:val="28"/>
        </w:rPr>
        <w:t>;</w:t>
      </w:r>
      <w:r w:rsidR="00C85D32">
        <w:rPr>
          <w:sz w:val="28"/>
          <w:szCs w:val="28"/>
        </w:rPr>
        <w:t>»</w:t>
      </w:r>
      <w:proofErr w:type="gramEnd"/>
      <w:r w:rsidR="00C85D32">
        <w:rPr>
          <w:sz w:val="28"/>
          <w:szCs w:val="28"/>
        </w:rPr>
        <w:t>;</w:t>
      </w:r>
    </w:p>
    <w:p w:rsidR="005A341F" w:rsidRDefault="005A341F" w:rsidP="00BD5048">
      <w:pPr>
        <w:pStyle w:val="formattext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33 признать утратившим силу;</w:t>
      </w:r>
    </w:p>
    <w:p w:rsidR="005A341F" w:rsidRPr="00606019" w:rsidRDefault="005A341F" w:rsidP="00BD5048">
      <w:pPr>
        <w:pStyle w:val="formattext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подпункты 36, 37 изложить в следующей редакции:</w:t>
      </w:r>
    </w:p>
    <w:p w:rsidR="00BC4763" w:rsidRDefault="009A0D71" w:rsidP="00BD5048">
      <w:pPr>
        <w:pStyle w:val="formattext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A341F" w:rsidRPr="00606019">
        <w:rPr>
          <w:sz w:val="28"/>
          <w:szCs w:val="28"/>
        </w:rPr>
        <w:t xml:space="preserve">36) сообщает сведения о государственной регистрации акта гражданского состояния по запросу суда (судьи), органов прокуратуры, органов дознания или следствия, </w:t>
      </w:r>
      <w:r w:rsidR="00BD5048">
        <w:rPr>
          <w:sz w:val="28"/>
          <w:szCs w:val="28"/>
        </w:rPr>
        <w:t>органов</w:t>
      </w:r>
      <w:r w:rsidR="00C52401">
        <w:rPr>
          <w:sz w:val="28"/>
          <w:szCs w:val="28"/>
        </w:rPr>
        <w:t>,</w:t>
      </w:r>
      <w:r w:rsidR="00BD5048">
        <w:rPr>
          <w:sz w:val="28"/>
          <w:szCs w:val="28"/>
        </w:rPr>
        <w:t xml:space="preserve"> </w:t>
      </w:r>
      <w:r w:rsidR="00BC4763">
        <w:rPr>
          <w:sz w:val="28"/>
          <w:szCs w:val="28"/>
        </w:rPr>
        <w:t xml:space="preserve">осуществляющих </w:t>
      </w:r>
      <w:proofErr w:type="spellStart"/>
      <w:r w:rsidR="00BC4763">
        <w:rPr>
          <w:sz w:val="28"/>
          <w:szCs w:val="28"/>
        </w:rPr>
        <w:t>оперативно-разыскную</w:t>
      </w:r>
      <w:proofErr w:type="spellEnd"/>
      <w:r w:rsidR="00BC4763">
        <w:rPr>
          <w:sz w:val="28"/>
          <w:szCs w:val="28"/>
        </w:rPr>
        <w:t xml:space="preserve"> деятельность, </w:t>
      </w:r>
      <w:r w:rsidR="005A341F" w:rsidRPr="00606019">
        <w:rPr>
          <w:sz w:val="28"/>
          <w:szCs w:val="28"/>
        </w:rPr>
        <w:t xml:space="preserve">федерального органа исполнительной власти, </w:t>
      </w:r>
      <w:r w:rsidR="00BC4763">
        <w:rPr>
          <w:sz w:val="28"/>
          <w:szCs w:val="28"/>
        </w:rPr>
        <w:t xml:space="preserve">осуществляющего функции по контролю и надзору за соблюдением законодательства о налогах и сборах (его территориального органа), федерального органа исполнительной власти в сфере внутренних дел (его территориального органа), </w:t>
      </w:r>
      <w:r w:rsidR="005A341F" w:rsidRPr="00606019">
        <w:rPr>
          <w:sz w:val="28"/>
          <w:szCs w:val="28"/>
        </w:rPr>
        <w:t>Уполномоченного по правам человека в Российской</w:t>
      </w:r>
      <w:proofErr w:type="gramEnd"/>
      <w:r w:rsidR="005A341F" w:rsidRPr="00606019">
        <w:rPr>
          <w:sz w:val="28"/>
          <w:szCs w:val="28"/>
        </w:rPr>
        <w:t xml:space="preserve"> Федерации</w:t>
      </w:r>
      <w:r w:rsidR="00BC4763">
        <w:rPr>
          <w:sz w:val="28"/>
          <w:szCs w:val="28"/>
        </w:rPr>
        <w:t xml:space="preserve">, Уполномоченного при Президенте Российской Федерации по правам ребенка, </w:t>
      </w:r>
      <w:r w:rsidR="00BC4763">
        <w:rPr>
          <w:sz w:val="28"/>
          <w:szCs w:val="28"/>
        </w:rPr>
        <w:lastRenderedPageBreak/>
        <w:t>уполномоченного по правам человека в субъекте Российской Федерации либо уполномоченного по правам ребенка в субъекте Российской Федерации;</w:t>
      </w:r>
    </w:p>
    <w:p w:rsidR="005A341F" w:rsidRDefault="005A341F" w:rsidP="005A341F">
      <w:pPr>
        <w:pStyle w:val="formattext0"/>
        <w:ind w:firstLine="709"/>
        <w:jc w:val="both"/>
        <w:rPr>
          <w:sz w:val="28"/>
          <w:szCs w:val="28"/>
        </w:rPr>
      </w:pPr>
      <w:proofErr w:type="gramStart"/>
      <w:r w:rsidRPr="00606019">
        <w:rPr>
          <w:sz w:val="28"/>
          <w:szCs w:val="28"/>
        </w:rPr>
        <w:t>37) осуществля</w:t>
      </w:r>
      <w:r w:rsidR="00BC4763">
        <w:rPr>
          <w:sz w:val="28"/>
          <w:szCs w:val="28"/>
        </w:rPr>
        <w:t>ет в порядке, установленном Правительством Российской Федерации, предоставление военным комиссариатам муниципальных образований в Республике Карелия сведений о</w:t>
      </w:r>
      <w:r w:rsidRPr="00606019">
        <w:rPr>
          <w:sz w:val="28"/>
          <w:szCs w:val="28"/>
        </w:rPr>
        <w:t xml:space="preserve"> государственн</w:t>
      </w:r>
      <w:r w:rsidR="00BC4763">
        <w:rPr>
          <w:sz w:val="28"/>
          <w:szCs w:val="28"/>
        </w:rPr>
        <w:t>ой</w:t>
      </w:r>
      <w:r w:rsidRPr="00606019">
        <w:rPr>
          <w:sz w:val="28"/>
          <w:szCs w:val="28"/>
        </w:rPr>
        <w:t xml:space="preserve"> регистраци</w:t>
      </w:r>
      <w:r w:rsidR="00BC4763">
        <w:rPr>
          <w:sz w:val="28"/>
          <w:szCs w:val="28"/>
        </w:rPr>
        <w:t xml:space="preserve">и актов гражданского состояния, содержащихся в Едином государственном реестре записей актов гражданского состояния, на бумажном носителе </w:t>
      </w:r>
      <w:r w:rsidR="00BD5048">
        <w:rPr>
          <w:sz w:val="28"/>
          <w:szCs w:val="28"/>
        </w:rPr>
        <w:br/>
      </w:r>
      <w:r w:rsidR="00BC4763">
        <w:rPr>
          <w:sz w:val="28"/>
          <w:szCs w:val="28"/>
        </w:rPr>
        <w:t xml:space="preserve">до </w:t>
      </w:r>
      <w:r w:rsidRPr="00606019">
        <w:rPr>
          <w:sz w:val="28"/>
          <w:szCs w:val="28"/>
        </w:rPr>
        <w:t xml:space="preserve"> </w:t>
      </w:r>
      <w:r w:rsidR="00BC4763">
        <w:rPr>
          <w:sz w:val="28"/>
          <w:szCs w:val="28"/>
        </w:rPr>
        <w:t>обеспечения доступа военных комиссариатов муниципальных образований в Республике Карелия к единой системе межведомственного электронного взаимодействия;»;</w:t>
      </w:r>
      <w:proofErr w:type="gramEnd"/>
    </w:p>
    <w:p w:rsidR="00BC4763" w:rsidRDefault="00BC4763" w:rsidP="005A341F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39 слова «и записей актов» исключить;</w:t>
      </w:r>
    </w:p>
    <w:p w:rsidR="00BC4763" w:rsidRDefault="00BC4763" w:rsidP="005A341F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подпункт 45 изложить в следующей редакции:</w:t>
      </w:r>
    </w:p>
    <w:p w:rsidR="00BC4763" w:rsidRDefault="00BC4763" w:rsidP="005A341F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«45) обеспечивает сопровождение информационной системы Управления с учетом требований к защите </w:t>
      </w:r>
      <w:r w:rsidR="00257FDE">
        <w:rPr>
          <w:sz w:val="28"/>
          <w:szCs w:val="28"/>
        </w:rPr>
        <w:t xml:space="preserve">информации в целях перевода книг государственной регистрации актов гражданского состояния (актовых книг) </w:t>
      </w:r>
      <w:r w:rsidR="00BD5048">
        <w:rPr>
          <w:sz w:val="28"/>
          <w:szCs w:val="28"/>
        </w:rPr>
        <w:br/>
      </w:r>
      <w:r w:rsidR="00257FDE">
        <w:rPr>
          <w:sz w:val="28"/>
          <w:szCs w:val="28"/>
        </w:rPr>
        <w:t>в электронную форму</w:t>
      </w:r>
      <w:proofErr w:type="gramStart"/>
      <w:r w:rsidR="00257FDE">
        <w:rPr>
          <w:sz w:val="28"/>
          <w:szCs w:val="28"/>
        </w:rPr>
        <w:t>;»</w:t>
      </w:r>
      <w:proofErr w:type="gramEnd"/>
      <w:r w:rsidR="00257FDE">
        <w:rPr>
          <w:sz w:val="28"/>
          <w:szCs w:val="28"/>
        </w:rPr>
        <w:t>;</w:t>
      </w:r>
    </w:p>
    <w:p w:rsidR="00257FDE" w:rsidRDefault="00257FDE" w:rsidP="005A341F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подпункт 49 изложить в следующей редакции:</w:t>
      </w:r>
    </w:p>
    <w:p w:rsidR="00257FDE" w:rsidRDefault="00257FDE" w:rsidP="005A341F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«49) реализует мероприятия по профессиональному развити</w:t>
      </w:r>
      <w:r w:rsidR="007B4E69">
        <w:rPr>
          <w:sz w:val="28"/>
          <w:szCs w:val="28"/>
        </w:rPr>
        <w:t>ю</w:t>
      </w:r>
      <w:r>
        <w:rPr>
          <w:sz w:val="28"/>
          <w:szCs w:val="28"/>
        </w:rPr>
        <w:t xml:space="preserve"> государственных гражданских служащих 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57FDE" w:rsidRDefault="00C7217F" w:rsidP="005A341F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подпункт 52 изложить в следующей редакции:</w:t>
      </w:r>
    </w:p>
    <w:p w:rsidR="005A341F" w:rsidRPr="005A341F" w:rsidRDefault="00C7217F" w:rsidP="00C7217F">
      <w:pPr>
        <w:pStyle w:val="formattext0"/>
        <w:ind w:firstLine="709"/>
        <w:jc w:val="both"/>
        <w:rPr>
          <w:szCs w:val="28"/>
        </w:rPr>
      </w:pPr>
      <w:r>
        <w:rPr>
          <w:sz w:val="28"/>
          <w:szCs w:val="28"/>
        </w:rPr>
        <w:t>«52)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установленных сферах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31084" w:rsidRPr="000E025A" w:rsidRDefault="00B31084" w:rsidP="005A341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383591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DE" w:rsidRDefault="00257FDE" w:rsidP="00CE0D98">
      <w:r>
        <w:separator/>
      </w:r>
    </w:p>
  </w:endnote>
  <w:endnote w:type="continuationSeparator" w:id="0">
    <w:p w:rsidR="00257FDE" w:rsidRDefault="00257FD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DE" w:rsidRDefault="00257FDE" w:rsidP="00CE0D98">
      <w:r>
        <w:separator/>
      </w:r>
    </w:p>
  </w:footnote>
  <w:footnote w:type="continuationSeparator" w:id="0">
    <w:p w:rsidR="00257FDE" w:rsidRDefault="00257FD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140"/>
      <w:docPartObj>
        <w:docPartGallery w:val="Page Numbers (Top of Page)"/>
        <w:docPartUnique/>
      </w:docPartObj>
    </w:sdtPr>
    <w:sdtContent>
      <w:p w:rsidR="008303F4" w:rsidRDefault="006526DA">
        <w:pPr>
          <w:pStyle w:val="a7"/>
          <w:jc w:val="center"/>
        </w:pPr>
        <w:r w:rsidRPr="00383591">
          <w:rPr>
            <w:sz w:val="24"/>
            <w:szCs w:val="24"/>
          </w:rPr>
          <w:fldChar w:fldCharType="begin"/>
        </w:r>
        <w:r w:rsidR="008303F4" w:rsidRPr="00383591">
          <w:rPr>
            <w:sz w:val="24"/>
            <w:szCs w:val="24"/>
          </w:rPr>
          <w:instrText xml:space="preserve"> PAGE   \* MERGEFORMAT </w:instrText>
        </w:r>
        <w:r w:rsidRPr="00383591">
          <w:rPr>
            <w:sz w:val="24"/>
            <w:szCs w:val="24"/>
          </w:rPr>
          <w:fldChar w:fldCharType="separate"/>
        </w:r>
        <w:r w:rsidR="00AE0518">
          <w:rPr>
            <w:noProof/>
            <w:sz w:val="24"/>
            <w:szCs w:val="24"/>
          </w:rPr>
          <w:t>2</w:t>
        </w:r>
        <w:r w:rsidRPr="00383591">
          <w:rPr>
            <w:sz w:val="24"/>
            <w:szCs w:val="24"/>
          </w:rPr>
          <w:fldChar w:fldCharType="end"/>
        </w:r>
      </w:p>
    </w:sdtContent>
  </w:sdt>
  <w:p w:rsidR="00257FDE" w:rsidRDefault="00257F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01971"/>
    <w:multiLevelType w:val="hybridMultilevel"/>
    <w:tmpl w:val="45E4A632"/>
    <w:lvl w:ilvl="0" w:tplc="C5F86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47EA"/>
    <w:rsid w:val="00093735"/>
    <w:rsid w:val="000954F8"/>
    <w:rsid w:val="000A6E77"/>
    <w:rsid w:val="000B2804"/>
    <w:rsid w:val="000B5E03"/>
    <w:rsid w:val="000C4274"/>
    <w:rsid w:val="000D32E1"/>
    <w:rsid w:val="000E0EA4"/>
    <w:rsid w:val="000E7805"/>
    <w:rsid w:val="000F4138"/>
    <w:rsid w:val="00101C3A"/>
    <w:rsid w:val="00103C69"/>
    <w:rsid w:val="00105F2B"/>
    <w:rsid w:val="00117BA5"/>
    <w:rsid w:val="0013077C"/>
    <w:rsid w:val="001348C3"/>
    <w:rsid w:val="00153288"/>
    <w:rsid w:val="001605B0"/>
    <w:rsid w:val="00161AC3"/>
    <w:rsid w:val="00162BA3"/>
    <w:rsid w:val="00187F13"/>
    <w:rsid w:val="00195D34"/>
    <w:rsid w:val="001964D8"/>
    <w:rsid w:val="001A000A"/>
    <w:rsid w:val="001B3D79"/>
    <w:rsid w:val="001C34DC"/>
    <w:rsid w:val="001C3931"/>
    <w:rsid w:val="001D1CF8"/>
    <w:rsid w:val="001F4355"/>
    <w:rsid w:val="0020238B"/>
    <w:rsid w:val="002073C3"/>
    <w:rsid w:val="00233A1A"/>
    <w:rsid w:val="00257FDE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3591"/>
    <w:rsid w:val="0038487A"/>
    <w:rsid w:val="0039366E"/>
    <w:rsid w:val="003970D7"/>
    <w:rsid w:val="003B3911"/>
    <w:rsid w:val="003B5129"/>
    <w:rsid w:val="003B69EF"/>
    <w:rsid w:val="003C4D42"/>
    <w:rsid w:val="003C55D6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341F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26DA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4E69"/>
    <w:rsid w:val="007C2C1F"/>
    <w:rsid w:val="007C3CC6"/>
    <w:rsid w:val="007C7486"/>
    <w:rsid w:val="007F1AFD"/>
    <w:rsid w:val="008303F4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A0D71"/>
    <w:rsid w:val="009A6377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0518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4763"/>
    <w:rsid w:val="00BD2EB2"/>
    <w:rsid w:val="00BD5048"/>
    <w:rsid w:val="00C0029F"/>
    <w:rsid w:val="00C03D36"/>
    <w:rsid w:val="00C24172"/>
    <w:rsid w:val="00C26937"/>
    <w:rsid w:val="00C311EB"/>
    <w:rsid w:val="00C36D7A"/>
    <w:rsid w:val="00C52401"/>
    <w:rsid w:val="00C7217F"/>
    <w:rsid w:val="00C85D3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57545"/>
    <w:rsid w:val="00E631AC"/>
    <w:rsid w:val="00E63E25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formattext0">
    <w:name w:val="formattext"/>
    <w:rsid w:val="005A341F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E61B-11D6-4C4B-AC50-D387E71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17</cp:revision>
  <cp:lastPrinted>2019-01-29T13:40:00Z</cp:lastPrinted>
  <dcterms:created xsi:type="dcterms:W3CDTF">2019-01-24T11:22:00Z</dcterms:created>
  <dcterms:modified xsi:type="dcterms:W3CDTF">2019-01-29T13:40:00Z</dcterms:modified>
</cp:coreProperties>
</file>