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068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068EA">
        <w:t>4 сентября 2018 года № 576р-П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623DA">
        <w:rPr>
          <w:szCs w:val="28"/>
        </w:rPr>
        <w:t xml:space="preserve">Утвердить отчет об исполнении бюджета Республики Карелия </w:t>
      </w:r>
      <w:r w:rsidR="00B623DA">
        <w:rPr>
          <w:szCs w:val="28"/>
        </w:rPr>
        <w:br/>
        <w:t xml:space="preserve">за </w:t>
      </w:r>
      <w:r w:rsidR="00427885">
        <w:rPr>
          <w:szCs w:val="28"/>
          <w:lang w:val="en-US"/>
        </w:rPr>
        <w:t>I</w:t>
      </w:r>
      <w:r w:rsidR="00B623DA">
        <w:rPr>
          <w:szCs w:val="28"/>
        </w:rPr>
        <w:t xml:space="preserve"> полугодие 2018 года и направить его в Законодательное Собрание Республики Карелия и Контрольно-счетную палату Республики Карелия.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1B6BD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1B6BD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B6BDE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7885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68EA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623DA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093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12AD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5B1D-CF91-4318-A9C8-25B73D67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2018-09-25T13:10:00Z</cp:lastPrinted>
  <dcterms:created xsi:type="dcterms:W3CDTF">2018-09-19T11:29:00Z</dcterms:created>
  <dcterms:modified xsi:type="dcterms:W3CDTF">2018-09-25T13:10:00Z</dcterms:modified>
</cp:coreProperties>
</file>