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C734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C734C">
        <w:t>28 июня 2019 года № 448р-П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C3715" w:rsidRDefault="003C3715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C22EE0" w:rsidRDefault="009D6CC4" w:rsidP="00CD22A6">
      <w:pPr>
        <w:autoSpaceDE w:val="0"/>
        <w:autoSpaceDN w:val="0"/>
        <w:adjustRightInd w:val="0"/>
        <w:ind w:right="142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76424">
        <w:rPr>
          <w:szCs w:val="28"/>
        </w:rPr>
        <w:t xml:space="preserve">Одобрить и подписать Соглашение </w:t>
      </w:r>
      <w:r w:rsidR="00C22EE0">
        <w:rPr>
          <w:szCs w:val="28"/>
        </w:rPr>
        <w:t xml:space="preserve">о совместной деятельности в сфере реализации инвестиционных проектов на территории Республики Карелия (далее – Соглашение) </w:t>
      </w:r>
      <w:r w:rsidR="00776424">
        <w:rPr>
          <w:szCs w:val="28"/>
        </w:rPr>
        <w:t xml:space="preserve">между </w:t>
      </w:r>
      <w:r>
        <w:rPr>
          <w:szCs w:val="28"/>
        </w:rPr>
        <w:t xml:space="preserve">Министерством </w:t>
      </w:r>
      <w:r w:rsidR="00C22EE0">
        <w:rPr>
          <w:szCs w:val="28"/>
        </w:rPr>
        <w:t xml:space="preserve">цифрового развития, связи и массовых коммуникаций Российской Федерации,  </w:t>
      </w:r>
      <w:r w:rsidR="00776424">
        <w:rPr>
          <w:szCs w:val="28"/>
        </w:rPr>
        <w:t xml:space="preserve">Правительством Республики Карелия и </w:t>
      </w:r>
      <w:r w:rsidR="00C22EE0">
        <w:rPr>
          <w:szCs w:val="28"/>
        </w:rPr>
        <w:t xml:space="preserve">публичным акционерным обществом «Мобильные </w:t>
      </w:r>
      <w:proofErr w:type="spellStart"/>
      <w:r w:rsidR="00C22EE0">
        <w:rPr>
          <w:szCs w:val="28"/>
        </w:rPr>
        <w:t>ТелеСистемы</w:t>
      </w:r>
      <w:proofErr w:type="spellEnd"/>
      <w:r w:rsidR="00C22EE0">
        <w:rPr>
          <w:szCs w:val="28"/>
        </w:rPr>
        <w:t>».</w:t>
      </w:r>
    </w:p>
    <w:p w:rsidR="004315FA" w:rsidRDefault="004315FA" w:rsidP="00CD22A6">
      <w:pPr>
        <w:autoSpaceDE w:val="0"/>
        <w:autoSpaceDN w:val="0"/>
        <w:adjustRightInd w:val="0"/>
        <w:ind w:right="142" w:firstLine="709"/>
        <w:jc w:val="both"/>
        <w:rPr>
          <w:szCs w:val="28"/>
        </w:rPr>
      </w:pPr>
      <w:r>
        <w:rPr>
          <w:szCs w:val="28"/>
        </w:rPr>
        <w:t xml:space="preserve">2. Контроль за </w:t>
      </w:r>
      <w:r w:rsidR="00D768A6">
        <w:rPr>
          <w:szCs w:val="28"/>
        </w:rPr>
        <w:t xml:space="preserve">ходом </w:t>
      </w:r>
      <w:r>
        <w:rPr>
          <w:szCs w:val="28"/>
        </w:rPr>
        <w:t>реализаци</w:t>
      </w:r>
      <w:r w:rsidR="00D768A6">
        <w:rPr>
          <w:szCs w:val="28"/>
        </w:rPr>
        <w:t xml:space="preserve">и и выполнением условий </w:t>
      </w:r>
      <w:r>
        <w:rPr>
          <w:szCs w:val="28"/>
        </w:rPr>
        <w:t xml:space="preserve"> Соглашения возложить на Министерство </w:t>
      </w:r>
      <w:r w:rsidR="00D768A6">
        <w:rPr>
          <w:szCs w:val="28"/>
        </w:rPr>
        <w:t xml:space="preserve">по дорожному хозяйству, транспорту и связи </w:t>
      </w:r>
      <w:r>
        <w:rPr>
          <w:szCs w:val="28"/>
        </w:rPr>
        <w:t xml:space="preserve">Республики Карелия. </w:t>
      </w:r>
    </w:p>
    <w:p w:rsidR="00CD22A6" w:rsidRPr="00480D7C" w:rsidRDefault="00CD22A6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8611B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8611BC">
        <w:pPr>
          <w:pStyle w:val="a6"/>
          <w:jc w:val="center"/>
        </w:pPr>
        <w:fldSimple w:instr=" PAGE   \* MERGEFORMAT ">
          <w:r w:rsidR="00496DE7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6E1D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15FA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12A5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76424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11BC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6CC4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C734C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2EE0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22A6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68A6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387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63EB-7829-4932-94E4-D48E9EAD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2019-07-01T06:56:00Z</cp:lastPrinted>
  <dcterms:created xsi:type="dcterms:W3CDTF">2019-06-21T08:56:00Z</dcterms:created>
  <dcterms:modified xsi:type="dcterms:W3CDTF">2019-07-01T06:57:00Z</dcterms:modified>
</cp:coreProperties>
</file>