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891" w:rsidRPr="00A278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D01E6" w:rsidRDefault="003D01E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D4F7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D4F72">
        <w:t>13 февраля 2019 года № 57-П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D01E6" w:rsidRPr="003D01E6" w:rsidRDefault="003D01E6" w:rsidP="003D01E6">
      <w:pPr>
        <w:tabs>
          <w:tab w:val="left" w:pos="993"/>
          <w:tab w:val="left" w:pos="1260"/>
        </w:tabs>
        <w:suppressAutoHyphens/>
        <w:autoSpaceDE w:val="0"/>
        <w:jc w:val="center"/>
        <w:rPr>
          <w:b/>
          <w:szCs w:val="28"/>
        </w:rPr>
      </w:pPr>
      <w:r w:rsidRPr="003D01E6">
        <w:rPr>
          <w:b/>
          <w:szCs w:val="28"/>
        </w:rPr>
        <w:t xml:space="preserve">О распределении </w:t>
      </w:r>
      <w:r w:rsidRPr="003D01E6">
        <w:rPr>
          <w:b/>
          <w:bCs/>
          <w:szCs w:val="28"/>
        </w:rPr>
        <w:t>на 2019 год</w:t>
      </w:r>
      <w:r>
        <w:rPr>
          <w:b/>
          <w:szCs w:val="28"/>
        </w:rPr>
        <w:t xml:space="preserve"> </w:t>
      </w:r>
      <w:r w:rsidRPr="003D01E6">
        <w:rPr>
          <w:b/>
          <w:szCs w:val="28"/>
        </w:rPr>
        <w:t>субсидий бюджетам муниципальных районов (городских округов) на реализацию мероприятий по содействию созданию новых мест в общеобразовательных организациях</w:t>
      </w:r>
    </w:p>
    <w:p w:rsidR="003D01E6" w:rsidRPr="003D01E6" w:rsidRDefault="003D01E6" w:rsidP="003D01E6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3D01E6" w:rsidRPr="003D01E6" w:rsidRDefault="003D01E6" w:rsidP="003D01E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D01E6">
        <w:rPr>
          <w:rStyle w:val="FontStyle16"/>
          <w:sz w:val="28"/>
          <w:szCs w:val="28"/>
        </w:rPr>
        <w:t xml:space="preserve">В соответствии со статьей 9 Закона Республики Карелия от 21 декабря 2018 года № 2337-ЗРК «О бюджете Республики Карелия на 2019 и на плановый период 2020 и 2021 годов» Правительство Республики Карелия </w:t>
      </w:r>
      <w:r>
        <w:rPr>
          <w:rStyle w:val="FontStyle16"/>
          <w:sz w:val="28"/>
          <w:szCs w:val="28"/>
        </w:rPr>
        <w:br/>
      </w:r>
      <w:proofErr w:type="gramStart"/>
      <w:r w:rsidRPr="003D01E6">
        <w:rPr>
          <w:rStyle w:val="FontStyle16"/>
          <w:b/>
          <w:sz w:val="28"/>
          <w:szCs w:val="28"/>
        </w:rPr>
        <w:t>п</w:t>
      </w:r>
      <w:proofErr w:type="gramEnd"/>
      <w:r w:rsidRPr="003D01E6">
        <w:rPr>
          <w:rStyle w:val="FontStyle16"/>
          <w:b/>
          <w:sz w:val="28"/>
          <w:szCs w:val="28"/>
        </w:rPr>
        <w:t xml:space="preserve"> о с т а </w:t>
      </w:r>
      <w:proofErr w:type="spellStart"/>
      <w:r w:rsidRPr="003D01E6">
        <w:rPr>
          <w:rStyle w:val="FontStyle16"/>
          <w:b/>
          <w:sz w:val="28"/>
          <w:szCs w:val="28"/>
        </w:rPr>
        <w:t>н</w:t>
      </w:r>
      <w:proofErr w:type="spellEnd"/>
      <w:r w:rsidRPr="003D01E6">
        <w:rPr>
          <w:rStyle w:val="FontStyle16"/>
          <w:b/>
          <w:sz w:val="28"/>
          <w:szCs w:val="28"/>
        </w:rPr>
        <w:t xml:space="preserve"> о в л я е т</w:t>
      </w:r>
      <w:r w:rsidRPr="003D01E6">
        <w:rPr>
          <w:rStyle w:val="FontStyle16"/>
          <w:sz w:val="28"/>
          <w:szCs w:val="28"/>
        </w:rPr>
        <w:t>:</w:t>
      </w:r>
    </w:p>
    <w:p w:rsidR="003D01E6" w:rsidRPr="003D01E6" w:rsidRDefault="003D01E6" w:rsidP="003D01E6">
      <w:pPr>
        <w:tabs>
          <w:tab w:val="left" w:pos="993"/>
          <w:tab w:val="left" w:pos="1260"/>
        </w:tabs>
        <w:suppressAutoHyphens/>
        <w:autoSpaceDE w:val="0"/>
        <w:ind w:firstLine="851"/>
        <w:jc w:val="both"/>
        <w:rPr>
          <w:szCs w:val="28"/>
        </w:rPr>
      </w:pPr>
      <w:r w:rsidRPr="003D01E6">
        <w:rPr>
          <w:szCs w:val="28"/>
        </w:rPr>
        <w:t xml:space="preserve">1. Установить </w:t>
      </w:r>
      <w:r>
        <w:rPr>
          <w:szCs w:val="28"/>
        </w:rPr>
        <w:t>распределение</w:t>
      </w:r>
      <w:r w:rsidRPr="003D01E6">
        <w:rPr>
          <w:szCs w:val="28"/>
        </w:rPr>
        <w:t xml:space="preserve"> </w:t>
      </w:r>
      <w:r w:rsidRPr="003D01E6">
        <w:rPr>
          <w:bCs/>
          <w:szCs w:val="28"/>
        </w:rPr>
        <w:t>на 2019 год</w:t>
      </w:r>
      <w:r w:rsidRPr="003D01E6">
        <w:rPr>
          <w:szCs w:val="28"/>
        </w:rPr>
        <w:t xml:space="preserve"> субсидий бюджетам муниципальных районов (городских округов) на реализацию мероприятий по содействию созданию новых мест в общеобразовательных организациях согласно приложению.</w:t>
      </w:r>
    </w:p>
    <w:p w:rsidR="003D01E6" w:rsidRPr="003D01E6" w:rsidRDefault="003D01E6" w:rsidP="003D01E6">
      <w:pPr>
        <w:ind w:firstLine="851"/>
        <w:jc w:val="both"/>
        <w:rPr>
          <w:szCs w:val="28"/>
        </w:rPr>
      </w:pPr>
      <w:r w:rsidRPr="003D01E6">
        <w:rPr>
          <w:szCs w:val="28"/>
        </w:rPr>
        <w:t xml:space="preserve">2. </w:t>
      </w:r>
      <w:proofErr w:type="gramStart"/>
      <w:r w:rsidRPr="003D01E6">
        <w:rPr>
          <w:szCs w:val="28"/>
        </w:rPr>
        <w:t>Признать утратившим силу постановление Правительства Республики Карелия</w:t>
      </w:r>
      <w:r>
        <w:rPr>
          <w:szCs w:val="28"/>
        </w:rPr>
        <w:t xml:space="preserve"> от 8 ноября 2018 года № 404-П «О распределении</w:t>
      </w:r>
      <w:r w:rsidRPr="003D01E6">
        <w:rPr>
          <w:szCs w:val="28"/>
        </w:rPr>
        <w:t xml:space="preserve"> </w:t>
      </w:r>
      <w:r w:rsidRPr="003D01E6">
        <w:rPr>
          <w:bCs/>
          <w:szCs w:val="28"/>
        </w:rPr>
        <w:t>на 2019 год</w:t>
      </w:r>
      <w:r w:rsidRPr="003D01E6">
        <w:rPr>
          <w:szCs w:val="28"/>
        </w:rPr>
        <w:t xml:space="preserve"> субсидий бюджетам муниципальных районов (городских округов) на реализацию мероприятий по содействию созданию </w:t>
      </w:r>
      <w:r>
        <w:rPr>
          <w:szCs w:val="28"/>
        </w:rPr>
        <w:t xml:space="preserve">в субъектах </w:t>
      </w:r>
      <w:r w:rsidR="00F66C9C">
        <w:rPr>
          <w:szCs w:val="28"/>
        </w:rPr>
        <w:t>Российской Федерации</w:t>
      </w:r>
      <w:r>
        <w:rPr>
          <w:szCs w:val="28"/>
        </w:rPr>
        <w:t xml:space="preserve"> </w:t>
      </w:r>
      <w:r w:rsidRPr="003D01E6">
        <w:rPr>
          <w:szCs w:val="28"/>
        </w:rPr>
        <w:t>новых мест в общеобразовательных организациях</w:t>
      </w:r>
      <w:r>
        <w:rPr>
          <w:szCs w:val="28"/>
        </w:rPr>
        <w:t>»</w:t>
      </w:r>
      <w:r w:rsidRPr="003D01E6">
        <w:rPr>
          <w:szCs w:val="28"/>
        </w:rPr>
        <w:t xml:space="preserve"> </w:t>
      </w:r>
      <w:r>
        <w:rPr>
          <w:szCs w:val="28"/>
        </w:rPr>
        <w:t>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>
        <w:rPr>
          <w:szCs w:val="28"/>
        </w:rPr>
        <w:br/>
        <w:t>9 ноября 2018 года, № 1000201811090006).</w:t>
      </w:r>
      <w:proofErr w:type="gramEnd"/>
    </w:p>
    <w:p w:rsidR="003D01E6" w:rsidRDefault="003D01E6" w:rsidP="003D01E6">
      <w:pPr>
        <w:autoSpaceDE w:val="0"/>
        <w:autoSpaceDN w:val="0"/>
        <w:adjustRightInd w:val="0"/>
        <w:jc w:val="both"/>
        <w:rPr>
          <w:szCs w:val="28"/>
        </w:rPr>
      </w:pPr>
    </w:p>
    <w:p w:rsidR="003D01E6" w:rsidRDefault="003D01E6" w:rsidP="003D01E6">
      <w:pPr>
        <w:ind w:firstLine="709"/>
        <w:jc w:val="both"/>
      </w:pPr>
    </w:p>
    <w:p w:rsidR="003D01E6" w:rsidRDefault="003D01E6" w:rsidP="003D01E6">
      <w:pPr>
        <w:jc w:val="both"/>
      </w:pPr>
      <w:r>
        <w:t xml:space="preserve">           Глава </w:t>
      </w:r>
    </w:p>
    <w:p w:rsidR="003D01E6" w:rsidRDefault="003D01E6" w:rsidP="003D01E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proofErr w:type="spellEnd"/>
    </w:p>
    <w:p w:rsidR="003D01E6" w:rsidRDefault="003D01E6" w:rsidP="003D01E6">
      <w:pPr>
        <w:jc w:val="both"/>
      </w:pPr>
    </w:p>
    <w:p w:rsidR="003D01E6" w:rsidRDefault="003D01E6" w:rsidP="003D01E6">
      <w:pPr>
        <w:jc w:val="both"/>
      </w:pPr>
    </w:p>
    <w:p w:rsidR="003D01E6" w:rsidRDefault="003D01E6" w:rsidP="003D01E6">
      <w:pPr>
        <w:jc w:val="both"/>
      </w:pPr>
    </w:p>
    <w:p w:rsidR="003D01E6" w:rsidRDefault="003D01E6" w:rsidP="003D01E6">
      <w:pPr>
        <w:jc w:val="both"/>
        <w:sectPr w:rsidR="003D01E6" w:rsidSect="005E6921">
          <w:pgSz w:w="11907" w:h="16840"/>
          <w:pgMar w:top="1134" w:right="851" w:bottom="1134" w:left="1701" w:header="720" w:footer="720" w:gutter="0"/>
          <w:cols w:space="720"/>
        </w:sectPr>
      </w:pPr>
    </w:p>
    <w:p w:rsidR="003D01E6" w:rsidRDefault="003D01E6" w:rsidP="003D01E6">
      <w:pPr>
        <w:ind w:firstLine="4395"/>
        <w:jc w:val="both"/>
      </w:pPr>
      <w:r>
        <w:lastRenderedPageBreak/>
        <w:t>Приложение к постановлению</w:t>
      </w:r>
    </w:p>
    <w:p w:rsidR="003D01E6" w:rsidRDefault="003D01E6" w:rsidP="003D01E6">
      <w:pPr>
        <w:ind w:firstLine="4395"/>
        <w:jc w:val="both"/>
      </w:pPr>
      <w:r>
        <w:t xml:space="preserve">Правительства Республики Карелия </w:t>
      </w:r>
    </w:p>
    <w:p w:rsidR="003D01E6" w:rsidRDefault="003D01E6" w:rsidP="003D01E6">
      <w:pPr>
        <w:ind w:firstLine="4395"/>
        <w:jc w:val="both"/>
      </w:pPr>
      <w:r>
        <w:t xml:space="preserve">от </w:t>
      </w:r>
      <w:r w:rsidR="007D4F72">
        <w:t xml:space="preserve"> 13 февраля 2019 года № 57-П</w:t>
      </w:r>
    </w:p>
    <w:p w:rsidR="003D01E6" w:rsidRDefault="003D01E6" w:rsidP="003D01E6">
      <w:pPr>
        <w:jc w:val="both"/>
      </w:pPr>
    </w:p>
    <w:p w:rsidR="003D01E6" w:rsidRDefault="003D01E6" w:rsidP="003D01E6">
      <w:pPr>
        <w:jc w:val="both"/>
      </w:pPr>
    </w:p>
    <w:p w:rsidR="003D01E6" w:rsidRDefault="003D01E6" w:rsidP="003D01E6">
      <w:pPr>
        <w:jc w:val="both"/>
      </w:pPr>
    </w:p>
    <w:p w:rsidR="003D01E6" w:rsidRDefault="003D01E6" w:rsidP="003D01E6">
      <w:pPr>
        <w:tabs>
          <w:tab w:val="left" w:pos="720"/>
          <w:tab w:val="left" w:pos="3510"/>
        </w:tabs>
        <w:jc w:val="center"/>
        <w:outlineLvl w:val="0"/>
      </w:pPr>
      <w:r>
        <w:t xml:space="preserve">Распределение </w:t>
      </w:r>
    </w:p>
    <w:p w:rsidR="003D01E6" w:rsidRDefault="003D01E6" w:rsidP="003D01E6">
      <w:pPr>
        <w:tabs>
          <w:tab w:val="left" w:pos="720"/>
          <w:tab w:val="left" w:pos="3510"/>
        </w:tabs>
        <w:jc w:val="center"/>
        <w:outlineLvl w:val="0"/>
      </w:pPr>
      <w:r>
        <w:t xml:space="preserve">на 2019 год субсидий бюджетам муниципальных районов </w:t>
      </w:r>
      <w:r>
        <w:br/>
        <w:t xml:space="preserve">(городских округов) на реализацию мероприятий по содействию </w:t>
      </w:r>
      <w:r>
        <w:br/>
        <w:t>созданию новых мест в общеобразовательных организациях</w:t>
      </w:r>
    </w:p>
    <w:p w:rsidR="003D01E6" w:rsidRDefault="003D01E6" w:rsidP="003D01E6">
      <w:pPr>
        <w:tabs>
          <w:tab w:val="left" w:pos="720"/>
          <w:tab w:val="left" w:pos="3510"/>
        </w:tabs>
        <w:jc w:val="center"/>
        <w:outlineLvl w:val="0"/>
      </w:pPr>
    </w:p>
    <w:p w:rsidR="003D01E6" w:rsidRDefault="003D01E6" w:rsidP="003D01E6">
      <w:pPr>
        <w:tabs>
          <w:tab w:val="left" w:pos="720"/>
          <w:tab w:val="left" w:pos="3510"/>
        </w:tabs>
        <w:jc w:val="center"/>
        <w:outlineLvl w:val="0"/>
      </w:pPr>
    </w:p>
    <w:p w:rsidR="003D01E6" w:rsidRDefault="003D01E6" w:rsidP="003D01E6">
      <w:pPr>
        <w:tabs>
          <w:tab w:val="left" w:pos="720"/>
          <w:tab w:val="left" w:pos="3510"/>
        </w:tabs>
        <w:jc w:val="both"/>
        <w:outlineLvl w:val="0"/>
      </w:pPr>
      <w:r>
        <w:t xml:space="preserve">                                                                                                        (тыс. рублей)</w:t>
      </w:r>
    </w:p>
    <w:tbl>
      <w:tblPr>
        <w:tblStyle w:val="af6"/>
        <w:tblW w:w="0" w:type="auto"/>
        <w:tblLook w:val="04A0"/>
      </w:tblPr>
      <w:tblGrid>
        <w:gridCol w:w="675"/>
        <w:gridCol w:w="5954"/>
        <w:gridCol w:w="2977"/>
      </w:tblGrid>
      <w:tr w:rsidR="003D01E6" w:rsidTr="003D01E6">
        <w:tc>
          <w:tcPr>
            <w:tcW w:w="675" w:type="dxa"/>
          </w:tcPr>
          <w:p w:rsidR="003D01E6" w:rsidRDefault="003D01E6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4" w:type="dxa"/>
          </w:tcPr>
          <w:p w:rsidR="003D01E6" w:rsidRDefault="003D01E6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Муниципальное образование</w:t>
            </w:r>
          </w:p>
        </w:tc>
        <w:tc>
          <w:tcPr>
            <w:tcW w:w="2977" w:type="dxa"/>
          </w:tcPr>
          <w:p w:rsidR="003D01E6" w:rsidRDefault="003D01E6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Сумма</w:t>
            </w:r>
          </w:p>
        </w:tc>
      </w:tr>
      <w:tr w:rsidR="003D01E6" w:rsidTr="003D01E6">
        <w:tc>
          <w:tcPr>
            <w:tcW w:w="675" w:type="dxa"/>
          </w:tcPr>
          <w:p w:rsidR="003D01E6" w:rsidRDefault="003D01E6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1.</w:t>
            </w:r>
          </w:p>
        </w:tc>
        <w:tc>
          <w:tcPr>
            <w:tcW w:w="5954" w:type="dxa"/>
          </w:tcPr>
          <w:p w:rsidR="003D01E6" w:rsidRDefault="003D01E6" w:rsidP="003D01E6">
            <w:pPr>
              <w:tabs>
                <w:tab w:val="left" w:pos="720"/>
                <w:tab w:val="left" w:pos="3510"/>
              </w:tabs>
              <w:outlineLvl w:val="0"/>
            </w:pPr>
            <w:r>
              <w:t>Петрозаводский городской округ</w:t>
            </w:r>
          </w:p>
        </w:tc>
        <w:tc>
          <w:tcPr>
            <w:tcW w:w="2977" w:type="dxa"/>
          </w:tcPr>
          <w:p w:rsidR="003D01E6" w:rsidRDefault="003D01E6" w:rsidP="003D01E6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8886,4</w:t>
            </w:r>
          </w:p>
        </w:tc>
      </w:tr>
      <w:tr w:rsidR="003D01E6" w:rsidTr="003D01E6">
        <w:tc>
          <w:tcPr>
            <w:tcW w:w="675" w:type="dxa"/>
          </w:tcPr>
          <w:p w:rsidR="003D01E6" w:rsidRDefault="003D01E6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2.</w:t>
            </w:r>
          </w:p>
        </w:tc>
        <w:tc>
          <w:tcPr>
            <w:tcW w:w="5954" w:type="dxa"/>
          </w:tcPr>
          <w:p w:rsidR="003D01E6" w:rsidRDefault="003D01E6" w:rsidP="003D01E6">
            <w:pPr>
              <w:tabs>
                <w:tab w:val="left" w:pos="720"/>
                <w:tab w:val="left" w:pos="3510"/>
              </w:tabs>
              <w:outlineLvl w:val="0"/>
            </w:pPr>
            <w:proofErr w:type="spellStart"/>
            <w:r>
              <w:t>Кемский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977" w:type="dxa"/>
          </w:tcPr>
          <w:p w:rsidR="003D01E6" w:rsidRDefault="003D01E6" w:rsidP="003D01E6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10 156,0</w:t>
            </w:r>
          </w:p>
        </w:tc>
      </w:tr>
      <w:tr w:rsidR="003D01E6" w:rsidTr="003D01E6">
        <w:tc>
          <w:tcPr>
            <w:tcW w:w="675" w:type="dxa"/>
          </w:tcPr>
          <w:p w:rsidR="003D01E6" w:rsidRDefault="003D01E6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</w:p>
        </w:tc>
        <w:tc>
          <w:tcPr>
            <w:tcW w:w="5954" w:type="dxa"/>
          </w:tcPr>
          <w:p w:rsidR="003D01E6" w:rsidRDefault="003D01E6" w:rsidP="003D01E6">
            <w:pPr>
              <w:tabs>
                <w:tab w:val="left" w:pos="720"/>
                <w:tab w:val="left" w:pos="3510"/>
              </w:tabs>
              <w:outlineLvl w:val="0"/>
            </w:pPr>
            <w:r>
              <w:t>Итого</w:t>
            </w:r>
          </w:p>
        </w:tc>
        <w:tc>
          <w:tcPr>
            <w:tcW w:w="2977" w:type="dxa"/>
          </w:tcPr>
          <w:p w:rsidR="003D01E6" w:rsidRDefault="003D01E6" w:rsidP="003D01E6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19 042,4</w:t>
            </w:r>
          </w:p>
        </w:tc>
      </w:tr>
    </w:tbl>
    <w:p w:rsidR="003D01E6" w:rsidRDefault="003D01E6" w:rsidP="003D01E6">
      <w:pPr>
        <w:tabs>
          <w:tab w:val="left" w:pos="720"/>
          <w:tab w:val="left" w:pos="3510"/>
        </w:tabs>
        <w:jc w:val="center"/>
        <w:outlineLvl w:val="0"/>
      </w:pPr>
      <w:r>
        <w:t>______________</w:t>
      </w:r>
    </w:p>
    <w:p w:rsidR="003D01E6" w:rsidRDefault="003D01E6" w:rsidP="003D01E6">
      <w:pPr>
        <w:spacing w:line="360" w:lineRule="auto"/>
        <w:rPr>
          <w:szCs w:val="28"/>
        </w:rPr>
      </w:pPr>
    </w:p>
    <w:p w:rsidR="007C3CC6" w:rsidRDefault="007C3CC6" w:rsidP="007C3CC6">
      <w:pPr>
        <w:jc w:val="both"/>
        <w:rPr>
          <w:szCs w:val="28"/>
        </w:rPr>
      </w:pPr>
    </w:p>
    <w:p w:rsidR="003D01E6" w:rsidRDefault="003D01E6" w:rsidP="007C3CC6">
      <w:pPr>
        <w:jc w:val="both"/>
      </w:pPr>
    </w:p>
    <w:sectPr w:rsidR="003D01E6" w:rsidSect="003D01E6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E6" w:rsidRDefault="003D01E6" w:rsidP="00CE0D98">
      <w:r>
        <w:separator/>
      </w:r>
    </w:p>
  </w:endnote>
  <w:endnote w:type="continuationSeparator" w:id="0">
    <w:p w:rsidR="003D01E6" w:rsidRDefault="003D01E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E6" w:rsidRDefault="003D01E6" w:rsidP="00CE0D98">
      <w:r>
        <w:separator/>
      </w:r>
    </w:p>
  </w:footnote>
  <w:footnote w:type="continuationSeparator" w:id="0">
    <w:p w:rsidR="003D01E6" w:rsidRDefault="003D01E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E6" w:rsidRDefault="003D01E6" w:rsidP="008E1BA0">
    <w:pPr>
      <w:pStyle w:val="a7"/>
    </w:pPr>
  </w:p>
  <w:p w:rsidR="003D01E6" w:rsidRDefault="003D01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D90F39"/>
    <w:multiLevelType w:val="hybridMultilevel"/>
    <w:tmpl w:val="6768689C"/>
    <w:lvl w:ilvl="0" w:tplc="BE3EC684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56E06"/>
    <w:multiLevelType w:val="hybridMultilevel"/>
    <w:tmpl w:val="C7CC7F8E"/>
    <w:lvl w:ilvl="0" w:tplc="8C4A6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33451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D01E6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D4F72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27891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016B"/>
    <w:rsid w:val="00F349EF"/>
    <w:rsid w:val="00F4673E"/>
    <w:rsid w:val="00F51E2B"/>
    <w:rsid w:val="00F66C9C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FontStyle16">
    <w:name w:val="Font Style16"/>
    <w:basedOn w:val="a0"/>
    <w:rsid w:val="003D01E6"/>
    <w:rPr>
      <w:rFonts w:ascii="Times New Roman" w:hAnsi="Times New Roman" w:cs="Times New Roman" w:hint="default"/>
      <w:sz w:val="26"/>
      <w:szCs w:val="26"/>
    </w:rPr>
  </w:style>
  <w:style w:type="table" w:styleId="af6">
    <w:name w:val="Table Grid"/>
    <w:basedOn w:val="a1"/>
    <w:uiPriority w:val="59"/>
    <w:rsid w:val="003D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9D77-90B9-43FF-A15A-C6108979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2019-02-08T13:04:00Z</cp:lastPrinted>
  <dcterms:created xsi:type="dcterms:W3CDTF">2019-02-08T13:05:00Z</dcterms:created>
  <dcterms:modified xsi:type="dcterms:W3CDTF">2019-02-15T12:12:00Z</dcterms:modified>
</cp:coreProperties>
</file>