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3123D2" w:rsidRDefault="003123D2" w:rsidP="008770D6">
      <w:pPr>
        <w:ind w:right="-143"/>
        <w:rPr>
          <w:sz w:val="28"/>
          <w:szCs w:val="28"/>
        </w:rPr>
      </w:pPr>
    </w:p>
    <w:p w:rsidR="003123D2" w:rsidRDefault="003123D2" w:rsidP="00312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структуру Министерства строительства, жилищно-коммунального хозяйства и энергетики Республики Карелия.</w:t>
      </w:r>
    </w:p>
    <w:p w:rsidR="003123D2" w:rsidRDefault="003123D2" w:rsidP="003123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распоряжение Главы Республики Карелия от 19 апреля 2018 года № 208-р.</w:t>
      </w:r>
    </w:p>
    <w:p w:rsidR="003123D2" w:rsidRDefault="003123D2" w:rsidP="003123D2">
      <w:pPr>
        <w:pStyle w:val="ConsPlusNormal"/>
        <w:ind w:firstLine="709"/>
        <w:jc w:val="both"/>
        <w:rPr>
          <w:sz w:val="28"/>
          <w:szCs w:val="28"/>
        </w:rPr>
      </w:pPr>
    </w:p>
    <w:p w:rsidR="00B02F9A" w:rsidRPr="00B02F9A" w:rsidRDefault="003123D2" w:rsidP="003123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02F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02F9A" w:rsidRPr="00B02F9A" w:rsidRDefault="00B02F9A" w:rsidP="00B02F9A">
      <w:pPr>
        <w:ind w:left="-142"/>
        <w:rPr>
          <w:sz w:val="28"/>
          <w:szCs w:val="28"/>
        </w:rPr>
      </w:pPr>
      <w:proofErr w:type="gramStart"/>
      <w:r w:rsidRPr="00B02F9A">
        <w:rPr>
          <w:sz w:val="28"/>
          <w:szCs w:val="28"/>
        </w:rPr>
        <w:t>Исполняющий</w:t>
      </w:r>
      <w:proofErr w:type="gramEnd"/>
      <w:r w:rsidRPr="00B02F9A">
        <w:rPr>
          <w:sz w:val="28"/>
          <w:szCs w:val="28"/>
        </w:rPr>
        <w:t xml:space="preserve"> обязанности</w:t>
      </w:r>
    </w:p>
    <w:p w:rsidR="00B02F9A" w:rsidRDefault="00B02F9A" w:rsidP="00B02F9A">
      <w:pPr>
        <w:ind w:left="-142"/>
        <w:rPr>
          <w:sz w:val="28"/>
          <w:szCs w:val="28"/>
        </w:rPr>
      </w:pPr>
      <w:r w:rsidRPr="00B02F9A">
        <w:rPr>
          <w:sz w:val="28"/>
          <w:szCs w:val="28"/>
        </w:rPr>
        <w:t xml:space="preserve">Главы Республики Карелия </w:t>
      </w:r>
      <w:r w:rsidRPr="00B02F9A">
        <w:rPr>
          <w:sz w:val="28"/>
          <w:szCs w:val="28"/>
        </w:rPr>
        <w:tab/>
      </w:r>
      <w:r w:rsidRPr="00B02F9A">
        <w:rPr>
          <w:sz w:val="28"/>
          <w:szCs w:val="28"/>
        </w:rPr>
        <w:tab/>
      </w:r>
      <w:r w:rsidRPr="00B02F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2F9A">
        <w:rPr>
          <w:sz w:val="28"/>
          <w:szCs w:val="28"/>
        </w:rPr>
        <w:tab/>
      </w:r>
      <w:r w:rsidRPr="00B02F9A">
        <w:rPr>
          <w:sz w:val="28"/>
          <w:szCs w:val="28"/>
        </w:rPr>
        <w:tab/>
        <w:t xml:space="preserve">А.Е. </w:t>
      </w:r>
      <w:proofErr w:type="spellStart"/>
      <w:r w:rsidRPr="00B02F9A">
        <w:rPr>
          <w:sz w:val="28"/>
          <w:szCs w:val="28"/>
        </w:rPr>
        <w:t>Чепик</w:t>
      </w:r>
      <w:proofErr w:type="spellEnd"/>
    </w:p>
    <w:p w:rsidR="00391EF3" w:rsidRDefault="00391EF3" w:rsidP="00B02F9A">
      <w:pPr>
        <w:ind w:left="-142"/>
        <w:rPr>
          <w:sz w:val="28"/>
          <w:szCs w:val="28"/>
        </w:rPr>
      </w:pPr>
    </w:p>
    <w:p w:rsidR="00391EF3" w:rsidRDefault="00391EF3" w:rsidP="00B02F9A">
      <w:pPr>
        <w:ind w:left="-142"/>
        <w:rPr>
          <w:sz w:val="28"/>
          <w:szCs w:val="28"/>
        </w:rPr>
      </w:pPr>
    </w:p>
    <w:p w:rsidR="00391EF3" w:rsidRDefault="00391EF3" w:rsidP="00391EF3">
      <w:pPr>
        <w:ind w:left="-142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391EF3" w:rsidRDefault="00391EF3" w:rsidP="00391EF3">
      <w:pPr>
        <w:ind w:left="-142"/>
        <w:rPr>
          <w:sz w:val="28"/>
          <w:szCs w:val="28"/>
        </w:rPr>
      </w:pPr>
      <w:r>
        <w:rPr>
          <w:sz w:val="28"/>
          <w:szCs w:val="28"/>
        </w:rPr>
        <w:t>22 февраля 2019 года</w:t>
      </w:r>
    </w:p>
    <w:p w:rsidR="00391EF3" w:rsidRDefault="00391EF3" w:rsidP="00391EF3">
      <w:pPr>
        <w:ind w:left="-142"/>
        <w:rPr>
          <w:sz w:val="28"/>
          <w:szCs w:val="28"/>
        </w:rPr>
      </w:pPr>
      <w:r>
        <w:rPr>
          <w:sz w:val="28"/>
          <w:szCs w:val="28"/>
        </w:rPr>
        <w:t>№  74-р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391EF3" w:rsidRPr="00B02F9A" w:rsidRDefault="00391EF3" w:rsidP="00B02F9A">
      <w:pPr>
        <w:ind w:left="-142"/>
        <w:rPr>
          <w:sz w:val="28"/>
          <w:szCs w:val="28"/>
        </w:rPr>
      </w:pPr>
    </w:p>
    <w:p w:rsidR="003123D2" w:rsidRDefault="003123D2" w:rsidP="00B02F9A">
      <w:pPr>
        <w:pStyle w:val="ConsPlusNormal"/>
        <w:ind w:firstLine="0"/>
        <w:rPr>
          <w:sz w:val="28"/>
          <w:szCs w:val="28"/>
        </w:rPr>
      </w:pPr>
    </w:p>
    <w:p w:rsidR="003123D2" w:rsidRDefault="003123D2" w:rsidP="003123D2">
      <w:pPr>
        <w:rPr>
          <w:sz w:val="28"/>
          <w:szCs w:val="28"/>
        </w:rPr>
      </w:pPr>
    </w:p>
    <w:p w:rsidR="003123D2" w:rsidRDefault="003123D2" w:rsidP="003123D2">
      <w:pPr>
        <w:rPr>
          <w:sz w:val="28"/>
          <w:szCs w:val="28"/>
        </w:rPr>
      </w:pPr>
    </w:p>
    <w:p w:rsidR="003123D2" w:rsidRDefault="003123D2" w:rsidP="003123D2">
      <w:pPr>
        <w:rPr>
          <w:sz w:val="28"/>
          <w:szCs w:val="28"/>
        </w:rPr>
      </w:pPr>
    </w:p>
    <w:p w:rsidR="003123D2" w:rsidRDefault="003123D2" w:rsidP="003123D2">
      <w:pPr>
        <w:rPr>
          <w:sz w:val="28"/>
          <w:szCs w:val="28"/>
        </w:rPr>
      </w:pPr>
    </w:p>
    <w:p w:rsidR="003123D2" w:rsidRDefault="003123D2" w:rsidP="003123D2">
      <w:pPr>
        <w:pStyle w:val="ConsPlusNormal"/>
        <w:ind w:firstLine="0"/>
        <w:rPr>
          <w:sz w:val="27"/>
          <w:szCs w:val="27"/>
        </w:rPr>
      </w:pPr>
    </w:p>
    <w:p w:rsidR="003123D2" w:rsidRDefault="003123D2" w:rsidP="003123D2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</w:r>
    </w:p>
    <w:p w:rsidR="003123D2" w:rsidRDefault="003123D2" w:rsidP="003123D2">
      <w:pPr>
        <w:pStyle w:val="ConsPlusNormal"/>
        <w:ind w:firstLine="0"/>
        <w:rPr>
          <w:sz w:val="27"/>
          <w:szCs w:val="27"/>
        </w:rPr>
      </w:pPr>
    </w:p>
    <w:p w:rsidR="003123D2" w:rsidRDefault="003123D2" w:rsidP="003123D2">
      <w:pPr>
        <w:autoSpaceDE w:val="0"/>
        <w:autoSpaceDN w:val="0"/>
        <w:adjustRightInd w:val="0"/>
        <w:ind w:left="4395" w:right="-2"/>
        <w:rPr>
          <w:sz w:val="28"/>
          <w:szCs w:val="28"/>
        </w:rPr>
      </w:pPr>
    </w:p>
    <w:p w:rsidR="003123D2" w:rsidRDefault="003123D2" w:rsidP="003123D2">
      <w:pPr>
        <w:jc w:val="both"/>
        <w:rPr>
          <w:szCs w:val="28"/>
        </w:rPr>
      </w:pPr>
      <w:r>
        <w:rPr>
          <w:szCs w:val="28"/>
        </w:rPr>
        <w:tab/>
      </w:r>
    </w:p>
    <w:p w:rsidR="003123D2" w:rsidRDefault="003123D2" w:rsidP="003123D2"/>
    <w:p w:rsidR="003123D2" w:rsidRDefault="003123D2" w:rsidP="003123D2"/>
    <w:p w:rsidR="003123D2" w:rsidRDefault="003123D2" w:rsidP="003123D2"/>
    <w:p w:rsidR="003123D2" w:rsidRDefault="003123D2" w:rsidP="003123D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3123D2" w:rsidRDefault="003123D2" w:rsidP="003123D2">
      <w:pPr>
        <w:rPr>
          <w:sz w:val="26"/>
          <w:szCs w:val="26"/>
        </w:rPr>
        <w:sectPr w:rsidR="003123D2">
          <w:pgSz w:w="11906" w:h="16838"/>
          <w:pgMar w:top="567" w:right="991" w:bottom="567" w:left="1701" w:header="709" w:footer="709" w:gutter="0"/>
          <w:pgNumType w:start="1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359"/>
      </w:tblGrid>
      <w:tr w:rsidR="003123D2" w:rsidTr="003123D2">
        <w:tc>
          <w:tcPr>
            <w:tcW w:w="4928" w:type="dxa"/>
          </w:tcPr>
          <w:p w:rsidR="003123D2" w:rsidRDefault="003123D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123D2" w:rsidRDefault="00312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распоряжением</w:t>
            </w:r>
          </w:p>
          <w:p w:rsidR="003123D2" w:rsidRDefault="00312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Республики Карелия </w:t>
            </w:r>
          </w:p>
        </w:tc>
      </w:tr>
      <w:tr w:rsidR="003123D2" w:rsidTr="003123D2">
        <w:tc>
          <w:tcPr>
            <w:tcW w:w="4928" w:type="dxa"/>
          </w:tcPr>
          <w:p w:rsidR="003123D2" w:rsidRDefault="003123D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3123D2" w:rsidRDefault="003123D2" w:rsidP="00312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391EF3">
              <w:rPr>
                <w:sz w:val="28"/>
                <w:szCs w:val="28"/>
              </w:rPr>
              <w:t xml:space="preserve"> 22 февраля 2019 года № 74-р</w:t>
            </w:r>
          </w:p>
        </w:tc>
      </w:tr>
    </w:tbl>
    <w:p w:rsidR="003123D2" w:rsidRDefault="003123D2" w:rsidP="003123D2">
      <w:pPr>
        <w:rPr>
          <w:sz w:val="28"/>
          <w:szCs w:val="28"/>
        </w:rPr>
      </w:pPr>
    </w:p>
    <w:p w:rsidR="003123D2" w:rsidRDefault="003123D2" w:rsidP="003123D2">
      <w:pPr>
        <w:jc w:val="center"/>
        <w:rPr>
          <w:sz w:val="28"/>
          <w:szCs w:val="28"/>
        </w:rPr>
      </w:pPr>
    </w:p>
    <w:p w:rsidR="003123D2" w:rsidRDefault="003123D2" w:rsidP="003123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:rsidR="003123D2" w:rsidRDefault="003123D2" w:rsidP="003123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строительства, жилищно-коммунального хозяйства </w:t>
      </w:r>
    </w:p>
    <w:p w:rsidR="003123D2" w:rsidRDefault="003123D2" w:rsidP="003123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энергетики Республики Карелия </w:t>
      </w:r>
    </w:p>
    <w:p w:rsidR="003123D2" w:rsidRDefault="003123D2" w:rsidP="003123D2">
      <w:pPr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pStyle w:val="a3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</w:p>
    <w:p w:rsidR="003123D2" w:rsidRDefault="003123D2" w:rsidP="003123D2">
      <w:pPr>
        <w:pStyle w:val="a3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– главный архитектор Республики Карелия 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финансирования и инвестиций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расселения аварийного жилья и капитального ремонта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организационного и правового обеспечения 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жилищно-коммунального хозяйства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строительства и реализации жилищных программ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градостроительного планирования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 градостроительной деятельности</w:t>
      </w:r>
    </w:p>
    <w:p w:rsidR="003123D2" w:rsidRDefault="003123D2" w:rsidP="003123D2">
      <w:pPr>
        <w:ind w:firstLine="567"/>
        <w:jc w:val="both"/>
        <w:rPr>
          <w:sz w:val="28"/>
          <w:szCs w:val="28"/>
        </w:rPr>
      </w:pPr>
    </w:p>
    <w:p w:rsidR="003123D2" w:rsidRDefault="003123D2" w:rsidP="0031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численность – 40 единиц, в том числе работников, занимающих должности, не являющиеся должностями государственной гражданской службы,  – 2 единицы.</w:t>
      </w:r>
    </w:p>
    <w:p w:rsidR="003123D2" w:rsidRDefault="003123D2" w:rsidP="003123D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123D2" w:rsidRDefault="003123D2" w:rsidP="003123D2">
      <w:pPr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979B5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58C6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23D2"/>
    <w:rsid w:val="00314306"/>
    <w:rsid w:val="0032450B"/>
    <w:rsid w:val="00367445"/>
    <w:rsid w:val="00391EF3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02F9A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3261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33DB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2019-02-18T07:58:00Z</cp:lastPrinted>
  <dcterms:created xsi:type="dcterms:W3CDTF">2019-02-18T07:58:00Z</dcterms:created>
  <dcterms:modified xsi:type="dcterms:W3CDTF">2019-02-25T09:08:00Z</dcterms:modified>
</cp:coreProperties>
</file>