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42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4276">
        <w:t>18 января 2019 года № 16р-П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99E" w:rsidRDefault="007A399E" w:rsidP="00443E2B">
      <w:pPr>
        <w:ind w:right="283" w:firstLine="720"/>
        <w:jc w:val="both"/>
        <w:rPr>
          <w:szCs w:val="28"/>
        </w:rPr>
      </w:pPr>
      <w:r>
        <w:rPr>
          <w:szCs w:val="28"/>
        </w:rPr>
        <w:t>Внести в распоряжени</w:t>
      </w:r>
      <w:r w:rsidR="00443E2B">
        <w:rPr>
          <w:szCs w:val="28"/>
        </w:rPr>
        <w:t>е</w:t>
      </w:r>
      <w:r>
        <w:rPr>
          <w:szCs w:val="28"/>
        </w:rPr>
        <w:t xml:space="preserve"> Правительства Республики Карелия </w:t>
      </w:r>
      <w:r w:rsidR="00443E2B">
        <w:rPr>
          <w:szCs w:val="28"/>
        </w:rPr>
        <w:t xml:space="preserve">                           </w:t>
      </w:r>
      <w:r>
        <w:rPr>
          <w:szCs w:val="28"/>
        </w:rPr>
        <w:t>от 25 сентября 2010 года № 417р-П следующие изменения:</w:t>
      </w:r>
    </w:p>
    <w:p w:rsidR="00443E2B" w:rsidRDefault="007A399E" w:rsidP="00443E2B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1) в </w:t>
      </w:r>
      <w:r w:rsidR="00443E2B">
        <w:rPr>
          <w:szCs w:val="28"/>
        </w:rPr>
        <w:t>приложении № 1:</w:t>
      </w:r>
    </w:p>
    <w:p w:rsidR="00443E2B" w:rsidRDefault="00443E2B" w:rsidP="00443E2B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A399E">
        <w:rPr>
          <w:szCs w:val="28"/>
        </w:rPr>
        <w:t>пункте 1</w:t>
      </w:r>
      <w:r>
        <w:rPr>
          <w:szCs w:val="28"/>
        </w:rPr>
        <w:t>2 слова «60 единиц» заменить словами «65 единиц»;</w:t>
      </w:r>
    </w:p>
    <w:p w:rsidR="00443E2B" w:rsidRDefault="00443E2B" w:rsidP="00443E2B">
      <w:pPr>
        <w:ind w:right="283" w:firstLine="720"/>
        <w:jc w:val="both"/>
        <w:rPr>
          <w:szCs w:val="28"/>
        </w:rPr>
      </w:pPr>
      <w:r>
        <w:rPr>
          <w:szCs w:val="28"/>
        </w:rPr>
        <w:t>пункт 18 признать утратившим силу;</w:t>
      </w:r>
    </w:p>
    <w:p w:rsidR="007A399E" w:rsidRDefault="007A399E" w:rsidP="00443E2B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443E2B">
        <w:rPr>
          <w:szCs w:val="28"/>
        </w:rPr>
        <w:t>пункт 18 приложения № 2 признать утратившим силу.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7A399E" w:rsidRDefault="007A399E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76E1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76E1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3E2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4566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99E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4276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E1F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25F-95F1-44DA-9328-D0498619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2019-01-21T07:29:00Z</cp:lastPrinted>
  <dcterms:created xsi:type="dcterms:W3CDTF">2019-01-16T06:46:00Z</dcterms:created>
  <dcterms:modified xsi:type="dcterms:W3CDTF">2019-01-21T07:29:00Z</dcterms:modified>
</cp:coreProperties>
</file>