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87D" w:rsidRPr="007968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13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1355">
        <w:t>28 ноября 2018 года № 448-П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B4CBC" w:rsidRPr="00EB4CBC" w:rsidRDefault="00EB4CBC" w:rsidP="00EB4C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BC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</w:t>
      </w:r>
    </w:p>
    <w:p w:rsidR="00EB4CBC" w:rsidRPr="00EB4CBC" w:rsidRDefault="00EB4CBC" w:rsidP="00EB4CBC">
      <w:pPr>
        <w:pStyle w:val="ConsPlusNonformat"/>
        <w:jc w:val="center"/>
        <w:rPr>
          <w:b/>
          <w:sz w:val="28"/>
          <w:szCs w:val="28"/>
        </w:rPr>
      </w:pPr>
      <w:r w:rsidRPr="00EB4CBC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1 февраля 2018 года № 33-П </w:t>
      </w:r>
    </w:p>
    <w:p w:rsidR="00EB4CBC" w:rsidRPr="00EB4CBC" w:rsidRDefault="00EB4CBC" w:rsidP="00EB4CBC">
      <w:pPr>
        <w:autoSpaceDE w:val="0"/>
        <w:jc w:val="center"/>
        <w:rPr>
          <w:b/>
          <w:szCs w:val="28"/>
        </w:rPr>
      </w:pPr>
    </w:p>
    <w:p w:rsidR="00EB4CBC" w:rsidRDefault="00EB4CBC" w:rsidP="00EB4CBC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EB4C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C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CBC" w:rsidRDefault="00EB4CBC" w:rsidP="00EB4CBC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12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утвержденного постановлением Правительства Республики Карелия </w:t>
      </w:r>
      <w:r>
        <w:rPr>
          <w:szCs w:val="28"/>
        </w:rPr>
        <w:br/>
        <w:t>от</w:t>
      </w:r>
      <w:r w:rsidR="00965ECC">
        <w:rPr>
          <w:szCs w:val="28"/>
        </w:rPr>
        <w:t xml:space="preserve"> </w:t>
      </w:r>
      <w:r>
        <w:rPr>
          <w:szCs w:val="28"/>
        </w:rPr>
        <w:t>1 февраля 2018 года № 33-П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2018, № 2, ст. 252;</w:t>
      </w:r>
      <w:proofErr w:type="gramEnd"/>
      <w:r>
        <w:rPr>
          <w:szCs w:val="28"/>
        </w:rPr>
        <w:t xml:space="preserve"> № 3, ст. 541; № 4, ст. 764; № 5, ст. 1034; № 6, ст. 1231, </w:t>
      </w:r>
      <w:r>
        <w:rPr>
          <w:szCs w:val="28"/>
        </w:rPr>
        <w:br/>
        <w:t xml:space="preserve">ст. 1237, 1261; Официальный интернет-портал правовой информации </w:t>
      </w:r>
      <w:proofErr w:type="gramStart"/>
      <w:r>
        <w:rPr>
          <w:szCs w:val="28"/>
        </w:rPr>
        <w:t>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27 июля 2018 года, № 1000201807270001;</w:t>
      </w:r>
      <w:r>
        <w:rPr>
          <w:szCs w:val="28"/>
        </w:rPr>
        <w:br/>
        <w:t xml:space="preserve">3 октября 2018 года, № 1000201810030009; 29 октября 2018 года, </w:t>
      </w:r>
      <w:r>
        <w:rPr>
          <w:szCs w:val="28"/>
        </w:rPr>
        <w:br/>
        <w:t xml:space="preserve">№ 1000201810290001; 22 ноября 2018 года, № 1000201811220002), </w:t>
      </w:r>
      <w:r w:rsidR="00965ECC">
        <w:rPr>
          <w:szCs w:val="28"/>
        </w:rPr>
        <w:t xml:space="preserve">                             с изменениями, внесенными </w:t>
      </w:r>
      <w:r w:rsidR="007725AE">
        <w:rPr>
          <w:szCs w:val="28"/>
        </w:rPr>
        <w:t xml:space="preserve">постановлениями </w:t>
      </w:r>
      <w:r w:rsidR="00965ECC">
        <w:rPr>
          <w:szCs w:val="28"/>
        </w:rPr>
        <w:t xml:space="preserve">Правительства Республики Карелия от 26 ноября 2018 года № 438-П, 439-П, </w:t>
      </w:r>
      <w:r>
        <w:rPr>
          <w:szCs w:val="28"/>
        </w:rPr>
        <w:t>изменение, изложив его в следующей редакции:</w:t>
      </w:r>
      <w:proofErr w:type="gramEnd"/>
    </w:p>
    <w:p w:rsidR="005A1EA1" w:rsidRDefault="005A1EA1" w:rsidP="00065830">
      <w:pPr>
        <w:jc w:val="both"/>
      </w:pPr>
    </w:p>
    <w:p w:rsidR="00EB4CBC" w:rsidRDefault="00EB4CBC" w:rsidP="00EB4CBC">
      <w:pPr>
        <w:sectPr w:rsidR="00EB4CBC">
          <w:pgSz w:w="11906" w:h="16838"/>
          <w:pgMar w:top="1134" w:right="850" w:bottom="1134" w:left="1701" w:header="720" w:footer="709" w:gutter="0"/>
          <w:cols w:space="720"/>
        </w:sectPr>
      </w:pPr>
    </w:p>
    <w:p w:rsidR="00965ECC" w:rsidRDefault="00965ECC" w:rsidP="00965ECC">
      <w:pPr>
        <w:jc w:val="center"/>
        <w:rPr>
          <w:sz w:val="24"/>
          <w:szCs w:val="24"/>
        </w:rPr>
      </w:pPr>
      <w:r w:rsidRPr="00965ECC">
        <w:rPr>
          <w:sz w:val="24"/>
          <w:szCs w:val="24"/>
        </w:rPr>
        <w:lastRenderedPageBreak/>
        <w:t>2</w:t>
      </w:r>
    </w:p>
    <w:p w:rsidR="00965ECC" w:rsidRPr="00965ECC" w:rsidRDefault="00965ECC" w:rsidP="00965ECC">
      <w:pPr>
        <w:jc w:val="center"/>
        <w:rPr>
          <w:sz w:val="24"/>
          <w:szCs w:val="24"/>
        </w:rPr>
      </w:pPr>
    </w:p>
    <w:tbl>
      <w:tblPr>
        <w:tblW w:w="1614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82"/>
        <w:gridCol w:w="1881"/>
        <w:gridCol w:w="1644"/>
        <w:gridCol w:w="1417"/>
        <w:gridCol w:w="2331"/>
        <w:gridCol w:w="4111"/>
        <w:gridCol w:w="1128"/>
        <w:gridCol w:w="907"/>
        <w:gridCol w:w="680"/>
        <w:gridCol w:w="690"/>
        <w:gridCol w:w="690"/>
      </w:tblGrid>
      <w:tr w:rsidR="00965ECC" w:rsidTr="00965ECC">
        <w:trPr>
          <w:gridAfter w:val="1"/>
          <w:wAfter w:w="690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965ECC" w:rsidRDefault="00965ECC" w:rsidP="00965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4CBC">
              <w:rPr>
                <w:rFonts w:ascii="Times New Roman" w:hAnsi="Times New Roman" w:cs="Times New Roman"/>
              </w:rPr>
              <w:t xml:space="preserve">Вопросы местного значения в соответствии с </w:t>
            </w:r>
            <w:hyperlink r:id="rId9" w:history="1"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пунктами 12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13 части 1 статьи 14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пунктами 19</w:t>
              </w:r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  <w:vertAlign w:val="superscript"/>
                </w:rPr>
                <w:t>1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19</w:t>
              </w:r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  <w:vertAlign w:val="superscript"/>
                </w:rPr>
                <w:t>3</w:t>
              </w:r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 xml:space="preserve"> части 1 статьи 15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пунктами 17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18 части 1 статьи 16</w:t>
              </w:r>
            </w:hyperlink>
            <w:r w:rsidRPr="00EB4CBC">
              <w:rPr>
                <w:rFonts w:ascii="Times New Roman" w:hAnsi="Times New Roman" w:cs="Times New Roman"/>
              </w:rPr>
              <w:t xml:space="preserve"> Федерального закона </w:t>
            </w: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4CBC">
              <w:rPr>
                <w:rFonts w:ascii="Times New Roman" w:hAnsi="Times New Roman" w:cs="Times New Roman"/>
              </w:rPr>
              <w:t xml:space="preserve">от 6 октября </w:t>
            </w: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4CBC">
              <w:rPr>
                <w:rFonts w:ascii="Times New Roman" w:hAnsi="Times New Roman" w:cs="Times New Roman"/>
              </w:rPr>
              <w:t xml:space="preserve">2003 года </w:t>
            </w: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131-ФЗ </w:t>
            </w: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B4CBC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</w:t>
            </w:r>
          </w:p>
          <w:p w:rsidR="00965ECC" w:rsidRPr="00EB4CB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EB4CBC">
              <w:rPr>
                <w:rFonts w:ascii="Times New Roman" w:hAnsi="Times New Roman" w:cs="Times New Roman"/>
              </w:rPr>
              <w:t>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субсидия местным бюджетам на </w:t>
            </w:r>
            <w:r w:rsidRPr="00EB4CBC">
              <w:rPr>
                <w:rFonts w:ascii="Times New Roman" w:hAnsi="Times New Roman" w:cs="Times New Roman"/>
              </w:rPr>
              <w:t xml:space="preserve">реализацию </w:t>
            </w:r>
            <w:hyperlink r:id="rId15" w:history="1">
              <w:r w:rsidRPr="00EB4CBC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мероприятий</w:t>
              </w:r>
            </w:hyperlink>
            <w:r w:rsidRPr="00EB4CBC">
              <w:rPr>
                <w:rFonts w:ascii="Times New Roman" w:hAnsi="Times New Roman" w:cs="Times New Roman"/>
                <w:color w:val="000000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программы Республики Карелия «Развитие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культуры Республики Карелия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965ECC" w:rsidTr="00965ECC">
        <w:trPr>
          <w:gridAfter w:val="1"/>
          <w:wAfter w:w="690" w:type="dxa"/>
        </w:trPr>
        <w:tc>
          <w:tcPr>
            <w:tcW w:w="284" w:type="dxa"/>
            <w:vMerge/>
            <w:tcBorders>
              <w:top w:val="single" w:sz="4" w:space="0" w:color="000000"/>
              <w:right w:val="single" w:sz="4" w:space="0" w:color="auto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autoSpaceDE w:val="0"/>
              <w:rPr>
                <w:sz w:val="20"/>
                <w:szCs w:val="24"/>
                <w:lang w:eastAsia="ar-SA"/>
              </w:rPr>
            </w:pPr>
            <w:r>
              <w:rPr>
                <w:color w:val="000000"/>
                <w:sz w:val="20"/>
              </w:rPr>
              <w:t xml:space="preserve">сохранение, </w:t>
            </w:r>
            <w:proofErr w:type="spellStart"/>
            <w:proofErr w:type="gramStart"/>
            <w:r>
              <w:rPr>
                <w:color w:val="000000"/>
                <w:sz w:val="20"/>
              </w:rPr>
              <w:t>использо-вание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популяризация объектов культурного наследия (памятников истории и культуры)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autoSpaceDE w:val="0"/>
              <w:rPr>
                <w:color w:val="000000"/>
                <w:sz w:val="20"/>
                <w:lang w:eastAsia="ar-SA"/>
              </w:rPr>
            </w:pPr>
            <w:r>
              <w:rPr>
                <w:sz w:val="20"/>
              </w:rPr>
              <w:t xml:space="preserve">разработанная проектная документация для проведения </w:t>
            </w:r>
            <w:r>
              <w:rPr>
                <w:color w:val="000000"/>
                <w:sz w:val="20"/>
              </w:rPr>
              <w:t>мероприятий по сохранению, использованию и популяризации объектов культурного наследия (памятников истории           и культуры)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965ECC" w:rsidTr="00965ECC">
        <w:trPr>
          <w:gridAfter w:val="1"/>
          <w:wAfter w:w="690" w:type="dxa"/>
        </w:trPr>
        <w:tc>
          <w:tcPr>
            <w:tcW w:w="284" w:type="dxa"/>
            <w:vMerge/>
            <w:tcBorders>
              <w:top w:val="single" w:sz="4" w:space="0" w:color="000000"/>
              <w:right w:val="single" w:sz="4" w:space="0" w:color="auto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средней заработной платы работников муниципальных учреждений культуры к средней заработной плате работников культуры в Республике Карелия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965ECC" w:rsidTr="00965ECC">
        <w:trPr>
          <w:gridAfter w:val="1"/>
          <w:wAfter w:w="690" w:type="dxa"/>
        </w:trPr>
        <w:tc>
          <w:tcPr>
            <w:tcW w:w="284" w:type="dxa"/>
            <w:vMerge/>
            <w:tcBorders>
              <w:top w:val="single" w:sz="4" w:space="0" w:color="000000"/>
              <w:right w:val="single" w:sz="4" w:space="0" w:color="auto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выплаты заработной платы работникам муниципальных учреждений, полностью отработавшим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соответствую-щий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период норму рабочего времени и выполнившим нормы труда (трудовые обязанности), не ниже размера минимальной заработной платы в Республике Карелия, увеличенной на размер районного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коэффи-циента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процентной надбавки за работу в районах Крайнего Севера и приравненных </w:t>
            </w:r>
          </w:p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ним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местностях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ECC" w:rsidRDefault="00965ECC" w:rsidP="00EB4C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softHyphen/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CC" w:rsidRDefault="00965ECC" w:rsidP="00EB4C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–</w:t>
            </w:r>
          </w:p>
        </w:tc>
      </w:tr>
      <w:tr w:rsidR="00965ECC" w:rsidTr="00965ECC">
        <w:tc>
          <w:tcPr>
            <w:tcW w:w="284" w:type="dxa"/>
            <w:vMerge/>
            <w:tcBorders>
              <w:top w:val="single" w:sz="4" w:space="0" w:color="000000"/>
              <w:right w:val="single" w:sz="4" w:space="0" w:color="auto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CC" w:rsidRDefault="00965ECC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жилищно-ком-мунального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хозяйства и энергетики Республики Карелия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объектов в сфере культуры, сданных в эксплуатацию после строительства и реконструкции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EB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CC" w:rsidRDefault="00965ECC" w:rsidP="002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C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CC" w:rsidRPr="00EB4CBC" w:rsidRDefault="00965ECC" w:rsidP="00EB4C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B4CBC" w:rsidRDefault="00965ECC" w:rsidP="00EB4C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4CBC" w:rsidRDefault="00EB4CBC" w:rsidP="00EB4CBC">
      <w:pPr>
        <w:autoSpaceDE w:val="0"/>
        <w:rPr>
          <w:szCs w:val="28"/>
        </w:rPr>
      </w:pPr>
      <w:r>
        <w:rPr>
          <w:szCs w:val="28"/>
        </w:rPr>
        <w:t xml:space="preserve">            </w:t>
      </w:r>
      <w:r w:rsidR="00965ECC">
        <w:rPr>
          <w:szCs w:val="28"/>
        </w:rPr>
        <w:t xml:space="preserve">                      </w:t>
      </w:r>
      <w:r>
        <w:rPr>
          <w:szCs w:val="28"/>
        </w:rPr>
        <w:t xml:space="preserve">Глава </w:t>
      </w:r>
    </w:p>
    <w:p w:rsidR="00EB4CBC" w:rsidRDefault="00965ECC" w:rsidP="00EB4CBC">
      <w:pPr>
        <w:autoSpaceDE w:val="0"/>
        <w:rPr>
          <w:szCs w:val="28"/>
        </w:rPr>
      </w:pPr>
      <w:r>
        <w:rPr>
          <w:szCs w:val="28"/>
        </w:rPr>
        <w:t xml:space="preserve">                      </w:t>
      </w:r>
      <w:r w:rsidR="00EB4CBC">
        <w:rPr>
          <w:szCs w:val="28"/>
        </w:rPr>
        <w:t>Республики Карелия</w:t>
      </w:r>
      <w:r w:rsidR="00EB4CBC">
        <w:rPr>
          <w:szCs w:val="28"/>
        </w:rPr>
        <w:tab/>
      </w:r>
      <w:r w:rsidR="00EB4CBC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="00EB4CBC">
        <w:rPr>
          <w:szCs w:val="28"/>
        </w:rPr>
        <w:tab/>
      </w:r>
      <w:r>
        <w:rPr>
          <w:szCs w:val="28"/>
        </w:rPr>
        <w:t xml:space="preserve">                          </w:t>
      </w:r>
      <w:r w:rsidR="00EB4CBC">
        <w:rPr>
          <w:szCs w:val="28"/>
        </w:rPr>
        <w:t>А.О. Парфенчиков</w:t>
      </w:r>
    </w:p>
    <w:sectPr w:rsidR="00EB4CBC" w:rsidSect="00EB4CBC">
      <w:pgSz w:w="16838" w:h="11906" w:orient="landscape"/>
      <w:pgMar w:top="567" w:right="1134" w:bottom="765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1813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64A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25AE"/>
    <w:rsid w:val="007771A7"/>
    <w:rsid w:val="0079687D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5EC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85AC8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1355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4CBC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B4CB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7D76DCDCE300FDAA1E20DB117D966C4DAB485E23B1070AD9F8249A36B414ED853AC29A6B0555AAE30B91854CCB50E04A891191FCDD0E65DF7E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7D76DCDCE300FDAA1E20DB117D966C4DAB485E23B1070AD9F8249A36B414ED853AC29D6D0C5FF6B64490D9099B43E04E891290E3DD7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7D76DCDCE300FDAA1E20DB117D966C4DAB485E23B1070AD9F8249A36B414ED853AC29A6B0454A1E60B91854CCB50E04A891191FCDD0E65DF7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7D76DCDCE300FDAA1E20CD1211C1614BA8125525B50D5986A77FC761BD1EBAC2759BD82F0855A2E705C0D703CA0CA51A9A1195FCDE0F7AF44E8BDA7AL" TargetMode="External"/><Relationship Id="rId10" Type="http://schemas.openxmlformats.org/officeDocument/2006/relationships/hyperlink" Target="consultantplus://offline/ref=0A7D76DCDCE300FDAA1E20DB117D966C4DAB485E23B1070AD9F8249A36B414ED853AC29A6B0454A0E60B91854CCB50E04A891191FCDD0E65DF7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D76DCDCE300FDAA1E20DB117D966C4DAB485E23B1070AD9F8249A36B414ED853AC29A6B0555A0E00B91854CCB50E04A891191FCDD0E65DF7EL" TargetMode="External"/><Relationship Id="rId14" Type="http://schemas.openxmlformats.org/officeDocument/2006/relationships/hyperlink" Target="consultantplus://offline/ref=0A7D76DCDCE300FDAA1E20DB117D966C4DAB485E23B1070AD9F8249A36B414ED853AC29A6B0454A6E60B91854CCB50E04A891191FCDD0E65DF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3D50-9E32-450C-BFDC-FD3A171C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2018-11-27T13:39:00Z</cp:lastPrinted>
  <dcterms:created xsi:type="dcterms:W3CDTF">2018-11-26T13:33:00Z</dcterms:created>
  <dcterms:modified xsi:type="dcterms:W3CDTF">2018-11-28T12:18:00Z</dcterms:modified>
</cp:coreProperties>
</file>