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B6F" w:rsidRPr="00843B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21B3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21B39">
        <w:t>29 октября 2019 года № 402-П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B5E8A" w:rsidRDefault="00174181" w:rsidP="009B5E8A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сроков закрытия навигации </w:t>
      </w:r>
    </w:p>
    <w:p w:rsidR="009B5E8A" w:rsidRDefault="00174181" w:rsidP="009B5E8A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9B5E8A">
        <w:rPr>
          <w:b/>
          <w:szCs w:val="28"/>
        </w:rPr>
        <w:t>9</w:t>
      </w:r>
      <w:r>
        <w:rPr>
          <w:b/>
          <w:szCs w:val="28"/>
        </w:rPr>
        <w:t xml:space="preserve"> года для плавания на маломерных судах на </w:t>
      </w:r>
    </w:p>
    <w:p w:rsidR="009B5E8A" w:rsidRDefault="00174181" w:rsidP="009B5E8A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водных </w:t>
      </w:r>
      <w:r w:rsidR="009B5E8A">
        <w:rPr>
          <w:b/>
          <w:szCs w:val="28"/>
        </w:rPr>
        <w:t>о</w:t>
      </w:r>
      <w:r>
        <w:rPr>
          <w:b/>
          <w:szCs w:val="28"/>
        </w:rPr>
        <w:t>бъектах</w:t>
      </w:r>
      <w:r w:rsidR="009B5E8A">
        <w:rPr>
          <w:b/>
          <w:szCs w:val="28"/>
        </w:rPr>
        <w:t xml:space="preserve"> </w:t>
      </w:r>
      <w:r>
        <w:rPr>
          <w:b/>
          <w:szCs w:val="28"/>
        </w:rPr>
        <w:t xml:space="preserve">в Республике Карелия, не имеющих </w:t>
      </w:r>
    </w:p>
    <w:p w:rsidR="00174181" w:rsidRDefault="00174181" w:rsidP="009B5E8A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>судоходной (навигационной) обстановки</w:t>
      </w:r>
    </w:p>
    <w:p w:rsidR="00174181" w:rsidRDefault="00174181" w:rsidP="009B5E8A">
      <w:pPr>
        <w:ind w:right="281"/>
        <w:jc w:val="both"/>
        <w:rPr>
          <w:szCs w:val="28"/>
        </w:rPr>
      </w:pPr>
    </w:p>
    <w:p w:rsidR="00174181" w:rsidRPr="009B5E8A" w:rsidRDefault="00174181" w:rsidP="009B5E8A">
      <w:pPr>
        <w:ind w:right="281" w:firstLine="568"/>
        <w:jc w:val="both"/>
        <w:rPr>
          <w:szCs w:val="28"/>
        </w:rPr>
      </w:pPr>
      <w:r>
        <w:rPr>
          <w:szCs w:val="28"/>
        </w:rPr>
        <w:t xml:space="preserve">В соответствии с 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                2010 года № 259-П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  Правительство Республики Карелия </w:t>
      </w:r>
      <w:r>
        <w:rPr>
          <w:b/>
          <w:szCs w:val="28"/>
        </w:rPr>
        <w:t>п о с т а н о в л я е т</w:t>
      </w:r>
      <w:r w:rsidRPr="009B5E8A">
        <w:rPr>
          <w:szCs w:val="28"/>
        </w:rPr>
        <w:t>:</w:t>
      </w:r>
    </w:p>
    <w:p w:rsidR="00174181" w:rsidRDefault="00174181" w:rsidP="009B5E8A">
      <w:pPr>
        <w:ind w:right="281" w:firstLine="568"/>
        <w:jc w:val="both"/>
        <w:rPr>
          <w:szCs w:val="28"/>
        </w:rPr>
      </w:pPr>
      <w:r>
        <w:rPr>
          <w:szCs w:val="28"/>
        </w:rPr>
        <w:t>Считать закрытой навигацию 201</w:t>
      </w:r>
      <w:r w:rsidR="009B5E8A">
        <w:rPr>
          <w:szCs w:val="28"/>
        </w:rPr>
        <w:t>9</w:t>
      </w:r>
      <w:r>
        <w:rPr>
          <w:szCs w:val="28"/>
        </w:rPr>
        <w:t xml:space="preserve">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174181" w:rsidRDefault="00174181" w:rsidP="009B5E8A">
      <w:pPr>
        <w:ind w:right="281" w:firstLine="568"/>
        <w:jc w:val="both"/>
        <w:rPr>
          <w:szCs w:val="28"/>
        </w:rPr>
      </w:pPr>
      <w:r>
        <w:rPr>
          <w:szCs w:val="28"/>
        </w:rPr>
        <w:t xml:space="preserve">в Олонецком, Лахденпохском, Питкярантском, Суоярвском, Пряжинском, Прионежском, Кондопожском, Пудожском районах, </w:t>
      </w:r>
      <w:r>
        <w:rPr>
          <w:szCs w:val="28"/>
        </w:rPr>
        <w:br/>
        <w:t xml:space="preserve">в городах Петрозаводске, Сортавале, – с </w:t>
      </w:r>
      <w:r w:rsidR="009B5E8A">
        <w:rPr>
          <w:szCs w:val="28"/>
        </w:rPr>
        <w:t>11</w:t>
      </w:r>
      <w:r>
        <w:rPr>
          <w:szCs w:val="28"/>
        </w:rPr>
        <w:t xml:space="preserve"> ноября 201</w:t>
      </w:r>
      <w:r w:rsidR="009B5E8A">
        <w:rPr>
          <w:szCs w:val="28"/>
        </w:rPr>
        <w:t>9</w:t>
      </w:r>
      <w:r>
        <w:rPr>
          <w:szCs w:val="28"/>
        </w:rPr>
        <w:t xml:space="preserve"> года;</w:t>
      </w:r>
    </w:p>
    <w:p w:rsidR="00174181" w:rsidRDefault="00174181" w:rsidP="009B5E8A">
      <w:pPr>
        <w:ind w:right="281" w:firstLine="568"/>
        <w:jc w:val="both"/>
        <w:rPr>
          <w:szCs w:val="28"/>
        </w:rPr>
      </w:pPr>
      <w:r>
        <w:rPr>
          <w:szCs w:val="28"/>
        </w:rPr>
        <w:t xml:space="preserve">в Медвежьегорском, Муезерском, Беломорском, Сегежском, Кемском, Калевальском, Лоухском районах, в городе Костомукше, – с </w:t>
      </w:r>
      <w:r w:rsidR="009B5E8A">
        <w:rPr>
          <w:szCs w:val="28"/>
        </w:rPr>
        <w:t xml:space="preserve">4 ноября                 </w:t>
      </w:r>
      <w:r>
        <w:rPr>
          <w:szCs w:val="28"/>
        </w:rPr>
        <w:t xml:space="preserve"> 201</w:t>
      </w:r>
      <w:r w:rsidR="009B5E8A">
        <w:rPr>
          <w:szCs w:val="28"/>
        </w:rPr>
        <w:t>9</w:t>
      </w:r>
      <w:r>
        <w:rPr>
          <w:szCs w:val="28"/>
        </w:rPr>
        <w:t xml:space="preserve"> года.</w:t>
      </w:r>
    </w:p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>А.О. Парфенчиков</w:t>
      </w:r>
    </w:p>
    <w:sectPr w:rsidR="00EC1D45" w:rsidSect="00F46119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843B6F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9B5E8A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74181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21B39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17FB5"/>
    <w:rsid w:val="008333C2"/>
    <w:rsid w:val="00843B6F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B5E8A"/>
    <w:rsid w:val="009D2DE2"/>
    <w:rsid w:val="009D7E23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EF433F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E822-AE38-4F2A-B683-2A5840E8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2019-10-31T06:17:00Z</cp:lastPrinted>
  <dcterms:created xsi:type="dcterms:W3CDTF">2019-10-24T09:31:00Z</dcterms:created>
  <dcterms:modified xsi:type="dcterms:W3CDTF">2019-10-31T06:17:00Z</dcterms:modified>
</cp:coreProperties>
</file>