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3BD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63BD5">
        <w:t>30 января 2019 года № 59р-П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606441" w:rsidRDefault="00606441" w:rsidP="00606441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решение Петрозаводского городского Совета от 19 декабря 2018 года № 28/20-433 «О передаче из муниципальной собственности</w:t>
      </w:r>
      <w:r w:rsidRPr="00606441">
        <w:rPr>
          <w:szCs w:val="28"/>
        </w:rPr>
        <w:t xml:space="preserve"> </w:t>
      </w:r>
      <w:r>
        <w:rPr>
          <w:szCs w:val="28"/>
        </w:rPr>
        <w:t xml:space="preserve">Петрозаводского городского округа имущества в государственную собственность Республики Карелия»,  </w:t>
      </w:r>
      <w:r>
        <w:rPr>
          <w:szCs w:val="28"/>
        </w:rPr>
        <w:br/>
        <w:t xml:space="preserve">в соответствии с Законом Республики Карелия 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 и 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принять в государственную собственность Республики Карелия из муниципальной собственности Петрозаводского городского округа имущество согласно приложению к настоящему распоряжению.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606441" w:rsidRDefault="00A122EB" w:rsidP="00A122EB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A122EB" w:rsidRDefault="00A122EB" w:rsidP="00A122EB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A122EB" w:rsidRDefault="00A122EB" w:rsidP="00A122EB">
      <w:pPr>
        <w:pStyle w:val="ConsPlusNormal"/>
        <w:ind w:firstLine="4678"/>
        <w:rPr>
          <w:sz w:val="28"/>
          <w:szCs w:val="28"/>
        </w:rPr>
      </w:pPr>
      <w:r>
        <w:rPr>
          <w:sz w:val="28"/>
          <w:szCs w:val="28"/>
        </w:rPr>
        <w:t>от</w:t>
      </w:r>
      <w:r w:rsidR="00E63BD5">
        <w:rPr>
          <w:sz w:val="28"/>
          <w:szCs w:val="28"/>
        </w:rPr>
        <w:t xml:space="preserve"> 30 января 2019 года № 59</w:t>
      </w:r>
      <w:r w:rsidR="00E63BD5" w:rsidRPr="00E63BD5">
        <w:rPr>
          <w:sz w:val="28"/>
          <w:szCs w:val="28"/>
        </w:rPr>
        <w:t>р-П</w:t>
      </w:r>
    </w:p>
    <w:p w:rsidR="00A122EB" w:rsidRDefault="00A122EB" w:rsidP="008E4D37">
      <w:pPr>
        <w:pStyle w:val="ConsPlusNormal"/>
        <w:ind w:firstLine="0"/>
        <w:rPr>
          <w:sz w:val="28"/>
          <w:szCs w:val="28"/>
        </w:rPr>
      </w:pPr>
    </w:p>
    <w:p w:rsidR="00A122EB" w:rsidRDefault="00A122EB" w:rsidP="008E4D37">
      <w:pPr>
        <w:pStyle w:val="ConsPlusNormal"/>
        <w:ind w:firstLine="0"/>
        <w:rPr>
          <w:sz w:val="28"/>
          <w:szCs w:val="28"/>
        </w:rPr>
      </w:pPr>
    </w:p>
    <w:p w:rsidR="00606441" w:rsidRDefault="00A122EB" w:rsidP="00A122E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122EB" w:rsidRDefault="00B403F7" w:rsidP="00A122E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A122EB" w:rsidRPr="00A122EB">
        <w:rPr>
          <w:sz w:val="28"/>
          <w:szCs w:val="28"/>
        </w:rPr>
        <w:t xml:space="preserve">Петрозаводского городского </w:t>
      </w:r>
      <w:r w:rsidR="00A122EB">
        <w:rPr>
          <w:sz w:val="28"/>
          <w:szCs w:val="28"/>
        </w:rPr>
        <w:t>округа</w:t>
      </w:r>
      <w:r w:rsidR="00EE1E06">
        <w:rPr>
          <w:sz w:val="28"/>
          <w:szCs w:val="28"/>
        </w:rPr>
        <w:t xml:space="preserve">, передаваемого </w:t>
      </w:r>
      <w:r w:rsidR="00A122EB">
        <w:rPr>
          <w:sz w:val="28"/>
          <w:szCs w:val="28"/>
        </w:rPr>
        <w:t xml:space="preserve">в государственную собственность Республики Карелия </w:t>
      </w:r>
    </w:p>
    <w:p w:rsidR="00606441" w:rsidRDefault="00606441" w:rsidP="008E4D37">
      <w:pPr>
        <w:pStyle w:val="ConsPlusNormal"/>
        <w:ind w:firstLine="0"/>
        <w:rPr>
          <w:sz w:val="28"/>
          <w:szCs w:val="28"/>
        </w:rPr>
      </w:pPr>
    </w:p>
    <w:p w:rsidR="00A122EB" w:rsidRDefault="00A122EB" w:rsidP="008E4D37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94"/>
        <w:gridCol w:w="2775"/>
        <w:gridCol w:w="2551"/>
        <w:gridCol w:w="3651"/>
      </w:tblGrid>
      <w:tr w:rsidR="00A122EB" w:rsidTr="00A122EB">
        <w:tc>
          <w:tcPr>
            <w:tcW w:w="594" w:type="dxa"/>
          </w:tcPr>
          <w:p w:rsidR="00A122EB" w:rsidRDefault="00A122EB" w:rsidP="00A122E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A122EB" w:rsidRDefault="00A122EB" w:rsidP="00A122E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1" w:type="dxa"/>
          </w:tcPr>
          <w:p w:rsidR="00A122EB" w:rsidRDefault="00A122EB" w:rsidP="00A122E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651" w:type="dxa"/>
          </w:tcPr>
          <w:p w:rsidR="00A122EB" w:rsidRDefault="00A122EB" w:rsidP="00A122E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A122EB" w:rsidTr="00A122EB">
        <w:tc>
          <w:tcPr>
            <w:tcW w:w="594" w:type="dxa"/>
          </w:tcPr>
          <w:p w:rsidR="00A122EB" w:rsidRDefault="00A122EB" w:rsidP="00A122E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:rsidR="00A122EB" w:rsidRDefault="00A122EB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нежилого здания для реализации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 </w:t>
            </w:r>
            <w:proofErr w:type="spellStart"/>
            <w:r>
              <w:rPr>
                <w:sz w:val="28"/>
                <w:szCs w:val="28"/>
              </w:rPr>
              <w:t>дошколь-ного</w:t>
            </w:r>
            <w:proofErr w:type="spellEnd"/>
            <w:r>
              <w:rPr>
                <w:sz w:val="28"/>
                <w:szCs w:val="28"/>
              </w:rPr>
              <w:t xml:space="preserve"> образования, расположенного </w:t>
            </w:r>
            <w:r>
              <w:rPr>
                <w:sz w:val="28"/>
                <w:szCs w:val="28"/>
              </w:rPr>
              <w:br/>
              <w:t xml:space="preserve">по адресу: </w:t>
            </w:r>
            <w:r>
              <w:rPr>
                <w:sz w:val="28"/>
                <w:szCs w:val="28"/>
              </w:rPr>
              <w:br/>
              <w:t xml:space="preserve">г. Петрозаводск, </w:t>
            </w:r>
            <w:r>
              <w:rPr>
                <w:sz w:val="28"/>
                <w:szCs w:val="28"/>
              </w:rPr>
              <w:br/>
              <w:t>ул. Ленинградская, 6б (нежилое здание)</w:t>
            </w:r>
          </w:p>
        </w:tc>
        <w:tc>
          <w:tcPr>
            <w:tcW w:w="2551" w:type="dxa"/>
          </w:tcPr>
          <w:p w:rsidR="00A122EB" w:rsidRDefault="00A122EB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sz w:val="28"/>
                <w:szCs w:val="28"/>
              </w:rPr>
              <w:t>Ленинградская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д. 6б</w:t>
            </w:r>
          </w:p>
        </w:tc>
        <w:tc>
          <w:tcPr>
            <w:tcW w:w="3651" w:type="dxa"/>
          </w:tcPr>
          <w:p w:rsidR="00A122EB" w:rsidRDefault="00A122EB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23051 кв. м, кадастровый номер 10:01:0030113:245</w:t>
            </w:r>
          </w:p>
        </w:tc>
      </w:tr>
      <w:tr w:rsidR="00A122EB" w:rsidTr="00A122EB">
        <w:tc>
          <w:tcPr>
            <w:tcW w:w="594" w:type="dxa"/>
          </w:tcPr>
          <w:p w:rsidR="00A122EB" w:rsidRDefault="00A122EB" w:rsidP="00A122E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:rsidR="00A122EB" w:rsidRDefault="00A122EB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</w:tcPr>
          <w:p w:rsidR="00A122EB" w:rsidRDefault="00346112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установлено относительно ориентира, расположенного в границах участка.</w:t>
            </w:r>
          </w:p>
          <w:p w:rsidR="00346112" w:rsidRDefault="00346112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 здание.</w:t>
            </w:r>
          </w:p>
          <w:p w:rsidR="00346112" w:rsidRDefault="00346112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ориентира: </w:t>
            </w:r>
          </w:p>
          <w:p w:rsidR="00346112" w:rsidRDefault="00346112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ул. </w:t>
            </w:r>
            <w:proofErr w:type="gramStart"/>
            <w:r>
              <w:rPr>
                <w:sz w:val="28"/>
                <w:szCs w:val="28"/>
              </w:rPr>
              <w:t>Ленинградская</w:t>
            </w:r>
            <w:proofErr w:type="gramEnd"/>
            <w:r>
              <w:rPr>
                <w:sz w:val="28"/>
                <w:szCs w:val="28"/>
              </w:rPr>
              <w:t>, на земельном участке расположено здание № 6б</w:t>
            </w:r>
          </w:p>
        </w:tc>
        <w:tc>
          <w:tcPr>
            <w:tcW w:w="3651" w:type="dxa"/>
          </w:tcPr>
          <w:p w:rsidR="00A122EB" w:rsidRDefault="00346112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8481 кв. м, кадастровый номер 10:01:0030113:96</w:t>
            </w:r>
          </w:p>
        </w:tc>
      </w:tr>
    </w:tbl>
    <w:p w:rsidR="00A122EB" w:rsidRDefault="00A122EB" w:rsidP="00A122E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A122EB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EB" w:rsidRDefault="00A122EB">
      <w:r>
        <w:separator/>
      </w:r>
    </w:p>
  </w:endnote>
  <w:endnote w:type="continuationSeparator" w:id="0">
    <w:p w:rsidR="00A122EB" w:rsidRDefault="00A1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EB" w:rsidRDefault="0095440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2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2EB" w:rsidRDefault="00A122E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EB" w:rsidRDefault="00A122E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EB" w:rsidRDefault="00A122EB">
      <w:r>
        <w:separator/>
      </w:r>
    </w:p>
  </w:footnote>
  <w:footnote w:type="continuationSeparator" w:id="0">
    <w:p w:rsidR="00A122EB" w:rsidRDefault="00A12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EB" w:rsidRDefault="00A122EB">
    <w:pPr>
      <w:pStyle w:val="a6"/>
      <w:jc w:val="center"/>
    </w:pPr>
  </w:p>
  <w:p w:rsidR="00A122EB" w:rsidRDefault="00A122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A122EB" w:rsidRDefault="0095440E">
        <w:pPr>
          <w:pStyle w:val="a6"/>
          <w:jc w:val="center"/>
        </w:pPr>
        <w:fldSimple w:instr="PAGE   \* MERGEFORMAT">
          <w:r w:rsidR="00A122EB">
            <w:rPr>
              <w:noProof/>
            </w:rPr>
            <w:t>1</w:t>
          </w:r>
        </w:fldSimple>
      </w:p>
    </w:sdtContent>
  </w:sdt>
  <w:p w:rsidR="00A122EB" w:rsidRDefault="00A122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2627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6112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5358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6441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06F7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5440E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22EB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03F7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63BD5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1E06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7A3C-FCF5-4304-AED3-67A10BA5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2019-01-31T08:24:00Z</cp:lastPrinted>
  <dcterms:created xsi:type="dcterms:W3CDTF">2019-01-25T12:10:00Z</dcterms:created>
  <dcterms:modified xsi:type="dcterms:W3CDTF">2019-01-31T08:24:00Z</dcterms:modified>
</cp:coreProperties>
</file>