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665" w:rsidRPr="00E376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56E0B" w:rsidRDefault="00756E0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78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78ED">
        <w:t>27 мая 2019 года № 205-П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Pr="00756E0B" w:rsidRDefault="00447053" w:rsidP="00447053">
      <w:pPr>
        <w:jc w:val="center"/>
        <w:rPr>
          <w:b/>
          <w:sz w:val="27"/>
          <w:szCs w:val="27"/>
        </w:rPr>
      </w:pPr>
      <w:r w:rsidRPr="00756E0B">
        <w:rPr>
          <w:b/>
          <w:sz w:val="27"/>
          <w:szCs w:val="27"/>
        </w:rPr>
        <w:t>О внесении изменени</w:t>
      </w:r>
      <w:r w:rsidR="00C54D46">
        <w:rPr>
          <w:b/>
          <w:sz w:val="27"/>
          <w:szCs w:val="27"/>
        </w:rPr>
        <w:t>я</w:t>
      </w:r>
      <w:r w:rsidRPr="00756E0B">
        <w:rPr>
          <w:b/>
          <w:sz w:val="27"/>
          <w:szCs w:val="27"/>
        </w:rPr>
        <w:t xml:space="preserve"> в постановление Правительства </w:t>
      </w:r>
      <w:r w:rsidRPr="00756E0B">
        <w:rPr>
          <w:b/>
          <w:sz w:val="27"/>
          <w:szCs w:val="27"/>
        </w:rPr>
        <w:br/>
        <w:t>Республики Карелия от 26 декабря 2014 года № 411-П</w:t>
      </w:r>
    </w:p>
    <w:p w:rsidR="00447053" w:rsidRPr="00756E0B" w:rsidRDefault="00447053" w:rsidP="00447053">
      <w:pPr>
        <w:rPr>
          <w:sz w:val="27"/>
          <w:szCs w:val="27"/>
        </w:rPr>
      </w:pPr>
    </w:p>
    <w:p w:rsidR="00447053" w:rsidRPr="00756E0B" w:rsidRDefault="00D76C5C" w:rsidP="00D76C5C">
      <w:pPr>
        <w:pStyle w:val="af4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="00447053" w:rsidRPr="00756E0B">
        <w:rPr>
          <w:b/>
          <w:bCs/>
          <w:sz w:val="27"/>
          <w:szCs w:val="27"/>
        </w:rPr>
        <w:t>п</w:t>
      </w:r>
      <w:proofErr w:type="spellEnd"/>
      <w:proofErr w:type="gramEnd"/>
      <w:r w:rsidR="00447053" w:rsidRPr="00756E0B">
        <w:rPr>
          <w:b/>
          <w:bCs/>
          <w:sz w:val="27"/>
          <w:szCs w:val="27"/>
        </w:rPr>
        <w:t xml:space="preserve"> о с т а </w:t>
      </w:r>
      <w:proofErr w:type="spellStart"/>
      <w:r w:rsidR="00447053" w:rsidRPr="00756E0B">
        <w:rPr>
          <w:b/>
          <w:bCs/>
          <w:sz w:val="27"/>
          <w:szCs w:val="27"/>
        </w:rPr>
        <w:t>н</w:t>
      </w:r>
      <w:proofErr w:type="spellEnd"/>
      <w:r w:rsidR="00447053" w:rsidRPr="00756E0B">
        <w:rPr>
          <w:b/>
          <w:bCs/>
          <w:sz w:val="27"/>
          <w:szCs w:val="27"/>
        </w:rPr>
        <w:t xml:space="preserve"> о в л я </w:t>
      </w:r>
      <w:r w:rsidRPr="00756E0B">
        <w:rPr>
          <w:b/>
          <w:bCs/>
          <w:sz w:val="27"/>
          <w:szCs w:val="27"/>
        </w:rPr>
        <w:t>е</w:t>
      </w:r>
      <w:r w:rsidR="00447053" w:rsidRPr="00756E0B">
        <w:rPr>
          <w:b/>
          <w:bCs/>
          <w:sz w:val="27"/>
          <w:szCs w:val="27"/>
        </w:rPr>
        <w:t xml:space="preserve"> т</w:t>
      </w:r>
      <w:r w:rsidR="00447053" w:rsidRPr="00756E0B">
        <w:rPr>
          <w:bCs/>
          <w:sz w:val="27"/>
          <w:szCs w:val="27"/>
        </w:rPr>
        <w:t>:</w:t>
      </w:r>
    </w:p>
    <w:p w:rsidR="00D76C5C" w:rsidRPr="00756E0B" w:rsidRDefault="00447053" w:rsidP="00D76C5C">
      <w:pPr>
        <w:pStyle w:val="af4"/>
        <w:spacing w:after="0" w:line="240" w:lineRule="auto"/>
        <w:ind w:firstLine="708"/>
        <w:jc w:val="both"/>
        <w:rPr>
          <w:bCs/>
          <w:sz w:val="27"/>
          <w:szCs w:val="27"/>
        </w:rPr>
      </w:pPr>
      <w:proofErr w:type="gramStart"/>
      <w:r w:rsidRPr="00756E0B">
        <w:rPr>
          <w:bCs/>
          <w:sz w:val="27"/>
          <w:szCs w:val="27"/>
        </w:rPr>
        <w:t xml:space="preserve">Внести в </w:t>
      </w:r>
      <w:r w:rsidR="00D76C5C" w:rsidRPr="00756E0B">
        <w:rPr>
          <w:bCs/>
          <w:sz w:val="27"/>
          <w:szCs w:val="27"/>
        </w:rPr>
        <w:t xml:space="preserve"> приложение 1 к постановлению Правительства Республики Карелия от 26 декабря 2014 года № 411-П «О порядке расходования средств на прием и обслуживание иностранных делегаций и представителей иностранных партнеров органами исполнительной власти Республики Карелия, а также финансируемыми за счет средств бюджета Республики Карелия организациями» (Собрание законодательства Республики Карелия, 2014</w:t>
      </w:r>
      <w:r w:rsidR="00C0752A">
        <w:rPr>
          <w:bCs/>
          <w:sz w:val="27"/>
          <w:szCs w:val="27"/>
        </w:rPr>
        <w:t>,</w:t>
      </w:r>
      <w:bookmarkStart w:id="0" w:name="_GoBack"/>
      <w:bookmarkEnd w:id="0"/>
      <w:r w:rsidR="00D76C5C" w:rsidRPr="00756E0B">
        <w:rPr>
          <w:bCs/>
          <w:sz w:val="27"/>
          <w:szCs w:val="27"/>
        </w:rPr>
        <w:t xml:space="preserve"> № 12, ст.</w:t>
      </w:r>
      <w:r w:rsidR="00661995">
        <w:rPr>
          <w:bCs/>
          <w:sz w:val="27"/>
          <w:szCs w:val="27"/>
        </w:rPr>
        <w:t xml:space="preserve"> </w:t>
      </w:r>
      <w:r w:rsidR="00D76C5C" w:rsidRPr="00756E0B">
        <w:rPr>
          <w:bCs/>
          <w:sz w:val="27"/>
          <w:szCs w:val="27"/>
        </w:rPr>
        <w:t>2336;</w:t>
      </w:r>
      <w:proofErr w:type="gramEnd"/>
      <w:r w:rsidR="00D76C5C" w:rsidRPr="00756E0B">
        <w:rPr>
          <w:bCs/>
          <w:sz w:val="27"/>
          <w:szCs w:val="27"/>
        </w:rPr>
        <w:t xml:space="preserve"> </w:t>
      </w:r>
      <w:proofErr w:type="gramStart"/>
      <w:r w:rsidR="00D76C5C" w:rsidRPr="00756E0B">
        <w:rPr>
          <w:bCs/>
          <w:sz w:val="27"/>
          <w:szCs w:val="27"/>
        </w:rPr>
        <w:t>2016, № 6, ст. 1261; № 8, ст. 1750; 2017, № 5, ст. 88</w:t>
      </w:r>
      <w:r w:rsidR="00661995">
        <w:rPr>
          <w:bCs/>
          <w:sz w:val="27"/>
          <w:szCs w:val="27"/>
        </w:rPr>
        <w:t>2</w:t>
      </w:r>
      <w:r w:rsidR="00D76C5C" w:rsidRPr="00756E0B">
        <w:rPr>
          <w:bCs/>
          <w:sz w:val="27"/>
          <w:szCs w:val="27"/>
        </w:rPr>
        <w:t>; № 6, ст. 1116; 2018, № 7</w:t>
      </w:r>
      <w:r w:rsidRPr="00756E0B">
        <w:rPr>
          <w:bCs/>
          <w:sz w:val="27"/>
          <w:szCs w:val="27"/>
        </w:rPr>
        <w:t>, ст. 1497) изменение, изложив его в следующей редакции:</w:t>
      </w:r>
      <w:proofErr w:type="gramEnd"/>
    </w:p>
    <w:p w:rsidR="00D76C5C" w:rsidRPr="00756E0B" w:rsidRDefault="00D76C5C" w:rsidP="00D76C5C">
      <w:pPr>
        <w:pStyle w:val="af4"/>
        <w:spacing w:after="0" w:line="240" w:lineRule="auto"/>
        <w:ind w:firstLine="708"/>
        <w:jc w:val="both"/>
        <w:rPr>
          <w:bCs/>
          <w:sz w:val="27"/>
          <w:szCs w:val="27"/>
        </w:rPr>
      </w:pPr>
    </w:p>
    <w:p w:rsidR="00D76C5C" w:rsidRPr="00756E0B" w:rsidRDefault="00D76C5C" w:rsidP="00756E0B">
      <w:pPr>
        <w:pStyle w:val="af4"/>
        <w:spacing w:after="0" w:line="240" w:lineRule="auto"/>
        <w:ind w:firstLine="709"/>
        <w:jc w:val="right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>«Приложение 1</w:t>
      </w:r>
      <w:r w:rsidR="00756E0B" w:rsidRPr="00756E0B">
        <w:rPr>
          <w:bCs/>
          <w:sz w:val="27"/>
          <w:szCs w:val="27"/>
        </w:rPr>
        <w:t xml:space="preserve"> к постановлению</w:t>
      </w:r>
    </w:p>
    <w:p w:rsidR="00D76C5C" w:rsidRPr="00756E0B" w:rsidRDefault="00D76C5C" w:rsidP="00D76C5C">
      <w:pPr>
        <w:pStyle w:val="af4"/>
        <w:spacing w:after="0" w:line="240" w:lineRule="auto"/>
        <w:ind w:firstLine="709"/>
        <w:jc w:val="right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>Правительства Республики Карелия</w:t>
      </w:r>
    </w:p>
    <w:p w:rsidR="00D76C5C" w:rsidRPr="00756E0B" w:rsidRDefault="00D76C5C" w:rsidP="00D76C5C">
      <w:pPr>
        <w:pStyle w:val="af4"/>
        <w:spacing w:after="0" w:line="240" w:lineRule="auto"/>
        <w:ind w:firstLine="709"/>
        <w:contextualSpacing/>
        <w:jc w:val="right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 xml:space="preserve">от 26 декабря 2014 года </w:t>
      </w:r>
      <w:r w:rsidR="00756E0B" w:rsidRPr="00756E0B">
        <w:rPr>
          <w:bCs/>
          <w:sz w:val="27"/>
          <w:szCs w:val="27"/>
        </w:rPr>
        <w:t>№</w:t>
      </w:r>
      <w:r w:rsidRPr="00756E0B">
        <w:rPr>
          <w:bCs/>
          <w:sz w:val="27"/>
          <w:szCs w:val="27"/>
        </w:rPr>
        <w:t xml:space="preserve"> 411-П</w:t>
      </w:r>
    </w:p>
    <w:p w:rsidR="00D76C5C" w:rsidRPr="00756E0B" w:rsidRDefault="00D76C5C" w:rsidP="00D76C5C">
      <w:pPr>
        <w:pStyle w:val="af4"/>
        <w:spacing w:after="0" w:line="240" w:lineRule="auto"/>
        <w:ind w:firstLine="709"/>
        <w:contextualSpacing/>
        <w:jc w:val="right"/>
        <w:rPr>
          <w:bCs/>
          <w:sz w:val="27"/>
          <w:szCs w:val="27"/>
        </w:rPr>
      </w:pPr>
    </w:p>
    <w:p w:rsidR="00D76C5C" w:rsidRPr="00756E0B" w:rsidRDefault="00D76C5C" w:rsidP="00447053">
      <w:pPr>
        <w:pStyle w:val="af4"/>
        <w:spacing w:after="0" w:line="240" w:lineRule="auto"/>
        <w:jc w:val="center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>Н</w:t>
      </w:r>
      <w:r w:rsidR="00756E0B" w:rsidRPr="00756E0B">
        <w:rPr>
          <w:bCs/>
          <w:sz w:val="27"/>
          <w:szCs w:val="27"/>
        </w:rPr>
        <w:t>ормы</w:t>
      </w:r>
    </w:p>
    <w:p w:rsidR="00D76C5C" w:rsidRPr="00756E0B" w:rsidRDefault="00756E0B" w:rsidP="00447053">
      <w:pPr>
        <w:pStyle w:val="af4"/>
        <w:spacing w:after="0" w:line="240" w:lineRule="auto"/>
        <w:jc w:val="center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>расходов на прием и обслуживание иностранных</w:t>
      </w:r>
    </w:p>
    <w:p w:rsidR="00D76C5C" w:rsidRPr="00756E0B" w:rsidRDefault="00756E0B" w:rsidP="00447053">
      <w:pPr>
        <w:pStyle w:val="af4"/>
        <w:spacing w:after="0" w:line="240" w:lineRule="auto"/>
        <w:jc w:val="center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>делегаций и представителей иностранных партнеров</w:t>
      </w:r>
    </w:p>
    <w:p w:rsidR="00D76C5C" w:rsidRPr="00756E0B" w:rsidRDefault="00756E0B" w:rsidP="00447053">
      <w:pPr>
        <w:pStyle w:val="af4"/>
        <w:spacing w:after="0" w:line="240" w:lineRule="auto"/>
        <w:jc w:val="center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 xml:space="preserve">органами исполнительной власти </w:t>
      </w:r>
      <w:r>
        <w:rPr>
          <w:bCs/>
          <w:sz w:val="27"/>
          <w:szCs w:val="27"/>
        </w:rPr>
        <w:t>Р</w:t>
      </w:r>
      <w:r w:rsidRPr="00756E0B">
        <w:rPr>
          <w:bCs/>
          <w:sz w:val="27"/>
          <w:szCs w:val="27"/>
        </w:rPr>
        <w:t xml:space="preserve">еспублики </w:t>
      </w:r>
      <w:r>
        <w:rPr>
          <w:bCs/>
          <w:sz w:val="27"/>
          <w:szCs w:val="27"/>
        </w:rPr>
        <w:t>К</w:t>
      </w:r>
      <w:r w:rsidRPr="00756E0B">
        <w:rPr>
          <w:bCs/>
          <w:sz w:val="27"/>
          <w:szCs w:val="27"/>
        </w:rPr>
        <w:t>арелия,</w:t>
      </w:r>
    </w:p>
    <w:p w:rsidR="00D76C5C" w:rsidRPr="00756E0B" w:rsidRDefault="00756E0B" w:rsidP="00447053">
      <w:pPr>
        <w:pStyle w:val="af4"/>
        <w:spacing w:after="0" w:line="240" w:lineRule="auto"/>
        <w:jc w:val="center"/>
        <w:rPr>
          <w:bCs/>
          <w:sz w:val="27"/>
          <w:szCs w:val="27"/>
        </w:rPr>
      </w:pPr>
      <w:r w:rsidRPr="00756E0B">
        <w:rPr>
          <w:bCs/>
          <w:sz w:val="27"/>
          <w:szCs w:val="27"/>
        </w:rPr>
        <w:t xml:space="preserve">а также </w:t>
      </w:r>
      <w:proofErr w:type="gramStart"/>
      <w:r w:rsidRPr="00756E0B">
        <w:rPr>
          <w:bCs/>
          <w:sz w:val="27"/>
          <w:szCs w:val="27"/>
        </w:rPr>
        <w:t>финансируемыми</w:t>
      </w:r>
      <w:proofErr w:type="gramEnd"/>
      <w:r w:rsidRPr="00756E0B">
        <w:rPr>
          <w:bCs/>
          <w:sz w:val="27"/>
          <w:szCs w:val="27"/>
        </w:rPr>
        <w:t xml:space="preserve"> за счет средств бюджета</w:t>
      </w:r>
    </w:p>
    <w:p w:rsidR="00D76C5C" w:rsidRPr="00756E0B" w:rsidRDefault="00756E0B" w:rsidP="00447053">
      <w:pPr>
        <w:pStyle w:val="af4"/>
        <w:spacing w:after="0" w:line="240" w:lineRule="auto"/>
        <w:contextualSpacing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</w:t>
      </w:r>
      <w:r w:rsidRPr="00756E0B">
        <w:rPr>
          <w:bCs/>
          <w:sz w:val="27"/>
          <w:szCs w:val="27"/>
        </w:rPr>
        <w:t xml:space="preserve">еспублики </w:t>
      </w:r>
      <w:r>
        <w:rPr>
          <w:bCs/>
          <w:sz w:val="27"/>
          <w:szCs w:val="27"/>
        </w:rPr>
        <w:t>К</w:t>
      </w:r>
      <w:r w:rsidRPr="00756E0B">
        <w:rPr>
          <w:bCs/>
          <w:sz w:val="27"/>
          <w:szCs w:val="27"/>
        </w:rPr>
        <w:t>арелия организациями</w:t>
      </w:r>
    </w:p>
    <w:p w:rsidR="00D76C5C" w:rsidRPr="00D76C5C" w:rsidRDefault="00D76C5C" w:rsidP="00447053">
      <w:pPr>
        <w:pStyle w:val="af4"/>
        <w:spacing w:after="0" w:line="240" w:lineRule="auto"/>
        <w:contextualSpacing/>
        <w:jc w:val="center"/>
        <w:rPr>
          <w:bCs/>
          <w:sz w:val="28"/>
          <w:szCs w:val="28"/>
        </w:rPr>
      </w:pPr>
    </w:p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821"/>
        <w:gridCol w:w="2268"/>
        <w:gridCol w:w="2268"/>
      </w:tblGrid>
      <w:tr w:rsidR="00D76C5C" w:rsidRPr="00756E0B" w:rsidTr="0066199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756E0B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№</w:t>
            </w:r>
          </w:p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756E0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56E0B">
              <w:rPr>
                <w:sz w:val="27"/>
                <w:szCs w:val="27"/>
              </w:rPr>
              <w:t>/</w:t>
            </w:r>
            <w:proofErr w:type="spellStart"/>
            <w:r w:rsidRPr="00756E0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Наименование расходов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756E0B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Нормы расходов на прием и обслуживание делегаций по группам</w:t>
            </w:r>
            <w:r w:rsidR="00D76C5C" w:rsidRPr="00756E0B">
              <w:rPr>
                <w:sz w:val="27"/>
                <w:szCs w:val="27"/>
              </w:rPr>
              <w:t>*</w:t>
            </w: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вторая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4</w:t>
            </w:r>
          </w:p>
        </w:tc>
      </w:tr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4</w:t>
            </w:r>
          </w:p>
        </w:tc>
      </w:tr>
      <w:tr w:rsidR="00D76C5C" w:rsidRPr="00756E0B" w:rsidTr="0066199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Оплата гостиницы (в сутки на одного человека) по действующим тарифам: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а) для руководителя делегации и представителя иностранного партнера;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не более стоимости номера люкс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не более стоимости двухместного номера</w:t>
            </w: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66199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б) для членов делегаци</w:t>
            </w:r>
            <w:r w:rsidR="00661995">
              <w:rPr>
                <w:sz w:val="27"/>
                <w:szCs w:val="27"/>
              </w:rPr>
              <w:t>и</w:t>
            </w:r>
            <w:r w:rsidRPr="00756E0B">
              <w:rPr>
                <w:sz w:val="27"/>
                <w:szCs w:val="27"/>
              </w:rPr>
              <w:t>, переводчиков и сопровождающих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не более стоимости одноместного номера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не более стоимости одноместного номера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Оплата питания (в сутки на одного человека)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1500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1260 рублей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Оплата (на одного участника) завтрака, обеда, ужина или другого аналогичного мероприятия, связанного с </w:t>
            </w:r>
            <w:proofErr w:type="spellStart"/>
            <w:proofErr w:type="gramStart"/>
            <w:r w:rsidRPr="00756E0B">
              <w:rPr>
                <w:sz w:val="27"/>
                <w:szCs w:val="27"/>
              </w:rPr>
              <w:t>официаль</w:t>
            </w:r>
            <w:r w:rsidR="00661995">
              <w:rPr>
                <w:sz w:val="27"/>
                <w:szCs w:val="27"/>
              </w:rPr>
              <w:t>-</w:t>
            </w:r>
            <w:r w:rsidRPr="00756E0B">
              <w:rPr>
                <w:sz w:val="27"/>
                <w:szCs w:val="27"/>
              </w:rPr>
              <w:t>ным</w:t>
            </w:r>
            <w:proofErr w:type="spellEnd"/>
            <w:proofErr w:type="gramEnd"/>
            <w:r w:rsidRPr="00756E0B">
              <w:rPr>
                <w:sz w:val="27"/>
                <w:szCs w:val="27"/>
              </w:rPr>
              <w:t xml:space="preserve"> приемом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2500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2000 рублей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Буфетное обслуживание во время переговоров, мероприятий культурной программы (на одного человека в день, включая переводчика и </w:t>
            </w:r>
            <w:proofErr w:type="spellStart"/>
            <w:proofErr w:type="gramStart"/>
            <w:r w:rsidRPr="00756E0B">
              <w:rPr>
                <w:sz w:val="27"/>
                <w:szCs w:val="27"/>
              </w:rPr>
              <w:t>сопровож</w:t>
            </w:r>
            <w:r w:rsidR="00661995">
              <w:rPr>
                <w:sz w:val="27"/>
                <w:szCs w:val="27"/>
              </w:rPr>
              <w:t>-</w:t>
            </w:r>
            <w:r w:rsidRPr="00756E0B">
              <w:rPr>
                <w:sz w:val="27"/>
                <w:szCs w:val="27"/>
              </w:rPr>
              <w:t>дающего</w:t>
            </w:r>
            <w:proofErr w:type="spellEnd"/>
            <w:proofErr w:type="gramEnd"/>
            <w:r w:rsidRPr="00756E0B"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180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150 рублей</w:t>
            </w:r>
          </w:p>
        </w:tc>
      </w:tr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Культурное обслуживание (на одного человека в день, включая переводчика и сопровождающего)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9578E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фактическим расходам, подтвержденным соответствующими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B" w:rsidRPr="00756E0B" w:rsidRDefault="00756E0B" w:rsidP="009578E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фактическим расходам, подтвержденным соответствующими документами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Бытовое обслуживание и прочие расходы (на одного члена делегации в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200 рублей</w:t>
            </w:r>
          </w:p>
        </w:tc>
      </w:tr>
      <w:tr w:rsidR="00D76C5C" w:rsidRPr="00756E0B" w:rsidTr="0066199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Оплата труда переводчика: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756E0B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а) устный перевод с китайского языка или </w:t>
            </w:r>
            <w:r w:rsidR="00D76C5C" w:rsidRPr="00756E0B">
              <w:rPr>
                <w:sz w:val="27"/>
                <w:szCs w:val="27"/>
              </w:rPr>
              <w:t>на китайский язык (час);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5000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5000 рублей</w:t>
            </w: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6C5C" w:rsidRPr="00756E0B" w:rsidRDefault="00756E0B" w:rsidP="00454AD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б) письменный перевод с </w:t>
            </w:r>
            <w:r w:rsidR="00454ADE">
              <w:rPr>
                <w:sz w:val="27"/>
                <w:szCs w:val="27"/>
              </w:rPr>
              <w:t>китайского языка</w:t>
            </w:r>
            <w:r w:rsidRPr="00756E0B">
              <w:rPr>
                <w:sz w:val="27"/>
                <w:szCs w:val="27"/>
              </w:rPr>
              <w:t xml:space="preserve"> или </w:t>
            </w:r>
            <w:r w:rsidR="00D76C5C" w:rsidRPr="00756E0B">
              <w:rPr>
                <w:sz w:val="27"/>
                <w:szCs w:val="27"/>
              </w:rPr>
              <w:t>на китайский язык (лист)</w:t>
            </w:r>
            <w:r w:rsidR="00454ADE">
              <w:rPr>
                <w:sz w:val="27"/>
                <w:szCs w:val="27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1000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1000 рублей</w:t>
            </w:r>
          </w:p>
        </w:tc>
      </w:tr>
      <w:tr w:rsidR="00D76C5C" w:rsidRPr="00756E0B" w:rsidTr="00661995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756E0B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в) устный перевод с остальных языков или </w:t>
            </w:r>
            <w:r w:rsidR="00D76C5C" w:rsidRPr="00756E0B">
              <w:rPr>
                <w:sz w:val="27"/>
                <w:szCs w:val="27"/>
              </w:rPr>
              <w:t>на остальные языки (час);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2000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2000 рублей</w:t>
            </w:r>
          </w:p>
        </w:tc>
      </w:tr>
    </w:tbl>
    <w:p w:rsidR="00756E0B" w:rsidRDefault="00756E0B"/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679"/>
        <w:gridCol w:w="2410"/>
        <w:gridCol w:w="2268"/>
      </w:tblGrid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4</w:t>
            </w:r>
          </w:p>
        </w:tc>
      </w:tr>
      <w:tr w:rsidR="00D76C5C" w:rsidRPr="00756E0B" w:rsidTr="00661995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756E0B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г) письменный перевод с </w:t>
            </w:r>
            <w:r w:rsidRPr="00756E0B">
              <w:rPr>
                <w:sz w:val="27"/>
                <w:szCs w:val="27"/>
              </w:rPr>
              <w:t xml:space="preserve">остальных языков или </w:t>
            </w:r>
            <w:r w:rsidR="00D76C5C" w:rsidRPr="00756E0B">
              <w:rPr>
                <w:sz w:val="27"/>
                <w:szCs w:val="27"/>
              </w:rPr>
              <w:t>на остальные языки (лист)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600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600 рублей</w:t>
            </w:r>
          </w:p>
        </w:tc>
      </w:tr>
      <w:tr w:rsidR="00D76C5C" w:rsidRPr="00756E0B" w:rsidTr="0066199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Приобретение сувениров (памятных подарков) с российской и (или) карельской символикой: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а) для руковод</w:t>
            </w:r>
            <w:r w:rsidR="00454ADE">
              <w:rPr>
                <w:sz w:val="27"/>
                <w:szCs w:val="27"/>
              </w:rPr>
              <w:t xml:space="preserve">ителя делегации и представителя </w:t>
            </w:r>
            <w:r w:rsidRPr="00756E0B">
              <w:rPr>
                <w:sz w:val="27"/>
                <w:szCs w:val="27"/>
              </w:rPr>
              <w:t>иностранного партнера;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6000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1500 рублей</w:t>
            </w: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66199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б) для членов делегаци</w:t>
            </w:r>
            <w:r w:rsidR="00661995">
              <w:rPr>
                <w:sz w:val="27"/>
                <w:szCs w:val="27"/>
              </w:rPr>
              <w:t>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1500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1000 рублей</w:t>
            </w:r>
          </w:p>
        </w:tc>
      </w:tr>
      <w:tr w:rsidR="00D76C5C" w:rsidRPr="00756E0B" w:rsidTr="0066199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Оплата за обслуживание автомобильным транспортом по действующим тарифам из расчета почасовой оплаты: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а) для руководителя делегации и представителя иностранного партнера;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15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12 часов</w:t>
            </w:r>
          </w:p>
        </w:tc>
      </w:tr>
      <w:tr w:rsidR="00D76C5C" w:rsidRPr="00756E0B" w:rsidTr="0066199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5C" w:rsidRPr="00756E0B" w:rsidRDefault="00D76C5C" w:rsidP="00D76C5C">
            <w:pPr>
              <w:rPr>
                <w:sz w:val="27"/>
                <w:szCs w:val="27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66199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б) для членов делегаци</w:t>
            </w:r>
            <w:r w:rsidR="00661995">
              <w:rPr>
                <w:sz w:val="27"/>
                <w:szCs w:val="27"/>
              </w:rPr>
              <w:t>и</w:t>
            </w:r>
            <w:r w:rsidRPr="00756E0B">
              <w:rPr>
                <w:sz w:val="27"/>
                <w:szCs w:val="27"/>
              </w:rPr>
              <w:t>, переводчиков и сопровождающих лиц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10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до 10 часов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Оплата проезда иностранных </w:t>
            </w:r>
            <w:proofErr w:type="spellStart"/>
            <w:proofErr w:type="gramStart"/>
            <w:r w:rsidRPr="00756E0B">
              <w:rPr>
                <w:sz w:val="27"/>
                <w:szCs w:val="27"/>
              </w:rPr>
              <w:t>делега</w:t>
            </w:r>
            <w:r w:rsidR="00661995">
              <w:rPr>
                <w:sz w:val="27"/>
                <w:szCs w:val="27"/>
              </w:rPr>
              <w:t>-</w:t>
            </w:r>
            <w:r w:rsidRPr="00756E0B">
              <w:rPr>
                <w:sz w:val="27"/>
                <w:szCs w:val="27"/>
              </w:rPr>
              <w:t>ций</w:t>
            </w:r>
            <w:proofErr w:type="spellEnd"/>
            <w:proofErr w:type="gramEnd"/>
            <w:r w:rsidRPr="00756E0B">
              <w:rPr>
                <w:sz w:val="27"/>
                <w:szCs w:val="27"/>
              </w:rPr>
              <w:t xml:space="preserve"> и отдельных лиц воздушным, водным и железнодорожным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по действующим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по действующим тарифам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Оплата расходов, связанных с бронированием мест в гостиницах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E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до 50 процентов стоимости места </w:t>
            </w:r>
          </w:p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в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E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 xml:space="preserve">до 50 процентов стоимости места </w:t>
            </w:r>
          </w:p>
          <w:p w:rsidR="00D76C5C" w:rsidRPr="00756E0B" w:rsidRDefault="00D76C5C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в сутки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756E0B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proofErr w:type="spellStart"/>
            <w:r w:rsidRPr="00756E0B">
              <w:rPr>
                <w:bCs/>
                <w:sz w:val="27"/>
                <w:szCs w:val="27"/>
              </w:rPr>
              <w:t>Фитодизайн</w:t>
            </w:r>
            <w:proofErr w:type="spellEnd"/>
            <w:r w:rsidRPr="00756E0B">
              <w:rPr>
                <w:bCs/>
                <w:sz w:val="27"/>
                <w:szCs w:val="27"/>
              </w:rPr>
              <w:t xml:space="preserve"> (цветы по протоколу, венки, корзины цветов, </w:t>
            </w:r>
            <w:proofErr w:type="spellStart"/>
            <w:proofErr w:type="gramStart"/>
            <w:r w:rsidRPr="00756E0B">
              <w:rPr>
                <w:bCs/>
                <w:sz w:val="27"/>
                <w:szCs w:val="27"/>
              </w:rPr>
              <w:t>предусмот</w:t>
            </w:r>
            <w:r w:rsidR="00661995">
              <w:rPr>
                <w:bCs/>
                <w:sz w:val="27"/>
                <w:szCs w:val="27"/>
              </w:rPr>
              <w:t>-</w:t>
            </w:r>
            <w:r w:rsidRPr="00756E0B">
              <w:rPr>
                <w:bCs/>
                <w:sz w:val="27"/>
                <w:szCs w:val="27"/>
              </w:rPr>
              <w:t>ренные</w:t>
            </w:r>
            <w:proofErr w:type="spellEnd"/>
            <w:proofErr w:type="gramEnd"/>
            <w:r w:rsidRPr="00756E0B">
              <w:rPr>
                <w:bCs/>
                <w:sz w:val="27"/>
                <w:szCs w:val="27"/>
              </w:rPr>
              <w:t xml:space="preserve"> программой визита)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до 3000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до 2000 рублей</w:t>
            </w:r>
          </w:p>
        </w:tc>
      </w:tr>
      <w:tr w:rsidR="00D76C5C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756E0B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Канцелярские товары (при проведении совещания) на одного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5C" w:rsidRPr="00756E0B" w:rsidRDefault="00D76C5C" w:rsidP="00D76C5C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до 150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C" w:rsidRPr="00756E0B" w:rsidRDefault="00D76C5C" w:rsidP="00D76C5C">
            <w:pPr>
              <w:pStyle w:val="af4"/>
              <w:spacing w:after="0" w:line="240" w:lineRule="auto"/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до 100 рублей</w:t>
            </w:r>
          </w:p>
          <w:p w:rsidR="00D76C5C" w:rsidRPr="00756E0B" w:rsidRDefault="00D76C5C" w:rsidP="00D76C5C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</w:p>
        </w:tc>
      </w:tr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rFonts w:eastAsia="Times New Roman"/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Прочие расходы:</w:t>
            </w:r>
          </w:p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а) аренда зала;</w:t>
            </w:r>
          </w:p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 xml:space="preserve">б) </w:t>
            </w:r>
            <w:proofErr w:type="spellStart"/>
            <w:r w:rsidRPr="00756E0B">
              <w:rPr>
                <w:bCs/>
                <w:sz w:val="27"/>
                <w:szCs w:val="27"/>
              </w:rPr>
              <w:t>звукофиксация</w:t>
            </w:r>
            <w:proofErr w:type="spellEnd"/>
            <w:r w:rsidRPr="00756E0B">
              <w:rPr>
                <w:bCs/>
                <w:sz w:val="27"/>
                <w:szCs w:val="27"/>
              </w:rPr>
              <w:t>;</w:t>
            </w:r>
          </w:p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в) фотографирование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9578E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фактическим расходам, подтвержденным соответствующими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B" w:rsidRPr="00756E0B" w:rsidRDefault="00756E0B" w:rsidP="009578E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фактическим расходам, подтвержденным соответствующими документами</w:t>
            </w:r>
          </w:p>
        </w:tc>
      </w:tr>
    </w:tbl>
    <w:p w:rsidR="00661995" w:rsidRDefault="00661995"/>
    <w:p w:rsidR="00661995" w:rsidRDefault="00661995"/>
    <w:p w:rsidR="00661995" w:rsidRDefault="00661995"/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679"/>
        <w:gridCol w:w="2268"/>
        <w:gridCol w:w="2410"/>
      </w:tblGrid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sz w:val="27"/>
                <w:szCs w:val="27"/>
              </w:rPr>
              <w:t>4</w:t>
            </w:r>
          </w:p>
        </w:tc>
      </w:tr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Оплата гостиницы и брони на одного переводчика по действующим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не более стоимости одноместного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не более стоимости одноместного номера</w:t>
            </w:r>
          </w:p>
        </w:tc>
      </w:tr>
      <w:tr w:rsidR="00756E0B" w:rsidRPr="00756E0B" w:rsidTr="006619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756E0B">
            <w:pPr>
              <w:pStyle w:val="af4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pStyle w:val="af4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Оплата проезда переводчика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756E0B" w:rsidRDefault="00756E0B" w:rsidP="00D76C5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действующим тарифам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B" w:rsidRPr="00756E0B" w:rsidRDefault="00756E0B" w:rsidP="00756E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56E0B">
              <w:rPr>
                <w:bCs/>
                <w:sz w:val="27"/>
                <w:szCs w:val="27"/>
              </w:rPr>
              <w:t>по действующим тарифам</w:t>
            </w:r>
          </w:p>
        </w:tc>
      </w:tr>
    </w:tbl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>Примечания:</w:t>
      </w: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 xml:space="preserve">1. Во время завтрака, обеда, ужина или другого аналогичного мероприятия, связанного с официальным приемом делегаций, количество участников </w:t>
      </w:r>
      <w:r w:rsidR="00756E0B">
        <w:rPr>
          <w:szCs w:val="28"/>
        </w:rPr>
        <w:t xml:space="preserve">с </w:t>
      </w:r>
      <w:r w:rsidRPr="00D76C5C">
        <w:rPr>
          <w:szCs w:val="28"/>
        </w:rPr>
        <w:t>принимающей стороны не должно превышать количества участников от иностранных делегаций.</w:t>
      </w: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>2. При составе иностранной делегации свыше 5 человек количество сопровождающих лиц и переводчиков, обслуживающих делегацию, должно определяться из расчета: один переводчик или сопровождающий не менее чем на 5 членов делегации.</w:t>
      </w: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>3. Аренда автомобильного транспорта осуществляется и</w:t>
      </w:r>
      <w:r w:rsidR="00756E0B">
        <w:rPr>
          <w:szCs w:val="28"/>
        </w:rPr>
        <w:t xml:space="preserve">з расчета: один автомобиль на 1 – </w:t>
      </w:r>
      <w:r w:rsidRPr="00D76C5C">
        <w:rPr>
          <w:szCs w:val="28"/>
        </w:rPr>
        <w:t xml:space="preserve">3 человек; при составе делегации свыше 10 человек </w:t>
      </w:r>
      <w:r w:rsidR="00661995">
        <w:rPr>
          <w:szCs w:val="28"/>
        </w:rPr>
        <w:t>–</w:t>
      </w:r>
      <w:r w:rsidRPr="00D76C5C">
        <w:rPr>
          <w:szCs w:val="28"/>
        </w:rPr>
        <w:t xml:space="preserve"> автобус с учетом его вместимости.</w:t>
      </w:r>
    </w:p>
    <w:p w:rsidR="00D76C5C" w:rsidRPr="00D76C5C" w:rsidRDefault="00756E0B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____________________</w:t>
      </w:r>
    </w:p>
    <w:p w:rsidR="00D76C5C" w:rsidRPr="00D76C5C" w:rsidRDefault="00756E0B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85"/>
      <w:bookmarkEnd w:id="1"/>
      <w:r>
        <w:rPr>
          <w:szCs w:val="28"/>
        </w:rPr>
        <w:t>*</w:t>
      </w:r>
      <w:r w:rsidR="00D76C5C" w:rsidRPr="00D76C5C">
        <w:rPr>
          <w:szCs w:val="28"/>
        </w:rPr>
        <w:t xml:space="preserve"> Уровень делегаций по группам:</w:t>
      </w: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 xml:space="preserve">первая группа </w:t>
      </w:r>
      <w:r w:rsidR="00756E0B">
        <w:rPr>
          <w:szCs w:val="28"/>
        </w:rPr>
        <w:t>–</w:t>
      </w:r>
      <w:r w:rsidRPr="00D76C5C">
        <w:rPr>
          <w:szCs w:val="28"/>
        </w:rPr>
        <w:t xml:space="preserve"> делегации, возглавляемые высшими должностными лицами иностранных государств, руководителями органов власти (административно-территориальных единиц) иностранных государств, членами парламентов;</w:t>
      </w:r>
    </w:p>
    <w:p w:rsidR="00D76C5C" w:rsidRPr="00D76C5C" w:rsidRDefault="00D76C5C" w:rsidP="00D76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6C5C">
        <w:rPr>
          <w:szCs w:val="28"/>
        </w:rPr>
        <w:t xml:space="preserve">вторая группа </w:t>
      </w:r>
      <w:r w:rsidR="00756E0B">
        <w:rPr>
          <w:szCs w:val="28"/>
        </w:rPr>
        <w:t>–</w:t>
      </w:r>
      <w:r w:rsidRPr="00D76C5C">
        <w:rPr>
          <w:szCs w:val="28"/>
        </w:rPr>
        <w:t xml:space="preserve"> все остальные делегации</w:t>
      </w:r>
      <w:proofErr w:type="gramStart"/>
      <w:r w:rsidRPr="00D76C5C">
        <w:rPr>
          <w:szCs w:val="28"/>
        </w:rPr>
        <w:t>.»</w:t>
      </w:r>
      <w:r w:rsidR="00756E0B">
        <w:rPr>
          <w:szCs w:val="28"/>
        </w:rPr>
        <w:t>.</w:t>
      </w:r>
      <w:proofErr w:type="gramEnd"/>
    </w:p>
    <w:p w:rsidR="00D76C5C" w:rsidRPr="00D76C5C" w:rsidRDefault="00D76C5C" w:rsidP="00D76C5C">
      <w:pPr>
        <w:pStyle w:val="af4"/>
        <w:spacing w:after="0" w:line="240" w:lineRule="auto"/>
        <w:ind w:firstLine="709"/>
        <w:contextualSpacing/>
        <w:jc w:val="center"/>
        <w:rPr>
          <w:bCs/>
          <w:sz w:val="28"/>
          <w:szCs w:val="28"/>
        </w:rPr>
      </w:pPr>
    </w:p>
    <w:p w:rsidR="00D76C5C" w:rsidRPr="00D76C5C" w:rsidRDefault="00D76C5C" w:rsidP="00D76C5C">
      <w:pPr>
        <w:pStyle w:val="af4"/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817FB5" w:rsidRPr="00D76C5C" w:rsidRDefault="00817FB5" w:rsidP="00D76C5C">
      <w:pPr>
        <w:jc w:val="both"/>
        <w:rPr>
          <w:szCs w:val="28"/>
        </w:rPr>
      </w:pPr>
    </w:p>
    <w:p w:rsidR="00065830" w:rsidRPr="00D76C5C" w:rsidRDefault="00065830" w:rsidP="00D76C5C">
      <w:pPr>
        <w:jc w:val="both"/>
        <w:rPr>
          <w:szCs w:val="28"/>
        </w:rPr>
      </w:pPr>
      <w:r w:rsidRPr="00D76C5C">
        <w:rPr>
          <w:szCs w:val="28"/>
        </w:rPr>
        <w:t xml:space="preserve">          </w:t>
      </w:r>
      <w:r w:rsidR="00582BCD" w:rsidRPr="00D76C5C">
        <w:rPr>
          <w:szCs w:val="28"/>
        </w:rPr>
        <w:t xml:space="preserve"> </w:t>
      </w:r>
      <w:r w:rsidRPr="00D76C5C">
        <w:rPr>
          <w:szCs w:val="28"/>
        </w:rPr>
        <w:t xml:space="preserve">Глава </w:t>
      </w:r>
    </w:p>
    <w:p w:rsidR="00A17074" w:rsidRPr="00D76C5C" w:rsidRDefault="00065830" w:rsidP="00D76C5C">
      <w:pPr>
        <w:jc w:val="both"/>
        <w:rPr>
          <w:szCs w:val="28"/>
        </w:rPr>
      </w:pPr>
      <w:r w:rsidRPr="00D76C5C">
        <w:rPr>
          <w:szCs w:val="28"/>
        </w:rPr>
        <w:t xml:space="preserve">Республики Карелия </w:t>
      </w:r>
      <w:r w:rsidRPr="00D76C5C">
        <w:rPr>
          <w:szCs w:val="28"/>
        </w:rPr>
        <w:tab/>
      </w:r>
      <w:r w:rsidRPr="00D76C5C">
        <w:rPr>
          <w:szCs w:val="28"/>
        </w:rPr>
        <w:tab/>
      </w:r>
      <w:r w:rsidRPr="00D76C5C">
        <w:rPr>
          <w:szCs w:val="28"/>
        </w:rPr>
        <w:tab/>
      </w:r>
      <w:r w:rsidRPr="00D76C5C">
        <w:rPr>
          <w:szCs w:val="28"/>
        </w:rPr>
        <w:tab/>
      </w:r>
      <w:r w:rsidRPr="00D76C5C">
        <w:rPr>
          <w:szCs w:val="28"/>
        </w:rPr>
        <w:tab/>
      </w:r>
      <w:r w:rsidR="00B5387F" w:rsidRPr="00D76C5C">
        <w:rPr>
          <w:szCs w:val="28"/>
        </w:rPr>
        <w:t xml:space="preserve">                  </w:t>
      </w:r>
      <w:r w:rsidRPr="00D76C5C">
        <w:rPr>
          <w:szCs w:val="28"/>
        </w:rPr>
        <w:t xml:space="preserve">А.О. </w:t>
      </w:r>
      <w:proofErr w:type="spellStart"/>
      <w:r w:rsidRPr="00D76C5C">
        <w:rPr>
          <w:szCs w:val="28"/>
        </w:rPr>
        <w:t>Парфенчиков</w:t>
      </w:r>
      <w:proofErr w:type="spellEnd"/>
    </w:p>
    <w:p w:rsidR="00A17074" w:rsidRPr="00D76C5C" w:rsidRDefault="00A17074" w:rsidP="00D76C5C">
      <w:pPr>
        <w:ind w:firstLine="709"/>
        <w:jc w:val="both"/>
        <w:rPr>
          <w:szCs w:val="28"/>
        </w:rPr>
      </w:pPr>
    </w:p>
    <w:p w:rsidR="00A17074" w:rsidRPr="00D76C5C" w:rsidRDefault="00A17074" w:rsidP="00D76C5C">
      <w:pPr>
        <w:pStyle w:val="a3"/>
        <w:spacing w:before="0"/>
        <w:ind w:right="0"/>
        <w:jc w:val="center"/>
        <w:rPr>
          <w:szCs w:val="28"/>
        </w:rPr>
      </w:pPr>
    </w:p>
    <w:p w:rsidR="007C3CC6" w:rsidRPr="00D76C5C" w:rsidRDefault="007C3CC6" w:rsidP="00D76C5C">
      <w:pPr>
        <w:jc w:val="both"/>
        <w:rPr>
          <w:szCs w:val="28"/>
        </w:rPr>
      </w:pPr>
    </w:p>
    <w:sectPr w:rsidR="007C3CC6" w:rsidRPr="00D76C5C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0B" w:rsidRDefault="00756E0B" w:rsidP="00CE0D98">
      <w:r>
        <w:separator/>
      </w:r>
    </w:p>
  </w:endnote>
  <w:endnote w:type="continuationSeparator" w:id="0">
    <w:p w:rsidR="00756E0B" w:rsidRDefault="00756E0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0B" w:rsidRDefault="00756E0B" w:rsidP="00CE0D98">
      <w:r>
        <w:separator/>
      </w:r>
    </w:p>
  </w:footnote>
  <w:footnote w:type="continuationSeparator" w:id="0">
    <w:p w:rsidR="00756E0B" w:rsidRDefault="00756E0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2223887"/>
      <w:docPartObj>
        <w:docPartGallery w:val="Page Numbers (Top of Page)"/>
        <w:docPartUnique/>
      </w:docPartObj>
    </w:sdtPr>
    <w:sdtContent>
      <w:p w:rsidR="00756E0B" w:rsidRPr="00661995" w:rsidRDefault="00E37665">
        <w:pPr>
          <w:pStyle w:val="a7"/>
          <w:jc w:val="center"/>
          <w:rPr>
            <w:sz w:val="24"/>
            <w:szCs w:val="24"/>
          </w:rPr>
        </w:pPr>
        <w:r w:rsidRPr="00661995">
          <w:rPr>
            <w:sz w:val="24"/>
            <w:szCs w:val="24"/>
          </w:rPr>
          <w:fldChar w:fldCharType="begin"/>
        </w:r>
        <w:r w:rsidR="008A06BE" w:rsidRPr="00661995">
          <w:rPr>
            <w:sz w:val="24"/>
            <w:szCs w:val="24"/>
          </w:rPr>
          <w:instrText xml:space="preserve"> PAGE   \* MERGEFORMAT </w:instrText>
        </w:r>
        <w:r w:rsidRPr="00661995">
          <w:rPr>
            <w:sz w:val="24"/>
            <w:szCs w:val="24"/>
          </w:rPr>
          <w:fldChar w:fldCharType="separate"/>
        </w:r>
        <w:r w:rsidR="009578ED">
          <w:rPr>
            <w:noProof/>
            <w:sz w:val="24"/>
            <w:szCs w:val="24"/>
          </w:rPr>
          <w:t>2</w:t>
        </w:r>
        <w:r w:rsidRPr="00661995">
          <w:rPr>
            <w:sz w:val="24"/>
            <w:szCs w:val="24"/>
          </w:rPr>
          <w:fldChar w:fldCharType="end"/>
        </w:r>
      </w:p>
    </w:sdtContent>
  </w:sdt>
  <w:p w:rsidR="00756E0B" w:rsidRDefault="00756E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5444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7053"/>
    <w:rsid w:val="00454ADE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60A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1995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6E0B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06BE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578ED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752A"/>
    <w:rsid w:val="00C13A3F"/>
    <w:rsid w:val="00C24172"/>
    <w:rsid w:val="00C26937"/>
    <w:rsid w:val="00C311EB"/>
    <w:rsid w:val="00C36D7A"/>
    <w:rsid w:val="00C54D4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76C5C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37665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aliases w:val="Обычный (веб) Знак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B820-168E-4037-95C8-0E1DE72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743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2019-05-27T08:58:00Z</cp:lastPrinted>
  <dcterms:created xsi:type="dcterms:W3CDTF">2019-05-21T12:28:00Z</dcterms:created>
  <dcterms:modified xsi:type="dcterms:W3CDTF">2019-05-27T08:58:00Z</dcterms:modified>
</cp:coreProperties>
</file>