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4B57C7" w:rsidRDefault="008A2B07" w:rsidP="004B57C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4B57C7">
        <w:t>11 октября 2018 года № 632р-П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0F4269" w:rsidRDefault="000F4269" w:rsidP="000F4269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90254D">
        <w:rPr>
          <w:szCs w:val="28"/>
        </w:rPr>
        <w:t>Внести в распоряжение Правительства Республики Карелия                           от 1 июня 2018 года № 384р-П с изменением, внесенным распоряжением Правительства Республики Карелия от 17 августа 2018 года № 537р-П, следующие изменения:</w:t>
      </w:r>
    </w:p>
    <w:p w:rsidR="0090254D" w:rsidRDefault="0090254D" w:rsidP="000F4269">
      <w:pPr>
        <w:ind w:right="141" w:firstLine="709"/>
        <w:jc w:val="both"/>
        <w:rPr>
          <w:szCs w:val="28"/>
        </w:rPr>
      </w:pPr>
      <w:r>
        <w:rPr>
          <w:szCs w:val="28"/>
        </w:rPr>
        <w:t>абзац второй пункта 1 изложить в следующей редакции:</w:t>
      </w:r>
    </w:p>
    <w:p w:rsidR="00B87351" w:rsidRDefault="0090254D" w:rsidP="00B87351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«Ц</w:t>
      </w:r>
      <w:r w:rsidR="00B87351">
        <w:rPr>
          <w:sz w:val="28"/>
          <w:szCs w:val="28"/>
        </w:rPr>
        <w:t xml:space="preserve">ентры оказания услуг для бизнеса </w:t>
      </w:r>
      <w:r>
        <w:rPr>
          <w:sz w:val="28"/>
          <w:szCs w:val="28"/>
        </w:rPr>
        <w:t xml:space="preserve">создаются в соответствии со схемой размещения дополнительных окон для приема и выдачи документов </w:t>
      </w:r>
      <w:r w:rsidR="00B87351">
        <w:rPr>
          <w:sz w:val="28"/>
          <w:szCs w:val="28"/>
        </w:rPr>
        <w:t>государственного бюджетного учреждения Республики Карелия «Многофункциональный центр предоставления государственных и муниципальных услуг Республики Карелия», в том числе в зданиях (помещениях), в которых располагаются организации, предоставляющие услуги</w:t>
      </w:r>
      <w:r w:rsidR="00614DBF">
        <w:rPr>
          <w:sz w:val="28"/>
          <w:szCs w:val="28"/>
        </w:rPr>
        <w:t>,</w:t>
      </w:r>
      <w:r>
        <w:rPr>
          <w:sz w:val="28"/>
          <w:szCs w:val="28"/>
        </w:rPr>
        <w:t xml:space="preserve"> в Республике Карелия, утверждаемой Правительством Республики Карелия</w:t>
      </w:r>
      <w:r w:rsidR="00B87351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90254D" w:rsidRDefault="0090254D" w:rsidP="00B8735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1.1</w:t>
      </w:r>
      <w:r w:rsidR="00614DBF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содержания:</w:t>
      </w:r>
    </w:p>
    <w:p w:rsidR="0090254D" w:rsidRDefault="0090254D" w:rsidP="0090254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«1.1. Утвердить схему размещения дополнительных окон для приема и выдачи документов государственного бюджетного учреждения Республики Карелия «Многофункциональный центр предоставления государственных и муниципальных услуг Республики Карелия», в том числе в зданиях (помещениях), в которых располагаются организации, предоставляющие услуги</w:t>
      </w:r>
      <w:r w:rsidR="00D56DA2">
        <w:rPr>
          <w:sz w:val="28"/>
          <w:szCs w:val="28"/>
        </w:rPr>
        <w:t>,</w:t>
      </w:r>
      <w:r>
        <w:rPr>
          <w:sz w:val="28"/>
          <w:szCs w:val="28"/>
        </w:rPr>
        <w:t xml:space="preserve"> в Республике Карелия согласно приложению</w:t>
      </w:r>
      <w:proofErr w:type="gramStart"/>
      <w:r>
        <w:rPr>
          <w:sz w:val="28"/>
          <w:szCs w:val="28"/>
        </w:rPr>
        <w:t>.»;</w:t>
      </w:r>
      <w:proofErr w:type="gramEnd"/>
    </w:p>
    <w:p w:rsidR="0090254D" w:rsidRDefault="00D56DA2" w:rsidP="00D56DA2">
      <w:pPr>
        <w:pStyle w:val="ConsPlusNormal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0254D">
        <w:rPr>
          <w:sz w:val="28"/>
          <w:szCs w:val="28"/>
        </w:rPr>
        <w:t>ополнить приложением следующего содержания: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2"/>
      </w:tblGrid>
      <w:tr w:rsidR="00D56DA2" w:rsidTr="00D56DA2">
        <w:tc>
          <w:tcPr>
            <w:tcW w:w="4928" w:type="dxa"/>
          </w:tcPr>
          <w:p w:rsidR="00D56DA2" w:rsidRDefault="00D56DA2" w:rsidP="0090254D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642" w:type="dxa"/>
          </w:tcPr>
          <w:p w:rsidR="00D56DA2" w:rsidRDefault="00D56DA2" w:rsidP="00D56DA2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 к распоряжению Правительства Республики Карелия от 1 июня 2018 года № 384р-П</w:t>
            </w:r>
          </w:p>
        </w:tc>
      </w:tr>
    </w:tbl>
    <w:p w:rsidR="00D56DA2" w:rsidRDefault="00D56DA2" w:rsidP="00D56DA2">
      <w:pPr>
        <w:pStyle w:val="ConsPlusNormal"/>
        <w:ind w:firstLine="709"/>
        <w:jc w:val="center"/>
        <w:rPr>
          <w:sz w:val="28"/>
          <w:szCs w:val="28"/>
        </w:rPr>
      </w:pPr>
    </w:p>
    <w:p w:rsidR="00D56DA2" w:rsidRDefault="00D56DA2" w:rsidP="00D56DA2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Схема</w:t>
      </w:r>
    </w:p>
    <w:p w:rsidR="00D56DA2" w:rsidRDefault="00D56DA2" w:rsidP="00D56DA2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размещения дополнительных окон для приема и выдачи документов государственного бюджетного учреждения Республики Карелия </w:t>
      </w:r>
      <w:r>
        <w:rPr>
          <w:sz w:val="28"/>
          <w:szCs w:val="28"/>
        </w:rPr>
        <w:lastRenderedPageBreak/>
        <w:t>«Многофункциональный центр предоставления государственных и муниципальных услуг Республики Карелия», в том числе в зданиях (помещениях), в которых располагаются организации, предоставляющие услуги, в Республике Карелия</w:t>
      </w:r>
    </w:p>
    <w:p w:rsidR="00D56DA2" w:rsidRDefault="00D56DA2" w:rsidP="00D56DA2">
      <w:pPr>
        <w:pStyle w:val="ConsPlusNormal"/>
        <w:ind w:firstLine="0"/>
        <w:jc w:val="center"/>
        <w:rPr>
          <w:sz w:val="28"/>
          <w:szCs w:val="28"/>
        </w:rPr>
      </w:pPr>
    </w:p>
    <w:tbl>
      <w:tblPr>
        <w:tblStyle w:val="ac"/>
        <w:tblW w:w="9889" w:type="dxa"/>
        <w:tblLayout w:type="fixed"/>
        <w:tblLook w:val="04A0"/>
      </w:tblPr>
      <w:tblGrid>
        <w:gridCol w:w="540"/>
        <w:gridCol w:w="1553"/>
        <w:gridCol w:w="1276"/>
        <w:gridCol w:w="1275"/>
        <w:gridCol w:w="1134"/>
        <w:gridCol w:w="2268"/>
        <w:gridCol w:w="1276"/>
        <w:gridCol w:w="567"/>
      </w:tblGrid>
      <w:tr w:rsidR="006E5C13" w:rsidRPr="00D56DA2" w:rsidTr="00EE3E7F">
        <w:trPr>
          <w:gridAfter w:val="1"/>
          <w:wAfter w:w="567" w:type="dxa"/>
        </w:trPr>
        <w:tc>
          <w:tcPr>
            <w:tcW w:w="540" w:type="dxa"/>
          </w:tcPr>
          <w:p w:rsidR="00D56DA2" w:rsidRPr="00D56DA2" w:rsidRDefault="00D56DA2" w:rsidP="002B45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56DA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56DA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56DA2">
              <w:rPr>
                <w:sz w:val="24"/>
                <w:szCs w:val="24"/>
              </w:rPr>
              <w:t>/</w:t>
            </w:r>
            <w:proofErr w:type="spellStart"/>
            <w:r w:rsidRPr="00D56DA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3" w:type="dxa"/>
          </w:tcPr>
          <w:p w:rsidR="00D56DA2" w:rsidRPr="00D56DA2" w:rsidRDefault="00D56DA2" w:rsidP="002B45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56DA2">
              <w:rPr>
                <w:sz w:val="24"/>
                <w:szCs w:val="24"/>
              </w:rPr>
              <w:t>Муници</w:t>
            </w:r>
            <w:r w:rsidR="00FF7B57">
              <w:rPr>
                <w:sz w:val="24"/>
                <w:szCs w:val="24"/>
              </w:rPr>
              <w:t>-</w:t>
            </w:r>
            <w:r w:rsidRPr="00D56DA2">
              <w:rPr>
                <w:sz w:val="24"/>
                <w:szCs w:val="24"/>
              </w:rPr>
              <w:t>пальное</w:t>
            </w:r>
            <w:proofErr w:type="spellEnd"/>
            <w:proofErr w:type="gramEnd"/>
            <w:r w:rsidRPr="00D56DA2">
              <w:rPr>
                <w:sz w:val="24"/>
                <w:szCs w:val="24"/>
              </w:rPr>
              <w:t xml:space="preserve"> образование</w:t>
            </w:r>
          </w:p>
        </w:tc>
        <w:tc>
          <w:tcPr>
            <w:tcW w:w="1276" w:type="dxa"/>
          </w:tcPr>
          <w:p w:rsidR="00D56DA2" w:rsidRPr="00D56DA2" w:rsidRDefault="002B4507" w:rsidP="004A2D7A">
            <w:pPr>
              <w:pStyle w:val="ConsPlusNormal"/>
              <w:ind w:left="-155" w:right="-108" w:firstLine="155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Числен</w:t>
            </w:r>
            <w:r w:rsidR="004A2D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населения </w:t>
            </w:r>
            <w:proofErr w:type="spellStart"/>
            <w:r>
              <w:rPr>
                <w:sz w:val="24"/>
                <w:szCs w:val="24"/>
              </w:rPr>
              <w:t>муници</w:t>
            </w:r>
            <w:r w:rsidR="004A2D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пального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</w:t>
            </w:r>
            <w:r w:rsidR="004A2D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ния</w:t>
            </w:r>
            <w:proofErr w:type="spellEnd"/>
            <w:r>
              <w:rPr>
                <w:sz w:val="24"/>
                <w:szCs w:val="24"/>
              </w:rPr>
              <w:t xml:space="preserve"> по состоянию на 1 января 2017 года (чел.)</w:t>
            </w:r>
          </w:p>
        </w:tc>
        <w:tc>
          <w:tcPr>
            <w:tcW w:w="1275" w:type="dxa"/>
          </w:tcPr>
          <w:p w:rsidR="00D56DA2" w:rsidRPr="00D56DA2" w:rsidRDefault="002B4507" w:rsidP="002B45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Наимено-вание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органи</w:t>
            </w:r>
            <w:r w:rsidR="004A2D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зации</w:t>
            </w:r>
            <w:proofErr w:type="spellEnd"/>
            <w:r>
              <w:rPr>
                <w:sz w:val="24"/>
                <w:szCs w:val="24"/>
              </w:rPr>
              <w:t>, в здании (</w:t>
            </w:r>
            <w:proofErr w:type="spellStart"/>
            <w:r>
              <w:rPr>
                <w:sz w:val="24"/>
                <w:szCs w:val="24"/>
              </w:rPr>
              <w:t>помеще</w:t>
            </w:r>
            <w:r w:rsidR="004A2D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нии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proofErr w:type="gramStart"/>
            <w:r>
              <w:rPr>
                <w:sz w:val="24"/>
                <w:szCs w:val="24"/>
              </w:rPr>
              <w:t>которой</w:t>
            </w:r>
            <w:proofErr w:type="gramEnd"/>
            <w:r>
              <w:rPr>
                <w:sz w:val="24"/>
                <w:szCs w:val="24"/>
              </w:rPr>
              <w:t xml:space="preserve"> размещен центр оказания услуг для бизнеса</w:t>
            </w:r>
          </w:p>
        </w:tc>
        <w:tc>
          <w:tcPr>
            <w:tcW w:w="1134" w:type="dxa"/>
          </w:tcPr>
          <w:p w:rsidR="00D56DA2" w:rsidRPr="00D56DA2" w:rsidRDefault="006E5C13" w:rsidP="004A2D7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центра оказания услуг для бизнеса</w:t>
            </w:r>
          </w:p>
        </w:tc>
        <w:tc>
          <w:tcPr>
            <w:tcW w:w="2268" w:type="dxa"/>
          </w:tcPr>
          <w:p w:rsidR="00D56DA2" w:rsidRPr="00D56DA2" w:rsidRDefault="006E5C13" w:rsidP="00FF7B57">
            <w:pPr>
              <w:pStyle w:val="ConsPlusNormal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дополнительных окон для </w:t>
            </w:r>
            <w:proofErr w:type="spellStart"/>
            <w:proofErr w:type="gramStart"/>
            <w:r>
              <w:rPr>
                <w:sz w:val="24"/>
                <w:szCs w:val="24"/>
              </w:rPr>
              <w:t>предо</w:t>
            </w:r>
            <w:r w:rsidR="00FF7B5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ставления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услуг юридическим лицам, </w:t>
            </w:r>
            <w:proofErr w:type="spellStart"/>
            <w:r>
              <w:rPr>
                <w:sz w:val="24"/>
                <w:szCs w:val="24"/>
              </w:rPr>
              <w:t>индиви</w:t>
            </w:r>
            <w:r w:rsidR="00FF7B5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дуальным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предпри</w:t>
            </w:r>
            <w:r w:rsidR="00FF7B5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нимателям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гражда</w:t>
            </w:r>
            <w:r w:rsidR="00FF7B5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нам</w:t>
            </w:r>
            <w:proofErr w:type="spellEnd"/>
            <w:r>
              <w:rPr>
                <w:sz w:val="24"/>
                <w:szCs w:val="24"/>
              </w:rPr>
              <w:t xml:space="preserve">, планирующим начать </w:t>
            </w:r>
            <w:proofErr w:type="spellStart"/>
            <w:r>
              <w:rPr>
                <w:sz w:val="24"/>
                <w:szCs w:val="24"/>
              </w:rPr>
              <w:t>предприни</w:t>
            </w:r>
            <w:r w:rsidR="00FF7B5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мательскую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деятель</w:t>
            </w:r>
            <w:r w:rsidR="00FF7B5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ность</w:t>
            </w:r>
            <w:proofErr w:type="spellEnd"/>
            <w:r>
              <w:rPr>
                <w:sz w:val="24"/>
                <w:szCs w:val="24"/>
              </w:rPr>
              <w:t xml:space="preserve">, услуг, необходимых для начала </w:t>
            </w:r>
            <w:proofErr w:type="spellStart"/>
            <w:r>
              <w:rPr>
                <w:sz w:val="24"/>
                <w:szCs w:val="24"/>
              </w:rPr>
              <w:t>осуществле</w:t>
            </w:r>
            <w:r w:rsidR="00FF7B5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ния</w:t>
            </w:r>
            <w:proofErr w:type="spellEnd"/>
            <w:r>
              <w:rPr>
                <w:sz w:val="24"/>
                <w:szCs w:val="24"/>
              </w:rPr>
              <w:t xml:space="preserve"> и развития </w:t>
            </w:r>
            <w:proofErr w:type="spellStart"/>
            <w:r>
              <w:rPr>
                <w:sz w:val="24"/>
                <w:szCs w:val="24"/>
              </w:rPr>
              <w:t>предприниматель</w:t>
            </w:r>
            <w:r w:rsidR="00FF7B5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ской</w:t>
            </w:r>
            <w:proofErr w:type="spellEnd"/>
            <w:r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276" w:type="dxa"/>
          </w:tcPr>
          <w:p w:rsidR="00D56DA2" w:rsidRPr="00D56DA2" w:rsidRDefault="006E5C13" w:rsidP="004A2D7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центра оказания услуг для бизнеса</w:t>
            </w:r>
          </w:p>
        </w:tc>
      </w:tr>
      <w:tr w:rsidR="00EE3E7F" w:rsidRPr="00D56DA2" w:rsidTr="00EE3E7F">
        <w:tc>
          <w:tcPr>
            <w:tcW w:w="540" w:type="dxa"/>
          </w:tcPr>
          <w:p w:rsidR="00EE3E7F" w:rsidRPr="00D56DA2" w:rsidRDefault="00EE3E7F" w:rsidP="002B45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53" w:type="dxa"/>
          </w:tcPr>
          <w:p w:rsidR="00EE3E7F" w:rsidRPr="00D56DA2" w:rsidRDefault="00EE3E7F" w:rsidP="006E5C13">
            <w:pPr>
              <w:pStyle w:val="ConsPlusNormal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Петрозавод-ский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город-ской</w:t>
            </w:r>
            <w:proofErr w:type="spellEnd"/>
            <w:r>
              <w:rPr>
                <w:sz w:val="24"/>
                <w:szCs w:val="24"/>
              </w:rPr>
              <w:t xml:space="preserve"> округ</w:t>
            </w:r>
          </w:p>
        </w:tc>
        <w:tc>
          <w:tcPr>
            <w:tcW w:w="1276" w:type="dxa"/>
          </w:tcPr>
          <w:p w:rsidR="00EE3E7F" w:rsidRDefault="00EE3E7F" w:rsidP="002B45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278 551</w:t>
            </w:r>
          </w:p>
        </w:tc>
        <w:tc>
          <w:tcPr>
            <w:tcW w:w="1275" w:type="dxa"/>
          </w:tcPr>
          <w:p w:rsidR="00EE3E7F" w:rsidRDefault="00EE3E7F" w:rsidP="004A2D7A">
            <w:pPr>
              <w:pStyle w:val="ConsPlusNormal"/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публичное </w:t>
            </w:r>
            <w:proofErr w:type="spellStart"/>
            <w:proofErr w:type="gramStart"/>
            <w:r>
              <w:rPr>
                <w:sz w:val="24"/>
                <w:szCs w:val="24"/>
              </w:rPr>
              <w:t>акционер-ное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общество Банк «</w:t>
            </w:r>
            <w:proofErr w:type="spellStart"/>
            <w:r>
              <w:rPr>
                <w:sz w:val="24"/>
                <w:szCs w:val="24"/>
              </w:rPr>
              <w:t>Возрож-дение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EE3E7F" w:rsidRDefault="00EE3E7F" w:rsidP="004A2D7A">
            <w:pPr>
              <w:pStyle w:val="ConsPlusNormal"/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>
              <w:rPr>
                <w:sz w:val="24"/>
                <w:szCs w:val="24"/>
              </w:rPr>
              <w:t>Петро-заводск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Андро-пова</w:t>
            </w:r>
            <w:proofErr w:type="spellEnd"/>
            <w:r>
              <w:rPr>
                <w:sz w:val="24"/>
                <w:szCs w:val="24"/>
              </w:rPr>
              <w:t>, д. 15</w:t>
            </w:r>
          </w:p>
        </w:tc>
        <w:tc>
          <w:tcPr>
            <w:tcW w:w="2268" w:type="dxa"/>
          </w:tcPr>
          <w:p w:rsidR="00EE3E7F" w:rsidRDefault="00EE3E7F" w:rsidP="00FF7B5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3E7F" w:rsidRDefault="00EE3E7F" w:rsidP="00EE3E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ноября 2018 года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E3E7F" w:rsidRDefault="00EE3E7F" w:rsidP="00EE3E7F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D56DA2" w:rsidRDefault="00D56DA2" w:rsidP="0090254D">
      <w:pPr>
        <w:pStyle w:val="ConsPlusNormal"/>
        <w:ind w:firstLine="709"/>
        <w:jc w:val="both"/>
        <w:rPr>
          <w:sz w:val="28"/>
          <w:szCs w:val="28"/>
        </w:rPr>
      </w:pPr>
    </w:p>
    <w:p w:rsidR="00156E98" w:rsidRDefault="00156E98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521C35" w:rsidRDefault="00521C35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0F4269" w:rsidRPr="00DF1166" w:rsidRDefault="000F4269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7"/>
          <w:szCs w:val="27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812E30" w:rsidSect="00D56DA2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1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E7F" w:rsidRDefault="00EE3E7F">
      <w:r>
        <w:separator/>
      </w:r>
    </w:p>
  </w:endnote>
  <w:endnote w:type="continuationSeparator" w:id="0">
    <w:p w:rsidR="00EE3E7F" w:rsidRDefault="00EE3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E7F" w:rsidRDefault="008B6C4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E3E7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3E7F" w:rsidRDefault="00EE3E7F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E7F" w:rsidRDefault="00EE3E7F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E7F" w:rsidRDefault="00EE3E7F">
      <w:r>
        <w:separator/>
      </w:r>
    </w:p>
  </w:footnote>
  <w:footnote w:type="continuationSeparator" w:id="0">
    <w:p w:rsidR="00EE3E7F" w:rsidRDefault="00EE3E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EE3E7F" w:rsidRDefault="008B6C4C">
        <w:pPr>
          <w:pStyle w:val="a6"/>
          <w:jc w:val="center"/>
        </w:pPr>
        <w:fldSimple w:instr="PAGE   \* MERGEFORMAT">
          <w:r w:rsidR="004B57C7">
            <w:rPr>
              <w:noProof/>
            </w:rPr>
            <w:t>2</w:t>
          </w:r>
        </w:fldSimple>
      </w:p>
    </w:sdtContent>
  </w:sdt>
  <w:p w:rsidR="00EE3E7F" w:rsidRDefault="00EE3E7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E7F" w:rsidRDefault="00EE3E7F">
    <w:pPr>
      <w:pStyle w:val="a6"/>
      <w:jc w:val="center"/>
    </w:pPr>
  </w:p>
  <w:p w:rsidR="00EE3E7F" w:rsidRDefault="00EE3E7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6658"/>
    <w:rsid w:val="000C7001"/>
    <w:rsid w:val="000E0C52"/>
    <w:rsid w:val="000F03CC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85189"/>
    <w:rsid w:val="00294FD3"/>
    <w:rsid w:val="002979EB"/>
    <w:rsid w:val="002A2B98"/>
    <w:rsid w:val="002B16EF"/>
    <w:rsid w:val="002B387D"/>
    <w:rsid w:val="002B4507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2D7A"/>
    <w:rsid w:val="004A3087"/>
    <w:rsid w:val="004A339D"/>
    <w:rsid w:val="004A3E6D"/>
    <w:rsid w:val="004B0909"/>
    <w:rsid w:val="004B123F"/>
    <w:rsid w:val="004B3547"/>
    <w:rsid w:val="004B57C7"/>
    <w:rsid w:val="004B6164"/>
    <w:rsid w:val="004C2427"/>
    <w:rsid w:val="004C5796"/>
    <w:rsid w:val="004D2BA5"/>
    <w:rsid w:val="004D57A0"/>
    <w:rsid w:val="004F5BD2"/>
    <w:rsid w:val="00503BDE"/>
    <w:rsid w:val="0050522E"/>
    <w:rsid w:val="00521C35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4DBF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5C13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B6C4C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254D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B1363"/>
    <w:rsid w:val="009C6107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4815"/>
    <w:rsid w:val="00B538F7"/>
    <w:rsid w:val="00B77074"/>
    <w:rsid w:val="00B81E57"/>
    <w:rsid w:val="00B86192"/>
    <w:rsid w:val="00B87351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56DA2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E18CD"/>
    <w:rsid w:val="00EE3E7F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  <w:rsid w:val="00FF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9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33F84-2AFA-4EA0-AEA8-4824CF2BF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300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10</cp:revision>
  <cp:lastPrinted>2018-10-11T13:00:00Z</cp:lastPrinted>
  <dcterms:created xsi:type="dcterms:W3CDTF">2018-10-03T14:00:00Z</dcterms:created>
  <dcterms:modified xsi:type="dcterms:W3CDTF">2018-10-11T13:00:00Z</dcterms:modified>
</cp:coreProperties>
</file>