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</w:rPr>
        <w:t>ПРАВИТЕЛЬСТВО РЕСПУБЛИКИ КАРЕЛИЯ</w:t>
      </w:r>
      <w:r>
        <w:rPr/>
        <w:t xml:space="preserve"> </w:t>
      </w:r>
    </w:p>
    <w:p>
      <w:pPr>
        <w:pStyle w:val="Style17"/>
        <w:jc w:val="center"/>
        <w:rPr/>
      </w:pPr>
      <w:r>
        <w:rPr>
          <w:rStyle w:val="Style14"/>
        </w:rPr>
        <w:t>ПОСТАНОВЛЕНИЕ</w:t>
      </w:r>
      <w:r>
        <w:rPr/>
        <w:t xml:space="preserve"> </w:t>
      </w:r>
    </w:p>
    <w:p>
      <w:pPr>
        <w:pStyle w:val="Style17"/>
        <w:jc w:val="center"/>
        <w:rPr/>
      </w:pPr>
      <w:r>
        <w:rPr>
          <w:rStyle w:val="Style14"/>
        </w:rPr>
        <w:t>от 21 сентября 2016 г. N 360-П</w:t>
      </w:r>
      <w:r>
        <w:rPr/>
        <w:t xml:space="preserve"> </w:t>
      </w:r>
    </w:p>
    <w:p>
      <w:pPr>
        <w:pStyle w:val="Style17"/>
        <w:jc w:val="center"/>
        <w:rPr/>
      </w:pPr>
      <w:r>
        <w:rPr>
          <w:rStyle w:val="Style14"/>
        </w:rPr>
        <w:t>ОБ УТВЕРЖДЕНИИ ПОЛОЖЕНИЯ</w:t>
      </w:r>
      <w:r>
        <w:rPr/>
        <w:t xml:space="preserve"> </w:t>
      </w:r>
    </w:p>
    <w:p>
      <w:pPr>
        <w:pStyle w:val="Style17"/>
        <w:jc w:val="center"/>
        <w:rPr/>
      </w:pPr>
      <w:r>
        <w:rPr>
          <w:rStyle w:val="Style14"/>
        </w:rPr>
        <w:t>О МИНИСТЕРСТВЕ ЭКОНОМИЧЕСКОГО РАЗВИТИЯ</w:t>
      </w:r>
      <w:r>
        <w:rPr/>
        <w:t xml:space="preserve"> </w:t>
      </w:r>
    </w:p>
    <w:p>
      <w:pPr>
        <w:pStyle w:val="Style17"/>
        <w:jc w:val="center"/>
        <w:rPr/>
      </w:pPr>
      <w:r>
        <w:rPr>
          <w:rStyle w:val="Style14"/>
        </w:rPr>
        <w:t>И ПРОМЫШЛЕННОСТИ РЕСПУБЛИКИ КАРЕЛИЯ</w:t>
      </w:r>
      <w:r>
        <w:rPr/>
        <w:t xml:space="preserve"> </w:t>
      </w:r>
    </w:p>
    <w:tbl>
      <w:tblPr>
        <w:tblW w:w="9360" w:type="dxa"/>
        <w:jc w:val="center"/>
        <w:tblInd w:w="0" w:type="dxa"/>
        <w:tblBorders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Список изменяющих документов 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(в ред. Постановлений Правительства РК 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от 05.12.2016 </w:t>
            </w:r>
            <w:hyperlink r:id="rId2">
              <w:r>
                <w:rPr>
                  <w:rStyle w:val="Style15"/>
                </w:rPr>
                <w:t xml:space="preserve">N 422-П </w:t>
              </w:r>
            </w:hyperlink>
            <w:r>
              <w:rPr/>
              <w:t xml:space="preserve">, от 08.07.2017 </w:t>
            </w:r>
            <w:hyperlink r:id="rId3">
              <w:r>
                <w:rPr>
                  <w:rStyle w:val="Style15"/>
                </w:rPr>
                <w:t xml:space="preserve">N 235-П </w:t>
              </w:r>
            </w:hyperlink>
            <w:r>
              <w:rPr/>
              <w:t xml:space="preserve">, от 23.10.2017 </w:t>
            </w:r>
            <w:hyperlink r:id="rId4">
              <w:r>
                <w:rPr>
                  <w:rStyle w:val="Style15"/>
                </w:rPr>
                <w:t xml:space="preserve">N 373-П </w:t>
              </w:r>
            </w:hyperlink>
            <w:r>
              <w:rPr/>
              <w:t xml:space="preserve">, 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от 21.12.2017 </w:t>
            </w:r>
            <w:hyperlink r:id="rId5">
              <w:r>
                <w:rPr>
                  <w:rStyle w:val="Style15"/>
                </w:rPr>
                <w:t xml:space="preserve">N 463-П </w:t>
              </w:r>
            </w:hyperlink>
            <w:r>
              <w:rPr/>
              <w:t xml:space="preserve">, от 21.12.2017 </w:t>
            </w:r>
            <w:hyperlink r:id="rId6">
              <w:r>
                <w:rPr>
                  <w:rStyle w:val="Style15"/>
                </w:rPr>
                <w:t xml:space="preserve">N 465-П </w:t>
              </w:r>
            </w:hyperlink>
            <w:r>
              <w:rPr/>
              <w:t xml:space="preserve">, от 26.12.2017 </w:t>
            </w:r>
            <w:hyperlink r:id="rId7">
              <w:r>
                <w:rPr>
                  <w:rStyle w:val="Style15"/>
                </w:rPr>
                <w:t xml:space="preserve">N 470-П </w:t>
              </w:r>
            </w:hyperlink>
            <w:r>
              <w:rPr/>
              <w:t xml:space="preserve">, 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от 20.03.2018 </w:t>
            </w:r>
            <w:hyperlink r:id="rId8">
              <w:r>
                <w:rPr>
                  <w:rStyle w:val="Style15"/>
                </w:rPr>
                <w:t xml:space="preserve">N 111-П </w:t>
              </w:r>
            </w:hyperlink>
            <w:r>
              <w:rPr/>
              <w:t xml:space="preserve">, от 23.06.2018 </w:t>
            </w:r>
            <w:hyperlink r:id="rId9">
              <w:r>
                <w:rPr>
                  <w:rStyle w:val="Style15"/>
                </w:rPr>
                <w:t xml:space="preserve">N 224-П </w:t>
              </w:r>
            </w:hyperlink>
            <w:r>
              <w:rPr/>
              <w:t xml:space="preserve">, от 09.08.2018 </w:t>
            </w:r>
            <w:hyperlink r:id="rId10">
              <w:r>
                <w:rPr>
                  <w:rStyle w:val="Style15"/>
                </w:rPr>
                <w:t xml:space="preserve">N 287-П </w:t>
              </w:r>
            </w:hyperlink>
            <w:r>
              <w:rPr/>
              <w:t xml:space="preserve">) </w:t>
            </w:r>
          </w:p>
        </w:tc>
      </w:tr>
    </w:tbl>
    <w:p>
      <w:pPr>
        <w:pStyle w:val="Style17"/>
        <w:jc w:val="both"/>
        <w:rPr/>
      </w:pPr>
      <w:r>
        <w:rPr/>
        <w:t xml:space="preserve">Правительство Республики Карелия постановляет: </w:t>
      </w:r>
    </w:p>
    <w:p>
      <w:pPr>
        <w:pStyle w:val="Style17"/>
        <w:jc w:val="both"/>
        <w:rPr/>
      </w:pPr>
      <w:r>
        <w:rPr/>
        <w:t xml:space="preserve">1. Утвердить прилагаемое </w:t>
      </w:r>
      <w:r>
        <w:fldChar w:fldCharType="begin"/>
      </w:r>
      <w:r>
        <w:instrText> HYPERLINK "http://skyer-gov/gov/Power/Ministry/Development/polojen.html" \l "P54"</w:instrText>
      </w:r>
      <w:r>
        <w:fldChar w:fldCharType="separate"/>
      </w:r>
      <w:r>
        <w:rPr>
          <w:rStyle w:val="Style15"/>
        </w:rPr>
        <w:t>Положение</w:t>
      </w:r>
      <w:r>
        <w:fldChar w:fldCharType="end"/>
      </w:r>
      <w:r>
        <w:rPr/>
        <w:t xml:space="preserve"> о Министерстве экономического развития и промышленности Республики Карелия. </w:t>
      </w:r>
    </w:p>
    <w:p>
      <w:pPr>
        <w:pStyle w:val="Style17"/>
        <w:jc w:val="both"/>
        <w:rPr/>
      </w:pPr>
      <w:r>
        <w:rPr/>
        <w:t xml:space="preserve">2. Признать утратившими силу: </w:t>
      </w:r>
    </w:p>
    <w:p>
      <w:pPr>
        <w:pStyle w:val="Style17"/>
        <w:jc w:val="both"/>
        <w:rPr/>
      </w:pPr>
      <w:hyperlink r:id="rId11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8 октября 2010 года N 211-П "Об утверждении Положения о Министерстве экономического развития Республики Карелия" (Собрание законодательства Республики Карелия, 2010, N 10, ст. 1302); </w:t>
      </w:r>
    </w:p>
    <w:p>
      <w:pPr>
        <w:pStyle w:val="Style17"/>
        <w:jc w:val="both"/>
        <w:rPr/>
      </w:pPr>
      <w:hyperlink r:id="rId12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24 февраля 2011 года N 40-П "О внесении изменений в Положение о Министерстве экономического развития Республики Карелия" (Собрание законодательства Республики Карелия, 2011, N 2, ст. 169); </w:t>
      </w:r>
    </w:p>
    <w:p>
      <w:pPr>
        <w:pStyle w:val="Style17"/>
        <w:jc w:val="both"/>
        <w:rPr/>
      </w:pPr>
      <w:hyperlink r:id="rId13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15 июля 2011 года N 174-П "О внесении изменений в Положение о Министерстве экономического развития Республики Карелия" (Собрание законодательства Республики Карелия, 2011, N 7, ст. 1078); </w:t>
      </w:r>
    </w:p>
    <w:p>
      <w:pPr>
        <w:pStyle w:val="Style17"/>
        <w:jc w:val="both"/>
        <w:rPr/>
      </w:pPr>
      <w:hyperlink r:id="rId14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23 августа 2011 года N 213-П "О внесении изменений в Положение о Министерстве экономического развития Республики Карелия" (Собрание законодательства Республики Карелия, 2011, N 8, ст. 1231); </w:t>
      </w:r>
    </w:p>
    <w:p>
      <w:pPr>
        <w:pStyle w:val="Style17"/>
        <w:jc w:val="both"/>
        <w:rPr/>
      </w:pPr>
      <w:hyperlink r:id="rId15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26 октября 2011 года N 282-П "О внесении изменений в Положение о Министерстве экономического развития Республики Карелия" (Собрание законодательства Республики Карелия, 2011, N 10, ст. 1650); </w:t>
      </w:r>
    </w:p>
    <w:p>
      <w:pPr>
        <w:pStyle w:val="Style17"/>
        <w:jc w:val="both"/>
        <w:rPr/>
      </w:pPr>
      <w:hyperlink r:id="rId16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18 января 2012 года N 9-П "О внесении изменения в Положение о Министерстве экономического развития Республики Карелия" (Собрание законодательства Республики Карелия, 2012, N 1, ст. 68); </w:t>
      </w:r>
    </w:p>
    <w:p>
      <w:pPr>
        <w:pStyle w:val="Style17"/>
        <w:jc w:val="both"/>
        <w:rPr/>
      </w:pPr>
      <w:hyperlink r:id="rId17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7 февраля 2012 года N 37-П "О внесении изменений в Положение о Министерстве экономического развития Республики Карелия" (Собрание законодательства Республики Карелия, 2012, N 2, ст. 245); </w:t>
      </w:r>
    </w:p>
    <w:p>
      <w:pPr>
        <w:pStyle w:val="Style17"/>
        <w:jc w:val="both"/>
        <w:rPr/>
      </w:pPr>
      <w:hyperlink r:id="rId18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22 августа 2012 года N 266-П "О внесении изменений в Положение о Министерстве экономического развития Республики Карелия" (Собрание законодательства Республики Карелия, 2012, N 8, ст. 1472); </w:t>
      </w:r>
    </w:p>
    <w:p>
      <w:pPr>
        <w:pStyle w:val="Style17"/>
        <w:jc w:val="both"/>
        <w:rPr/>
      </w:pPr>
      <w:hyperlink r:id="rId19">
        <w:r>
          <w:rPr>
            <w:rStyle w:val="Style15"/>
          </w:rPr>
          <w:t xml:space="preserve">пункт 3 </w:t>
        </w:r>
      </w:hyperlink>
      <w:r>
        <w:rPr/>
        <w:t xml:space="preserve">постановления Правительства Республики Карелия от 16 ноября 2012 года N 344-П "О внесении изменений в некоторые постановления Правительства Республики Карелия" (Собрание законодательства Республики Карелия, 2012, N 11, ст. 2027); </w:t>
      </w:r>
    </w:p>
    <w:p>
      <w:pPr>
        <w:pStyle w:val="Style17"/>
        <w:jc w:val="both"/>
        <w:rPr/>
      </w:pPr>
      <w:hyperlink r:id="rId20">
        <w:r>
          <w:rPr>
            <w:rStyle w:val="Style15"/>
          </w:rPr>
          <w:t xml:space="preserve">пункт 2 </w:t>
        </w:r>
      </w:hyperlink>
      <w:r>
        <w:rPr/>
        <w:t xml:space="preserve">постановления Правительства Республики Карелия от 18 декабря 2012 года N 399-П "О мерах по совершенствованию деятельности органов исполнительной власти Республики Карелия" (Собрание законодательства Республики Карелия, 2012, N 12, ст. 2247); </w:t>
      </w:r>
    </w:p>
    <w:p>
      <w:pPr>
        <w:pStyle w:val="Style17"/>
        <w:jc w:val="both"/>
        <w:rPr/>
      </w:pPr>
      <w:hyperlink r:id="rId21">
        <w:r>
          <w:rPr>
            <w:rStyle w:val="Style15"/>
          </w:rPr>
          <w:t xml:space="preserve">пункт 10 </w:t>
        </w:r>
      </w:hyperlink>
      <w:r>
        <w:rPr/>
        <w:t xml:space="preserve">постановления Правительства Республики Карелия от 6 февраля 2013 года N 38-П "О внесении изменений в некоторые постановления Правительства Республики Карелия" (Собрание законодательства Республики Карелия, 2013, N 2, ст. 250); </w:t>
      </w:r>
    </w:p>
    <w:p>
      <w:pPr>
        <w:pStyle w:val="Style17"/>
        <w:jc w:val="both"/>
        <w:rPr/>
      </w:pPr>
      <w:hyperlink r:id="rId22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13 мая 2013 года N 154-П "О внесении изменений в Положение о Министерстве экономического развития Республики Карелия" (Собрание законодательства Республики Карелия, 2013, N 5, ст. 796); </w:t>
      </w:r>
    </w:p>
    <w:p>
      <w:pPr>
        <w:pStyle w:val="Style17"/>
        <w:jc w:val="both"/>
        <w:rPr/>
      </w:pPr>
      <w:hyperlink r:id="rId23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5 августа 2013 года N 239-П "О внесении изменений в Положение о Министерстве экономического развития Республики Карелия" (Собрание законодательства Республики Карелия, 2013, N 8, ст. 1437); </w:t>
      </w:r>
    </w:p>
    <w:p>
      <w:pPr>
        <w:pStyle w:val="Style17"/>
        <w:jc w:val="both"/>
        <w:rPr/>
      </w:pPr>
      <w:hyperlink r:id="rId24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29 августа 2013 года N 271-П "О внесении изменения в Положение о Министерстве экономического развития Республики Карелия" (Собрание законодательства Республики Карелия, 2013, N 8, ст. 1465); </w:t>
      </w:r>
    </w:p>
    <w:p>
      <w:pPr>
        <w:pStyle w:val="Style17"/>
        <w:jc w:val="both"/>
        <w:rPr/>
      </w:pPr>
      <w:hyperlink r:id="rId25">
        <w:r>
          <w:rPr>
            <w:rStyle w:val="Style15"/>
          </w:rPr>
          <w:t xml:space="preserve">пункт 9 </w:t>
        </w:r>
      </w:hyperlink>
      <w:r>
        <w:rPr/>
        <w:t xml:space="preserve">постановления Правительства Республики Карелия от 6 декабря 2013 года N 351-П "О внесении изменений в некоторые постановления Правительства Республики Карелия" (Собрание законодательства Республики Карелия, 2013, N 12, ст. 2282); </w:t>
      </w:r>
    </w:p>
    <w:p>
      <w:pPr>
        <w:pStyle w:val="Style17"/>
        <w:jc w:val="both"/>
        <w:rPr/>
      </w:pPr>
      <w:hyperlink r:id="rId26">
        <w:r>
          <w:rPr>
            <w:rStyle w:val="Style15"/>
          </w:rPr>
          <w:t xml:space="preserve">пункт 1 </w:t>
        </w:r>
      </w:hyperlink>
      <w:r>
        <w:rPr/>
        <w:t xml:space="preserve">постановления Правительства Республики Карелия от 10 декабря 2013 года N 358-П "О внесении изменений в некоторые постановления Правительства Республики Карелия" (Собрание законодательства Республики Карелия, 2013, N 12, ст. 2289); </w:t>
      </w:r>
    </w:p>
    <w:p>
      <w:pPr>
        <w:pStyle w:val="Style17"/>
        <w:jc w:val="both"/>
        <w:rPr/>
      </w:pPr>
      <w:hyperlink r:id="rId27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17 февраля 2014 года N 35-П "О внесении изменений в Положение о Министерстве экономического развития Республики Карелия" (Собрание законодательства Республики Карелия, 2014, N 2, ст. 214); </w:t>
      </w:r>
    </w:p>
    <w:p>
      <w:pPr>
        <w:pStyle w:val="Style17"/>
        <w:jc w:val="both"/>
        <w:rPr/>
      </w:pPr>
      <w:hyperlink r:id="rId28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20 мая 2014 года N 154-П "О внесении изменений в Положение о Министерстве экономического развития Республики Карелия" (Собрание законодательства Республики Карелия, 2014, N 5, ст. 795); </w:t>
      </w:r>
    </w:p>
    <w:p>
      <w:pPr>
        <w:pStyle w:val="Style17"/>
        <w:jc w:val="both"/>
        <w:rPr/>
      </w:pPr>
      <w:hyperlink r:id="rId29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8 августа 2014 года N 251-П "О внесении изменений в Положение о Министерстве экономического развития Республики Карелия" (Собрание законодательства Республики Карелия, 2014, N 8, ст. 1429); </w:t>
      </w:r>
    </w:p>
    <w:p>
      <w:pPr>
        <w:pStyle w:val="Style17"/>
        <w:jc w:val="both"/>
        <w:rPr/>
      </w:pPr>
      <w:hyperlink r:id="rId30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6 ноября 2014 года N 332-П "О внесении изменения в Положение о Министерстве экономического развития Республики Карелия" (Собрание законодательства Республики Карелия, 2014, N 11, ст. 2020); </w:t>
      </w:r>
    </w:p>
    <w:p>
      <w:pPr>
        <w:pStyle w:val="Style17"/>
        <w:jc w:val="both"/>
        <w:rPr/>
      </w:pPr>
      <w:hyperlink r:id="rId31">
        <w:r>
          <w:rPr>
            <w:rStyle w:val="Style15"/>
          </w:rPr>
          <w:t xml:space="preserve">пункт 1 </w:t>
        </w:r>
      </w:hyperlink>
      <w:r>
        <w:rPr/>
        <w:t xml:space="preserve">постановления Правительства Республики Карелия от 11 марта 2015 года N 72-П "О внесении изменений в отдельные постановления Правительства Республики Карелия" (Собрание законодательства Республики Карелия, 2015, N 3, ст. 457); </w:t>
      </w:r>
    </w:p>
    <w:p>
      <w:pPr>
        <w:pStyle w:val="Style17"/>
        <w:jc w:val="both"/>
        <w:rPr/>
      </w:pPr>
      <w:hyperlink r:id="rId32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19 августа 2015 года N 268-П "О внесении изменений в Положение о Министерстве экономического развития Республики Карелия" (Собрание законодательства Республики Карелия, 2015, N 8, ст. 1552); </w:t>
      </w:r>
    </w:p>
    <w:p>
      <w:pPr>
        <w:pStyle w:val="Style17"/>
        <w:jc w:val="both"/>
        <w:rPr/>
      </w:pPr>
      <w:hyperlink r:id="rId33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Республики Карелия от 7 апреля 2016 года N 130-П "О внесении изменения в Положение о Министерстве экономического развития Республики Карелия" (Официальный интернет-портал правовой информации (www.pravo.gov.ru), 13 апреля 2016 года, N 1000201604130009). </w:t>
      </w:r>
    </w:p>
    <w:p>
      <w:pPr>
        <w:pStyle w:val="Style17"/>
        <w:jc w:val="right"/>
        <w:rPr/>
      </w:pPr>
      <w:r>
        <w:rPr/>
        <w:t xml:space="preserve">Глава Республики Карелия </w:t>
      </w:r>
    </w:p>
    <w:p>
      <w:pPr>
        <w:pStyle w:val="Style17"/>
        <w:jc w:val="right"/>
        <w:rPr/>
      </w:pPr>
      <w:r>
        <w:rPr/>
        <w:t xml:space="preserve">А.П.ХУДИЛАЙНЕН </w:t>
      </w:r>
    </w:p>
    <w:p>
      <w:pPr>
        <w:pStyle w:val="Style17"/>
        <w:jc w:val="right"/>
        <w:rPr/>
      </w:pPr>
      <w:r>
        <w:rPr/>
        <w:t xml:space="preserve">Утверждено </w:t>
      </w:r>
    </w:p>
    <w:p>
      <w:pPr>
        <w:pStyle w:val="Style17"/>
        <w:jc w:val="right"/>
        <w:rPr/>
      </w:pPr>
      <w:r>
        <w:rPr/>
        <w:t xml:space="preserve">постановлением </w:t>
      </w:r>
    </w:p>
    <w:p>
      <w:pPr>
        <w:pStyle w:val="Style17"/>
        <w:jc w:val="right"/>
        <w:rPr/>
      </w:pPr>
      <w:r>
        <w:rPr/>
        <w:t xml:space="preserve">Правительства Республики Карелия </w:t>
      </w:r>
    </w:p>
    <w:p>
      <w:pPr>
        <w:pStyle w:val="Style17"/>
        <w:jc w:val="right"/>
        <w:rPr/>
      </w:pPr>
      <w:r>
        <w:rPr/>
        <w:t xml:space="preserve">от 21 сентября 2016 года N 360-П </w:t>
      </w:r>
    </w:p>
    <w:p>
      <w:pPr>
        <w:pStyle w:val="Style17"/>
        <w:jc w:val="center"/>
        <w:rPr/>
      </w:pPr>
      <w:bookmarkStart w:id="0" w:name="P54"/>
      <w:bookmarkEnd w:id="0"/>
      <w:r>
        <w:rPr>
          <w:rStyle w:val="Style14"/>
        </w:rPr>
        <w:t>ПОЛОЖЕНИЕ</w:t>
      </w:r>
      <w:r>
        <w:rPr/>
        <w:t xml:space="preserve"> </w:t>
      </w:r>
    </w:p>
    <w:p>
      <w:pPr>
        <w:pStyle w:val="Style17"/>
        <w:jc w:val="center"/>
        <w:rPr/>
      </w:pPr>
      <w:r>
        <w:rPr>
          <w:rStyle w:val="Style14"/>
        </w:rPr>
        <w:t>О МИНИСТЕРСТВЕ ЭКОНОМИЧЕСКОГО РАЗВИТИЯ</w:t>
      </w:r>
      <w:r>
        <w:rPr/>
        <w:t xml:space="preserve"> </w:t>
      </w:r>
    </w:p>
    <w:p>
      <w:pPr>
        <w:pStyle w:val="Style17"/>
        <w:jc w:val="center"/>
        <w:rPr/>
      </w:pPr>
      <w:r>
        <w:rPr>
          <w:rStyle w:val="Style14"/>
        </w:rPr>
        <w:t>И ПРОМЫШЛЕННОСТИ РЕСПУБЛИКИ КАРЕЛИЯ</w:t>
      </w:r>
      <w:r>
        <w:rPr/>
        <w:t xml:space="preserve"> </w:t>
      </w:r>
    </w:p>
    <w:tbl>
      <w:tblPr>
        <w:tblW w:w="9360" w:type="dxa"/>
        <w:jc w:val="center"/>
        <w:tblInd w:w="0" w:type="dxa"/>
        <w:tblBorders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Список изменяющих документов 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(в ред. Постановлений Правительства РК 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от 05.12.2016 </w:t>
            </w:r>
            <w:hyperlink r:id="rId34">
              <w:r>
                <w:rPr>
                  <w:rStyle w:val="Style15"/>
                </w:rPr>
                <w:t xml:space="preserve">N 422-П </w:t>
              </w:r>
            </w:hyperlink>
            <w:r>
              <w:rPr/>
              <w:t xml:space="preserve">, от 08.07.2017 </w:t>
            </w:r>
            <w:hyperlink r:id="rId35">
              <w:r>
                <w:rPr>
                  <w:rStyle w:val="Style15"/>
                </w:rPr>
                <w:t xml:space="preserve">N 235-П </w:t>
              </w:r>
            </w:hyperlink>
            <w:r>
              <w:rPr/>
              <w:t xml:space="preserve">, от 23.10.2017 </w:t>
            </w:r>
            <w:hyperlink r:id="rId36">
              <w:r>
                <w:rPr>
                  <w:rStyle w:val="Style15"/>
                </w:rPr>
                <w:t xml:space="preserve">N 373-П </w:t>
              </w:r>
            </w:hyperlink>
            <w:r>
              <w:rPr/>
              <w:t xml:space="preserve">, 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от 21.12.2017 </w:t>
            </w:r>
            <w:hyperlink r:id="rId37">
              <w:r>
                <w:rPr>
                  <w:rStyle w:val="Style15"/>
                </w:rPr>
                <w:t xml:space="preserve">N 463-П </w:t>
              </w:r>
            </w:hyperlink>
            <w:r>
              <w:rPr/>
              <w:t xml:space="preserve">, от 21.12.2017 </w:t>
            </w:r>
            <w:hyperlink r:id="rId38">
              <w:r>
                <w:rPr>
                  <w:rStyle w:val="Style15"/>
                </w:rPr>
                <w:t xml:space="preserve">N 465-П </w:t>
              </w:r>
            </w:hyperlink>
            <w:r>
              <w:rPr/>
              <w:t xml:space="preserve">, от 26.12.2017 </w:t>
            </w:r>
            <w:hyperlink r:id="rId39">
              <w:r>
                <w:rPr>
                  <w:rStyle w:val="Style15"/>
                </w:rPr>
                <w:t xml:space="preserve">N 470-П </w:t>
              </w:r>
            </w:hyperlink>
            <w:r>
              <w:rPr/>
              <w:t xml:space="preserve">, 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от 20.03.2018 </w:t>
            </w:r>
            <w:hyperlink r:id="rId40">
              <w:r>
                <w:rPr>
                  <w:rStyle w:val="Style15"/>
                </w:rPr>
                <w:t xml:space="preserve">N 111-П </w:t>
              </w:r>
            </w:hyperlink>
            <w:r>
              <w:rPr/>
              <w:t xml:space="preserve">, от 23.06.2018 </w:t>
            </w:r>
            <w:hyperlink r:id="rId41">
              <w:r>
                <w:rPr>
                  <w:rStyle w:val="Style15"/>
                </w:rPr>
                <w:t xml:space="preserve">N 224-П </w:t>
              </w:r>
            </w:hyperlink>
            <w:r>
              <w:rPr/>
              <w:t xml:space="preserve">, от 09.08.2018 </w:t>
            </w:r>
            <w:hyperlink r:id="rId42">
              <w:r>
                <w:rPr>
                  <w:rStyle w:val="Style15"/>
                </w:rPr>
                <w:t xml:space="preserve">N 287-П </w:t>
              </w:r>
            </w:hyperlink>
            <w:r>
              <w:rPr/>
              <w:t xml:space="preserve">) </w:t>
            </w:r>
          </w:p>
        </w:tc>
      </w:tr>
    </w:tbl>
    <w:p>
      <w:pPr>
        <w:pStyle w:val="Style17"/>
        <w:jc w:val="both"/>
        <w:rPr/>
      </w:pPr>
      <w:r>
        <w:rPr/>
        <w:t xml:space="preserve">1. Министерство экономического развития и промышленности Республики Карелия (далее - Министерство) является органом исполнительной власти Республики Карелия, осуществляющим функции в сфере государственного прогнозирования социально-экономического развития, инвестиционной и инновационной деятельности, государственно-частного партнерства, внешнеэкономической деятельности и международного сотрудничества, развития и внедрения информационно-коммуникационных технологий в Республике Карелия в рамках своих полномочий, функции по реализации государственной промышленной политики в установленных сферах деятельности, лицензирования, а также мобилизационной подготовки экономики Республики Карелия в рамках своих полномочий, государственного регулирования торговой деятельности, функции в сфере регулирования производства и оборота этилового спирта, алкогольной и спиртосодержащей продукции в пределах, установленных законодательством, и государственной поддержки малого и среднего предпринимательства на территории Республики Карелия. </w:t>
      </w:r>
    </w:p>
    <w:p>
      <w:pPr>
        <w:pStyle w:val="Style17"/>
        <w:jc w:val="both"/>
        <w:rPr/>
      </w:pPr>
      <w:r>
        <w:rPr/>
        <w:t xml:space="preserve">Министерство осуществляет функции по выработке государственной политики и нормативно-правовому регулированию в сфере труда, охраны труда, содействия занятости населения и трудовой миграции на территории Республики Карелия, координацию и контроль деятельности Управления труда и занятости Республики Карелия. </w:t>
      </w:r>
    </w:p>
    <w:p>
      <w:pPr>
        <w:pStyle w:val="Style17"/>
        <w:jc w:val="both"/>
        <w:rPr/>
      </w:pPr>
      <w:r>
        <w:rPr/>
        <w:t xml:space="preserve">(п. 1 в ред. </w:t>
      </w:r>
      <w:hyperlink r:id="rId43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23.10.2017 N 373-П) </w:t>
      </w:r>
    </w:p>
    <w:p>
      <w:pPr>
        <w:pStyle w:val="Style17"/>
        <w:jc w:val="both"/>
        <w:rPr/>
      </w:pPr>
      <w:r>
        <w:rPr/>
        <w:t xml:space="preserve">2. Министерство в своей деятельности руководствуется </w:t>
      </w:r>
      <w:hyperlink r:id="rId44">
        <w:r>
          <w:rPr>
            <w:rStyle w:val="Style15"/>
          </w:rPr>
          <w:t xml:space="preserve">Конституцией </w:t>
        </w:r>
      </w:hyperlink>
      <w:r>
        <w:rPr/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45">
        <w:r>
          <w:rPr>
            <w:rStyle w:val="Style15"/>
          </w:rPr>
          <w:t xml:space="preserve">Конституцией </w:t>
        </w:r>
      </w:hyperlink>
      <w:r>
        <w:rPr/>
        <w:t xml:space="preserve">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 </w:t>
      </w:r>
    </w:p>
    <w:p>
      <w:pPr>
        <w:pStyle w:val="Style17"/>
        <w:jc w:val="both"/>
        <w:rPr/>
      </w:pPr>
      <w:r>
        <w:rPr/>
        <w:t xml:space="preserve">3. Министерство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 муниципальных образований в Республике Карелия (далее - органы местного самоуправления), общественными объединениями, организациями. </w:t>
      </w:r>
    </w:p>
    <w:p>
      <w:pPr>
        <w:pStyle w:val="Style17"/>
        <w:jc w:val="both"/>
        <w:rPr/>
      </w:pPr>
      <w:r>
        <w:rPr/>
        <w:t xml:space="preserve"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Министерства, наряду с русским языком, могут оформляться также на карельском, вепсском и (или) финском языках. </w:t>
      </w:r>
    </w:p>
    <w:p>
      <w:pPr>
        <w:pStyle w:val="Style17"/>
        <w:jc w:val="both"/>
        <w:rPr/>
      </w:pPr>
      <w:r>
        <w:rPr/>
        <w:t xml:space="preserve">5. Финансовое обеспечение деятельности Министерства осуществляется за счет средств бюджета Республики Карелия. </w:t>
      </w:r>
    </w:p>
    <w:p>
      <w:pPr>
        <w:pStyle w:val="Style17"/>
        <w:jc w:val="both"/>
        <w:rPr/>
      </w:pPr>
      <w:r>
        <w:rPr/>
        <w:t xml:space="preserve"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 </w:t>
      </w:r>
    </w:p>
    <w:p>
      <w:pPr>
        <w:pStyle w:val="Style17"/>
        <w:jc w:val="both"/>
        <w:rPr/>
      </w:pPr>
      <w:r>
        <w:rPr/>
        <w:t xml:space="preserve">7. Предельная штатная численность и структура Министерства утверждаются Правительством Республики Карелия. </w:t>
      </w:r>
    </w:p>
    <w:p>
      <w:pPr>
        <w:pStyle w:val="Style17"/>
        <w:jc w:val="both"/>
        <w:rPr/>
      </w:pPr>
      <w:r>
        <w:rPr/>
        <w:t xml:space="preserve">8. Место нахождения Министерства - г. Петрозаводск. </w:t>
      </w:r>
    </w:p>
    <w:p>
      <w:pPr>
        <w:pStyle w:val="Style17"/>
        <w:jc w:val="both"/>
        <w:rPr/>
      </w:pPr>
      <w:r>
        <w:rPr/>
        <w:t xml:space="preserve">9. Министерство: </w:t>
      </w:r>
    </w:p>
    <w:p>
      <w:pPr>
        <w:pStyle w:val="Style17"/>
        <w:jc w:val="both"/>
        <w:rPr/>
      </w:pPr>
      <w:r>
        <w:rPr/>
        <w:t xml:space="preserve">1) вносит предложения Главе Республики Карелия, Правительству Республики Карелия об основных направлениях государственной политики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2) представляет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 </w:t>
      </w:r>
    </w:p>
    <w:p>
      <w:pPr>
        <w:pStyle w:val="Style17"/>
        <w:jc w:val="both"/>
        <w:rPr/>
      </w:pPr>
      <w:r>
        <w:rPr/>
        <w:t xml:space="preserve"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6) обобщает практику применения законодательства Республики Карелия, прогнозирует на основании анализа тенденции развития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7) разрабатывает государственный прогноз социально-экономического развития Республики Карелия, отраслей и секторов экономики на периоды, установленные законодательством, с участием органов исполнительной власти Республики Карелия; </w:t>
      </w:r>
    </w:p>
    <w:p>
      <w:pPr>
        <w:pStyle w:val="Style17"/>
        <w:jc w:val="both"/>
        <w:rPr/>
      </w:pPr>
      <w:r>
        <w:rPr/>
        <w:t xml:space="preserve">8) организует разработку концепции (стратегии) и программы социально-экономического развития Республики Карелия с участием органов исполнительной власти Республики Карелия, органов местного самоуправления, хозяйствующих субъектов; </w:t>
      </w:r>
    </w:p>
    <w:p>
      <w:pPr>
        <w:pStyle w:val="Style17"/>
        <w:jc w:val="both"/>
        <w:rPr/>
      </w:pPr>
      <w:r>
        <w:rPr/>
        <w:t xml:space="preserve">9) осуществляет мониторинг и анализ социально-экономических процессов, выявляет диспропорции в развитии экономики и определяет пути их устранения, разрабатывает предложения по вопросам регулирования экономических процессов; </w:t>
      </w:r>
    </w:p>
    <w:p>
      <w:pPr>
        <w:pStyle w:val="Style17"/>
        <w:jc w:val="both"/>
        <w:rPr/>
      </w:pPr>
      <w:r>
        <w:rPr/>
        <w:t xml:space="preserve">10) готовит на основании анализа состояния экономики Республики Карелия и тенденций социально-экономического развития Республики Карелия годовые и ежеквартальные доклады о состоянии экономики Республики Карелия, реализации социально-экономической политики Республики Карелия; </w:t>
      </w:r>
    </w:p>
    <w:p>
      <w:pPr>
        <w:pStyle w:val="Style17"/>
        <w:jc w:val="both"/>
        <w:rPr/>
      </w:pPr>
      <w:r>
        <w:rPr/>
        <w:t xml:space="preserve">11) разрабатывает предложения о формировании и реализации, участвует в реализации государственной промышленной политики в сфере осуществления и развития в Республике Карелия следующих видов деятельности: </w:t>
      </w:r>
    </w:p>
    <w:p>
      <w:pPr>
        <w:pStyle w:val="Style17"/>
        <w:jc w:val="both"/>
        <w:rPr/>
      </w:pPr>
      <w:r>
        <w:rPr/>
        <w:t xml:space="preserve">(в ред. </w:t>
      </w:r>
      <w:hyperlink r:id="rId46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05.12.2016 N 422-П) </w:t>
      </w:r>
    </w:p>
    <w:p>
      <w:pPr>
        <w:pStyle w:val="Style17"/>
        <w:jc w:val="both"/>
        <w:rPr/>
      </w:pPr>
      <w:r>
        <w:rPr/>
        <w:t xml:space="preserve">производства машин и оборудования; </w:t>
      </w:r>
    </w:p>
    <w:p>
      <w:pPr>
        <w:pStyle w:val="Style17"/>
        <w:jc w:val="both"/>
        <w:rPr/>
      </w:pPr>
      <w:r>
        <w:rPr/>
        <w:t xml:space="preserve">производства транспортных средств и оборудования; </w:t>
      </w:r>
    </w:p>
    <w:p>
      <w:pPr>
        <w:pStyle w:val="Style17"/>
        <w:jc w:val="both"/>
        <w:rPr/>
      </w:pPr>
      <w:r>
        <w:rPr/>
        <w:t xml:space="preserve">производства электрооборудования, электронного и оптического оборудования; </w:t>
      </w:r>
    </w:p>
    <w:p>
      <w:pPr>
        <w:pStyle w:val="Style17"/>
        <w:jc w:val="both"/>
        <w:rPr/>
      </w:pPr>
      <w:r>
        <w:rPr/>
        <w:t xml:space="preserve">металлургического производства и производства готовых металлических изделий; </w:t>
      </w:r>
    </w:p>
    <w:p>
      <w:pPr>
        <w:pStyle w:val="Style17"/>
        <w:jc w:val="both"/>
        <w:rPr/>
      </w:pPr>
      <w:r>
        <w:rPr/>
        <w:t xml:space="preserve">химического производства; </w:t>
      </w:r>
    </w:p>
    <w:p>
      <w:pPr>
        <w:pStyle w:val="Style17"/>
        <w:jc w:val="both"/>
        <w:rPr/>
      </w:pPr>
      <w:r>
        <w:rPr/>
        <w:t xml:space="preserve">производства резиновых и пластмассовых изделий; </w:t>
      </w:r>
    </w:p>
    <w:p>
      <w:pPr>
        <w:pStyle w:val="Style17"/>
        <w:jc w:val="both"/>
        <w:rPr/>
      </w:pPr>
      <w:r>
        <w:rPr/>
        <w:t xml:space="preserve">текстильного и швейного производства; </w:t>
      </w:r>
    </w:p>
    <w:p>
      <w:pPr>
        <w:pStyle w:val="Style17"/>
        <w:jc w:val="both"/>
        <w:rPr/>
      </w:pPr>
      <w:r>
        <w:rPr/>
        <w:t xml:space="preserve">производства кожи, изделий из кожи и производства обуви; </w:t>
      </w:r>
    </w:p>
    <w:p>
      <w:pPr>
        <w:pStyle w:val="Style17"/>
        <w:jc w:val="both"/>
        <w:rPr/>
      </w:pPr>
      <w:r>
        <w:rPr/>
        <w:t xml:space="preserve">абзацы десятый-тринадцатый утратили силу. - </w:t>
      </w:r>
      <w:hyperlink r:id="rId47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РК от 23.10.2017 N 373-П; </w:t>
      </w:r>
    </w:p>
    <w:p>
      <w:pPr>
        <w:pStyle w:val="Style17"/>
        <w:jc w:val="both"/>
        <w:rPr/>
      </w:pPr>
      <w:r>
        <w:rPr/>
        <w:t xml:space="preserve">12) участвует в работе по экспертной оценке инвестиционных проектов в области освоения лесов; </w:t>
      </w:r>
    </w:p>
    <w:p>
      <w:pPr>
        <w:pStyle w:val="Style17"/>
        <w:jc w:val="both"/>
        <w:rPr/>
      </w:pPr>
      <w:r>
        <w:rPr/>
        <w:t xml:space="preserve">13) осуществляет подготовку и представление в Правительство Республики Карелия докладов, аналитических материалов по вопросам развития отраслей промышленности, а также предложений о стабилизации производства и его перспективном развитии; </w:t>
      </w:r>
    </w:p>
    <w:p>
      <w:pPr>
        <w:pStyle w:val="Style17"/>
        <w:jc w:val="both"/>
        <w:rPr/>
      </w:pPr>
      <w:r>
        <w:rPr/>
        <w:t xml:space="preserve">14) разрабатывает меры по реализации документов стратегического планирования в сфере промышленности; </w:t>
      </w:r>
    </w:p>
    <w:p>
      <w:pPr>
        <w:pStyle w:val="Style17"/>
        <w:jc w:val="both"/>
        <w:rPr/>
      </w:pPr>
      <w:r>
        <w:rPr/>
        <w:t xml:space="preserve">14.1) разрабатывает и реализует государственную программу Республики Карелия в сфере промышленной политики; </w:t>
      </w:r>
    </w:p>
    <w:p>
      <w:pPr>
        <w:pStyle w:val="Style17"/>
        <w:jc w:val="both"/>
        <w:rPr/>
      </w:pPr>
      <w:r>
        <w:rPr/>
        <w:t xml:space="preserve">(п. 14.1 введен </w:t>
      </w:r>
      <w:hyperlink r:id="rId48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08.07.2017 N 235-П) </w:t>
      </w:r>
    </w:p>
    <w:p>
      <w:pPr>
        <w:pStyle w:val="Style17"/>
        <w:jc w:val="both"/>
        <w:rPr/>
      </w:pPr>
      <w:r>
        <w:rPr/>
        <w:t xml:space="preserve">14.2) содействует развитию межрегионального и международного сотрудничества субъектов деятельности в сфере промышленности; </w:t>
      </w:r>
    </w:p>
    <w:p>
      <w:pPr>
        <w:pStyle w:val="Style17"/>
        <w:jc w:val="both"/>
        <w:rPr/>
      </w:pPr>
      <w:r>
        <w:rPr/>
        <w:t xml:space="preserve">(п. 14.2 введен </w:t>
      </w:r>
      <w:hyperlink r:id="rId49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08.07.2017 N 235-П) </w:t>
      </w:r>
    </w:p>
    <w:p>
      <w:pPr>
        <w:pStyle w:val="Style17"/>
        <w:jc w:val="both"/>
        <w:rPr/>
      </w:pPr>
      <w:r>
        <w:rPr/>
        <w:t xml:space="preserve">14.3) информирует субъекты деятельности в сфере промышленности об имеющихся трудовых ресурсах и о потребностях в создании новых рабочих мест на территории Республики Карелия (на основании информации, представленной органом исполнительной власти Республики Карелия, уполномоченным в области содействия занятости населения); </w:t>
      </w:r>
    </w:p>
    <w:p>
      <w:pPr>
        <w:pStyle w:val="Style17"/>
        <w:jc w:val="both"/>
        <w:rPr/>
      </w:pPr>
      <w:r>
        <w:rPr/>
        <w:t xml:space="preserve">(п. 14.3 введен </w:t>
      </w:r>
      <w:hyperlink r:id="rId50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08.07.2017 N 235-П) </w:t>
      </w:r>
    </w:p>
    <w:p>
      <w:pPr>
        <w:pStyle w:val="Style17"/>
        <w:jc w:val="both"/>
        <w:rPr/>
      </w:pPr>
      <w:r>
        <w:rPr/>
        <w:t xml:space="preserve">14.4) в рамках своей компетенции предоставляет оператору государственной информационной системы промышленности информацию, включаемую в эту информационную систему и не являющуюся информацией, доступ к которой ограничен федеральными законами, в составе и в порядке, которые устанавливаются Правительством Российской Федерации; </w:t>
      </w:r>
    </w:p>
    <w:p>
      <w:pPr>
        <w:pStyle w:val="Style17"/>
        <w:jc w:val="both"/>
        <w:rPr/>
      </w:pPr>
      <w:r>
        <w:rPr/>
        <w:t xml:space="preserve">(п. 14.4 введен </w:t>
      </w:r>
      <w:hyperlink r:id="rId51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08.07.2017 N 235-П) </w:t>
      </w:r>
    </w:p>
    <w:p>
      <w:pPr>
        <w:pStyle w:val="Style17"/>
        <w:jc w:val="both"/>
        <w:rPr/>
      </w:pPr>
      <w:r>
        <w:rPr/>
        <w:t xml:space="preserve">15-16) утратили силу. - </w:t>
      </w:r>
      <w:hyperlink r:id="rId52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РК от 23.10.2017 N 373-П; </w:t>
      </w:r>
    </w:p>
    <w:p>
      <w:pPr>
        <w:pStyle w:val="Style17"/>
        <w:jc w:val="both"/>
        <w:rPr/>
      </w:pPr>
      <w:r>
        <w:rPr/>
        <w:t xml:space="preserve">17) готовит экономическое обоснование доходов бюджета Республики Карелия; </w:t>
      </w:r>
    </w:p>
    <w:p>
      <w:pPr>
        <w:pStyle w:val="Style17"/>
        <w:jc w:val="both"/>
        <w:rPr/>
      </w:pPr>
      <w:r>
        <w:rPr/>
        <w:t xml:space="preserve">18) разрабатывает предложения о внесении изменений в законодательство Республики Карелия о налогах и сборах; </w:t>
      </w:r>
    </w:p>
    <w:p>
      <w:pPr>
        <w:pStyle w:val="Style17"/>
        <w:jc w:val="both"/>
        <w:rPr/>
      </w:pPr>
      <w:r>
        <w:rPr/>
        <w:t xml:space="preserve">19) прогнозирует динамику цен, индексы-дефляторы; </w:t>
      </w:r>
    </w:p>
    <w:p>
      <w:pPr>
        <w:pStyle w:val="Style17"/>
        <w:jc w:val="both"/>
        <w:rPr/>
      </w:pPr>
      <w:r>
        <w:rPr/>
        <w:t xml:space="preserve">20) разрабатывает совместно с органами исполнительной власти Республики Карелия предложения о совершенствовании норм и методов государственной статистики и вносит их на рассмотрение в уполномоченные федеральные органы исполнительной власти в установленном порядке; </w:t>
      </w:r>
    </w:p>
    <w:p>
      <w:pPr>
        <w:pStyle w:val="Style17"/>
        <w:jc w:val="both"/>
        <w:rPr/>
      </w:pPr>
      <w:r>
        <w:rPr/>
        <w:t xml:space="preserve">21) обеспечивает органы законодательной и исполнительной власти Республики Карелия статистической информацией; </w:t>
      </w:r>
    </w:p>
    <w:p>
      <w:pPr>
        <w:pStyle w:val="Style17"/>
        <w:jc w:val="both"/>
        <w:rPr/>
      </w:pPr>
      <w:r>
        <w:rPr/>
        <w:t xml:space="preserve">22) осуществляет функции органа исполнительной власти Республики Карелия, уполномоченного на осуществление методического руководства и координации деятельности по разработке и реализации государственных программ Республики Карелия (за исключением ведомственных целевых программ); </w:t>
      </w:r>
    </w:p>
    <w:p>
      <w:pPr>
        <w:pStyle w:val="Style17"/>
        <w:jc w:val="both"/>
        <w:rPr/>
      </w:pPr>
      <w:r>
        <w:rPr/>
        <w:t xml:space="preserve">23) осуществляет функции органа исполнительной власти Республики Карелия, уполномоченного на проведение экспертизы заключения об оценке регулирующего воздействия проектов нормативных правовых актов Республики Карелия, экспертизы нормативных правовых актов Республики Карелия; </w:t>
      </w:r>
    </w:p>
    <w:p>
      <w:pPr>
        <w:pStyle w:val="Style17"/>
        <w:jc w:val="both"/>
        <w:rPr/>
      </w:pPr>
      <w:r>
        <w:rPr/>
        <w:t xml:space="preserve">24) осуществляет координацию деятельности органов исполнительной власти Республики Карелия, органов местного самоуправления по предполагаемому созданию на территории Республики Карелия зон территориального развития, территорий опережающего социально-экономического развития и организацию работ по привлечению потенциальных резидентов; </w:t>
      </w:r>
    </w:p>
    <w:p>
      <w:pPr>
        <w:pStyle w:val="Style17"/>
        <w:jc w:val="both"/>
        <w:rPr/>
      </w:pPr>
      <w:r>
        <w:rPr/>
        <w:t xml:space="preserve">25) организует и координирует разработку государственной инвестиционной политики Республики Карелия и мер по стимулированию инвестиционной активности, изучение спроса на инвестиции; </w:t>
      </w:r>
    </w:p>
    <w:p>
      <w:pPr>
        <w:pStyle w:val="Style17"/>
        <w:jc w:val="both"/>
        <w:rPr/>
      </w:pPr>
      <w:r>
        <w:rPr/>
        <w:t xml:space="preserve">26) осуществляет функции органа исполнительной власти Республики Карелия, уполномоченного в области государственной поддержки инвестиционной деятельности; </w:t>
      </w:r>
    </w:p>
    <w:p>
      <w:pPr>
        <w:pStyle w:val="Style17"/>
        <w:jc w:val="both"/>
        <w:rPr/>
      </w:pPr>
      <w:r>
        <w:rPr/>
        <w:t xml:space="preserve">27) осуществляет конкурсный отбор инвестиционных проектов в целях предоставления инвесторам субсидий из бюджета Республики Карелия на частичное возмещение затрат на уплату процентов по кредитам, полученным для финансирования инвестиционных проектов; </w:t>
      </w:r>
    </w:p>
    <w:p>
      <w:pPr>
        <w:pStyle w:val="Style17"/>
        <w:jc w:val="both"/>
        <w:rPr/>
      </w:pPr>
      <w:r>
        <w:rPr/>
        <w:t xml:space="preserve">28) заключает инвестиционные соглашения о предоставлении субсидий из бюджета Республики Карелия на частичное возмещение затрат на уплату процентов по кредитам, полученным для финансирования инвестиционных проектов; </w:t>
      </w:r>
    </w:p>
    <w:p>
      <w:pPr>
        <w:pStyle w:val="Style17"/>
        <w:jc w:val="both"/>
        <w:rPr/>
      </w:pPr>
      <w:r>
        <w:rPr/>
        <w:t xml:space="preserve">29) заключает инвестиционные соглашения о предоставлении инвесторам налоговых льгот по региональным налогам, а также о предоставлении преимуществ в виде установления пониженной ставки налога на прибыль организаций в части, зачисляемой в бюджет Республики Карелия; </w:t>
      </w:r>
    </w:p>
    <w:p>
      <w:pPr>
        <w:pStyle w:val="Style17"/>
        <w:jc w:val="both"/>
        <w:rPr/>
      </w:pPr>
      <w:r>
        <w:rPr/>
        <w:t xml:space="preserve">29.1) принимает решение о принятии заявления о включении организации в реестр участников региональных инвестиционных проектов к рассмотрению либо об отказе в принятии заявления к рассмотрению; </w:t>
      </w:r>
    </w:p>
    <w:p>
      <w:pPr>
        <w:pStyle w:val="Style17"/>
        <w:jc w:val="both"/>
        <w:rPr/>
      </w:pPr>
      <w:r>
        <w:rPr/>
        <w:t xml:space="preserve">(пп. 29.1 введен </w:t>
      </w:r>
      <w:hyperlink r:id="rId53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21.12.2017 N 465-П) </w:t>
      </w:r>
    </w:p>
    <w:p>
      <w:pPr>
        <w:pStyle w:val="Style17"/>
        <w:jc w:val="both"/>
        <w:rPr/>
      </w:pPr>
      <w:r>
        <w:rPr/>
        <w:t xml:space="preserve">29.2) принимает решение о включении или об отказе во включении организации в реестр участников региональных инвестиционных проектов; </w:t>
      </w:r>
    </w:p>
    <w:p>
      <w:pPr>
        <w:pStyle w:val="Style17"/>
        <w:jc w:val="both"/>
        <w:rPr/>
      </w:pPr>
      <w:r>
        <w:rPr/>
        <w:t xml:space="preserve">(пп. 29.2 введен </w:t>
      </w:r>
      <w:hyperlink r:id="rId54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21.12.2017 N 465-П) </w:t>
      </w:r>
    </w:p>
    <w:p>
      <w:pPr>
        <w:pStyle w:val="Style17"/>
        <w:jc w:val="both"/>
        <w:rPr/>
      </w:pPr>
      <w:r>
        <w:rPr/>
        <w:t xml:space="preserve">29.3) принимает решение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проекта; </w:t>
      </w:r>
    </w:p>
    <w:p>
      <w:pPr>
        <w:pStyle w:val="Style17"/>
        <w:jc w:val="both"/>
        <w:rPr/>
      </w:pPr>
      <w:r>
        <w:rPr/>
        <w:t xml:space="preserve">(пп. 29.3 введен </w:t>
      </w:r>
      <w:hyperlink r:id="rId55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21.12.2017 N 465-П) </w:t>
      </w:r>
    </w:p>
    <w:p>
      <w:pPr>
        <w:pStyle w:val="Style17"/>
        <w:jc w:val="both"/>
        <w:rPr/>
      </w:pPr>
      <w:r>
        <w:rPr/>
        <w:t xml:space="preserve">29.4) принимает решение о внесении изменений в инвестиционную декларацию; </w:t>
      </w:r>
    </w:p>
    <w:p>
      <w:pPr>
        <w:pStyle w:val="Style17"/>
        <w:jc w:val="both"/>
        <w:rPr/>
      </w:pPr>
      <w:r>
        <w:rPr/>
        <w:t xml:space="preserve">(пп. 29.4 введен </w:t>
      </w:r>
      <w:hyperlink r:id="rId56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21.12.2017 N 465-П) </w:t>
      </w:r>
    </w:p>
    <w:p>
      <w:pPr>
        <w:pStyle w:val="Style17"/>
        <w:jc w:val="both"/>
        <w:rPr/>
      </w:pPr>
      <w:r>
        <w:rPr/>
        <w:t xml:space="preserve">29.5) направляет решения и сведения в порядке, установленном </w:t>
      </w:r>
      <w:hyperlink r:id="rId57">
        <w:r>
          <w:rPr>
            <w:rStyle w:val="Style15"/>
          </w:rPr>
          <w:t xml:space="preserve">статьей 25.10 </w:t>
        </w:r>
      </w:hyperlink>
      <w:r>
        <w:rPr/>
        <w:t xml:space="preserve">Налогового кодекса Российской Федерации, в федеральный орган исполнительной власти, уполномоченный по контролю и надзору в области налогов и сборов; </w:t>
      </w:r>
    </w:p>
    <w:p>
      <w:pPr>
        <w:pStyle w:val="Style17"/>
        <w:jc w:val="both"/>
        <w:rPr/>
      </w:pPr>
      <w:r>
        <w:rPr/>
        <w:t xml:space="preserve">(пп. 29.5 введен </w:t>
      </w:r>
      <w:hyperlink r:id="rId58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21.12.2017 N 465-П) </w:t>
      </w:r>
    </w:p>
    <w:p>
      <w:pPr>
        <w:pStyle w:val="Style17"/>
        <w:jc w:val="both"/>
        <w:rPr/>
      </w:pPr>
      <w:r>
        <w:rPr/>
        <w:t xml:space="preserve">30) проводит экспертизу бюджетной эффективности инвестиционных проектов, претендующих на предоставление государственной поддержки инвестиционной деятельности в соответствии с </w:t>
      </w:r>
      <w:hyperlink r:id="rId59">
        <w:r>
          <w:rPr>
            <w:rStyle w:val="Style15"/>
          </w:rPr>
          <w:t xml:space="preserve">Законом </w:t>
        </w:r>
      </w:hyperlink>
      <w:r>
        <w:rPr/>
        <w:t xml:space="preserve">Республики Карелия от 5 марта 2013 года N 1687-ЗРК "О государственной поддержке инвестиционной деятельности в Республике Карелия"; </w:t>
      </w:r>
    </w:p>
    <w:p>
      <w:pPr>
        <w:pStyle w:val="Style17"/>
        <w:jc w:val="both"/>
        <w:rPr/>
      </w:pPr>
      <w:r>
        <w:rPr/>
        <w:t xml:space="preserve">31) контролирует реализацию бизнес-планов инвестиционных проектов, получивших государственную поддержку и реализуемых полностью или частично за счет средств бюджета Республики Карелия; </w:t>
      </w:r>
    </w:p>
    <w:p>
      <w:pPr>
        <w:pStyle w:val="Style17"/>
        <w:jc w:val="both"/>
        <w:rPr/>
      </w:pPr>
      <w:r>
        <w:rPr/>
        <w:t xml:space="preserve">32) разрабатывает для Правительства Республики Карелия предложения и обоснования в отношении иностранных инвестиций и иных источников, требующих государственных гарантий для их привлечения; </w:t>
      </w:r>
    </w:p>
    <w:p>
      <w:pPr>
        <w:pStyle w:val="Style17"/>
        <w:jc w:val="both"/>
        <w:rPr/>
      </w:pPr>
      <w:r>
        <w:rPr/>
        <w:t xml:space="preserve">33) осуществляет государственное регулирование инвестиционной деятельности, осуществляемой в форме капитальных вложений; </w:t>
      </w:r>
    </w:p>
    <w:p>
      <w:pPr>
        <w:pStyle w:val="Style17"/>
        <w:jc w:val="both"/>
        <w:rPr/>
      </w:pPr>
      <w:r>
        <w:rPr/>
        <w:t xml:space="preserve">34) координирует деятельность органов исполнительной власти Республики Карелия, иных заинтересованных организаций по созданию условий для привлечения в экономику Республики Карелия инвестиций; </w:t>
      </w:r>
    </w:p>
    <w:p>
      <w:pPr>
        <w:pStyle w:val="Style17"/>
        <w:jc w:val="both"/>
        <w:rPr/>
      </w:pPr>
      <w:r>
        <w:rPr/>
        <w:t xml:space="preserve">35) обеспечивает межведомственную координацию деятельности органов исполнительной власти Республики Карелия при реализации соглашения о государственно-частном партнерстве, публичным партнером в котором является Республика Карелия, либо соглашения о государственно-частном партнерстве, в отношении которого планируется проведение совместного конкурса с участием Республики Карелия (за исключением случая, в котором планируется проведение совместного конкурса с участием Российской Федерации); </w:t>
      </w:r>
    </w:p>
    <w:p>
      <w:pPr>
        <w:pStyle w:val="Style17"/>
        <w:jc w:val="both"/>
        <w:rPr/>
      </w:pPr>
      <w:r>
        <w:rPr/>
        <w:t xml:space="preserve">36) осуществляет оценку эффективности проекта государственно-частного партнерства, публичным партнером в котором является Республика Карелия, и определение сравнительного преимущества этого проекта в соответствии с </w:t>
      </w:r>
      <w:hyperlink r:id="rId60">
        <w:r>
          <w:rPr>
            <w:rStyle w:val="Style15"/>
          </w:rPr>
          <w:t xml:space="preserve">частями 2 </w:t>
        </w:r>
      </w:hyperlink>
      <w:r>
        <w:rPr/>
        <w:t xml:space="preserve">- </w:t>
      </w:r>
      <w:hyperlink r:id="rId61">
        <w:r>
          <w:rPr>
            <w:rStyle w:val="Style15"/>
          </w:rPr>
          <w:t xml:space="preserve">5 статьи 9 </w:t>
        </w:r>
      </w:hyperlink>
      <w:r>
        <w:rPr/>
        <w:t xml:space="preserve">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оценку эффективности проекта муниципально-частного партнерства и определение его сравнительного преимущества в соответствии с </w:t>
      </w:r>
      <w:hyperlink r:id="rId62">
        <w:r>
          <w:rPr>
            <w:rStyle w:val="Style15"/>
          </w:rPr>
          <w:t xml:space="preserve">частями 2 </w:t>
        </w:r>
      </w:hyperlink>
      <w:r>
        <w:rPr/>
        <w:t xml:space="preserve">- </w:t>
      </w:r>
      <w:hyperlink r:id="rId63">
        <w:r>
          <w:rPr>
            <w:rStyle w:val="Style15"/>
          </w:rPr>
          <w:t xml:space="preserve">5 статьи 9 </w:t>
        </w:r>
      </w:hyperlink>
      <w:r>
        <w:rPr/>
        <w:t xml:space="preserve">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 </w:t>
      </w:r>
    </w:p>
    <w:p>
      <w:pPr>
        <w:pStyle w:val="Style17"/>
        <w:jc w:val="both"/>
        <w:rPr/>
      </w:pPr>
      <w:r>
        <w:rPr/>
        <w:t xml:space="preserve">37) осуществляет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Республика Карелия; </w:t>
      </w:r>
    </w:p>
    <w:p>
      <w:pPr>
        <w:pStyle w:val="Style17"/>
        <w:jc w:val="both"/>
        <w:rPr/>
      </w:pPr>
      <w:r>
        <w:rPr/>
        <w:t xml:space="preserve">38) осуществляет мониторинг реализации соглашений о государственно-частном партнерстве, публичным партнером в которых является Республика Карелия; </w:t>
      </w:r>
    </w:p>
    <w:p>
      <w:pPr>
        <w:pStyle w:val="Style17"/>
        <w:jc w:val="both"/>
        <w:rPr/>
      </w:pPr>
      <w:r>
        <w:rPr/>
        <w:t xml:space="preserve">39) содействует в защите прав и законных интересов публичных партнеров и частных партнеров в процессе реализации соглашений о государственно-частном партнерстве, публичным партнером в которых является Республика Карелия; </w:t>
      </w:r>
    </w:p>
    <w:p>
      <w:pPr>
        <w:pStyle w:val="Style17"/>
        <w:jc w:val="both"/>
        <w:rPr/>
      </w:pPr>
      <w:r>
        <w:rPr/>
        <w:t xml:space="preserve">40) ведет реестр заключенных соглашений о государственно-частном партнерстве, публичным партнером в которых является Республика Карелия; </w:t>
      </w:r>
    </w:p>
    <w:p>
      <w:pPr>
        <w:pStyle w:val="Style17"/>
        <w:jc w:val="both"/>
        <w:rPr/>
      </w:pPr>
      <w:r>
        <w:rPr/>
        <w:t xml:space="preserve">41) обеспечивает открытость и доступность информации о заключенных соглашениях о государственно-частном партнерстве, если публичным партнером в них является Республика Карелия; </w:t>
      </w:r>
    </w:p>
    <w:p>
      <w:pPr>
        <w:pStyle w:val="Style17"/>
        <w:jc w:val="both"/>
        <w:rPr/>
      </w:pPr>
      <w:r>
        <w:rPr/>
        <w:t xml:space="preserve">42)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соглашений о государственно-частном партнерстве, публичным партнером в обязательствах по которым является Республика Карелия, либо соглашений о государственно-частном партнерстве, заключенных на основании проведения совместного конкурса с участием Республики Карелия, либо соглашений о муниципально-частном партнерстве, планируемых, реализуемых или реализованных на территории муниципальных образований; </w:t>
      </w:r>
    </w:p>
    <w:p>
      <w:pPr>
        <w:pStyle w:val="Style17"/>
        <w:jc w:val="both"/>
        <w:rPr/>
      </w:pPr>
      <w:r>
        <w:rPr/>
        <w:t xml:space="preserve">43) осуществляет иные полномочия в сфере государственно-частного партнерства, в сфере муниципально-частного партнерства, предусмотренные законодательством; </w:t>
      </w:r>
    </w:p>
    <w:p>
      <w:pPr>
        <w:pStyle w:val="Style17"/>
        <w:jc w:val="both"/>
        <w:rPr/>
      </w:pPr>
      <w:r>
        <w:rPr/>
        <w:t xml:space="preserve">44) разрабатывает совместно с органами исполнительной власти Республики Карелия предложения об использовании средств бюджета Республики Карелия на инвестиционные цели; </w:t>
      </w:r>
    </w:p>
    <w:p>
      <w:pPr>
        <w:pStyle w:val="Style17"/>
        <w:jc w:val="both"/>
        <w:rPr/>
      </w:pPr>
      <w:r>
        <w:rPr/>
        <w:t xml:space="preserve">45) формирует в Республике Карелия информационно-аналитическую базу для инвесторов; </w:t>
      </w:r>
    </w:p>
    <w:p>
      <w:pPr>
        <w:pStyle w:val="Style17"/>
        <w:jc w:val="both"/>
        <w:rPr/>
      </w:pPr>
      <w:r>
        <w:rPr/>
        <w:t xml:space="preserve">46) координирует деятельность органов исполнительной власти Республики Карелия по участию Республики Карелия в государственных программах Российской Федерации, в федеральных целевых программах и в федеральной адресной инвестиционной программе; </w:t>
      </w:r>
    </w:p>
    <w:p>
      <w:pPr>
        <w:pStyle w:val="Style17"/>
        <w:jc w:val="both"/>
        <w:rPr/>
      </w:pPr>
      <w:r>
        <w:rPr/>
        <w:t xml:space="preserve">47) разрабатывает и реализует экономические механизмы стимулирования деловой активности и поддержки предпринимательства, в том числе малого и среднего предпринимательства; </w:t>
      </w:r>
    </w:p>
    <w:p>
      <w:pPr>
        <w:pStyle w:val="Style17"/>
        <w:jc w:val="both"/>
        <w:rPr/>
      </w:pPr>
      <w:r>
        <w:rPr/>
        <w:t xml:space="preserve">48) разрабатывает меры по формированию инфраструктуры поддержки субъектов малого и среднего предпринимательства; </w:t>
      </w:r>
    </w:p>
    <w:p>
      <w:pPr>
        <w:pStyle w:val="Style17"/>
        <w:jc w:val="both"/>
        <w:rPr/>
      </w:pPr>
      <w:r>
        <w:rPr/>
        <w:t xml:space="preserve">49) содействует развитию межрегионального сотрудничества субъектов малого и среднего предпринимательства; </w:t>
      </w:r>
    </w:p>
    <w:p>
      <w:pPr>
        <w:pStyle w:val="Style17"/>
        <w:jc w:val="both"/>
        <w:rPr/>
      </w:pPr>
      <w:r>
        <w:rPr/>
        <w:t xml:space="preserve">50) осуществляет за счет средств бюджета Республики Карелия пропаганду и популяризацию предпринимательской деятельности; </w:t>
      </w:r>
    </w:p>
    <w:p>
      <w:pPr>
        <w:pStyle w:val="Style17"/>
        <w:jc w:val="both"/>
        <w:rPr/>
      </w:pPr>
      <w:r>
        <w:rPr/>
        <w:t xml:space="preserve">51) организует и координирует разработку государственной инновационной политики Республики Карелия; </w:t>
      </w:r>
    </w:p>
    <w:p>
      <w:pPr>
        <w:pStyle w:val="Style17"/>
        <w:jc w:val="both"/>
        <w:rPr/>
      </w:pPr>
      <w:r>
        <w:rPr/>
        <w:t xml:space="preserve">52) разрабатывает предложения о формировании инфраструктуры поддержки инновационной деятельности, создании скоординированной системы предоставления методической, информационной, организационной и экспертно-консультационной поддержки субъектам инновационной деятельности; </w:t>
      </w:r>
    </w:p>
    <w:p>
      <w:pPr>
        <w:pStyle w:val="Style17"/>
        <w:jc w:val="both"/>
        <w:rPr/>
      </w:pPr>
      <w:r>
        <w:rPr/>
        <w:t xml:space="preserve">53) формирует совместно с органами исполнительной власти Республики Карелия и утверждает перечень научно-исследовательских и опытно-конструкторских работ, финансируемых за счет средств бюджета Республики Карелия; </w:t>
      </w:r>
    </w:p>
    <w:p>
      <w:pPr>
        <w:pStyle w:val="Style17"/>
        <w:jc w:val="both"/>
        <w:rPr/>
      </w:pPr>
      <w:r>
        <w:rPr/>
        <w:t xml:space="preserve">54) разрабатывает для Правительства Республики Карелия проекты соглашений об осуществлении международных и внешнеэкономических связей и согласовывает их с заинтересованными федеральными органами исполнительной власти; </w:t>
      </w:r>
    </w:p>
    <w:p>
      <w:pPr>
        <w:pStyle w:val="Style17"/>
        <w:jc w:val="both"/>
        <w:rPr/>
      </w:pPr>
      <w:r>
        <w:rPr/>
        <w:t xml:space="preserve">55) контролирует выполнение соглашений об осуществлении международных 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государств, выполнение соглашений об осуществлении межрегиональных связей с субъектами Российской Федерации; </w:t>
      </w:r>
    </w:p>
    <w:p>
      <w:pPr>
        <w:pStyle w:val="Style17"/>
        <w:jc w:val="both"/>
        <w:rPr/>
      </w:pPr>
      <w:r>
        <w:rPr/>
        <w:t xml:space="preserve">56) контролирует на территории Республики Карелия выполнение законодательства Российской Федерации о Государственной границе Российской Федерации (в части обеспечения участия Правительства Республики Карелия в координации деятельности в пунктах пропуска); </w:t>
      </w:r>
    </w:p>
    <w:p>
      <w:pPr>
        <w:pStyle w:val="Style17"/>
        <w:jc w:val="both"/>
        <w:rPr/>
      </w:pPr>
      <w:r>
        <w:rPr/>
        <w:t xml:space="preserve">57) готовит экономическое обоснование для разработки и реализации единой социальной политики в соответствии со стратегическими целями и тактическими задачами социально-экономического развития Республики Карелия; </w:t>
      </w:r>
    </w:p>
    <w:p>
      <w:pPr>
        <w:pStyle w:val="Style17"/>
        <w:jc w:val="both"/>
        <w:rPr/>
      </w:pPr>
      <w:r>
        <w:rPr/>
        <w:t xml:space="preserve">58) участвует в пределах своей компетенции в реализации государственной политики в сфере торговой деятельности; </w:t>
      </w:r>
    </w:p>
    <w:p>
      <w:pPr>
        <w:pStyle w:val="Style17"/>
        <w:jc w:val="both"/>
        <w:rPr/>
      </w:pPr>
      <w:r>
        <w:rPr/>
        <w:t xml:space="preserve">58.1) является органом, уполномоченным содействовать развитию конкуренции в Республике Карелия; </w:t>
      </w:r>
    </w:p>
    <w:p>
      <w:pPr>
        <w:pStyle w:val="Style17"/>
        <w:jc w:val="both"/>
        <w:rPr/>
      </w:pPr>
      <w:r>
        <w:rPr/>
        <w:t xml:space="preserve">(пп. 58.1 введен </w:t>
      </w:r>
      <w:hyperlink r:id="rId64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09.08.2018 N 287-П) </w:t>
      </w:r>
    </w:p>
    <w:p>
      <w:pPr>
        <w:pStyle w:val="Style17"/>
        <w:jc w:val="both"/>
        <w:rPr/>
      </w:pPr>
      <w:r>
        <w:rPr/>
        <w:t xml:space="preserve">58.2) обеспечивает приоритет целей и задач по развитию конкуренции на товарных рынках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(пп. 58.2 введен </w:t>
      </w:r>
      <w:hyperlink r:id="rId65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09.08.2018 N 287-П) </w:t>
      </w:r>
    </w:p>
    <w:p>
      <w:pPr>
        <w:pStyle w:val="Style17"/>
        <w:jc w:val="both"/>
        <w:rPr/>
      </w:pPr>
      <w:r>
        <w:rPr/>
        <w:t xml:space="preserve">59) проводит информационно-аналитическое наблюдение за состоянием рынка определенного товара и осуществлением торговой деятельности на территории Республики Карелия; </w:t>
      </w:r>
    </w:p>
    <w:p>
      <w:pPr>
        <w:pStyle w:val="Style17"/>
        <w:jc w:val="both"/>
        <w:rPr/>
      </w:pPr>
      <w:r>
        <w:rPr/>
        <w:t xml:space="preserve">60) разрабатывает и реализует мероприятия, содействующие развитию торговой деятельности на территории Республики Карелия; </w:t>
      </w:r>
    </w:p>
    <w:p>
      <w:pPr>
        <w:pStyle w:val="Style17"/>
        <w:jc w:val="both"/>
        <w:rPr/>
      </w:pPr>
      <w:r>
        <w:rPr/>
        <w:t xml:space="preserve">61) разрабатывает и реализует региональную программу развития торговли; </w:t>
      </w:r>
    </w:p>
    <w:p>
      <w:pPr>
        <w:pStyle w:val="Style17"/>
        <w:jc w:val="both"/>
        <w:rPr/>
      </w:pPr>
      <w:r>
        <w:rPr/>
        <w:t xml:space="preserve">62) формирует торговый реестр Республики Карелия; </w:t>
      </w:r>
    </w:p>
    <w:p>
      <w:pPr>
        <w:pStyle w:val="Style17"/>
        <w:jc w:val="both"/>
        <w:rPr/>
      </w:pPr>
      <w:r>
        <w:rPr/>
        <w:t xml:space="preserve">63) представляет обобщенные сведения, содержащиеся в торговом реестре Республики Карелия,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информации; </w:t>
      </w:r>
    </w:p>
    <w:p>
      <w:pPr>
        <w:pStyle w:val="Style17"/>
        <w:jc w:val="both"/>
        <w:rPr/>
      </w:pPr>
      <w:r>
        <w:rPr/>
        <w:t xml:space="preserve">64) разрабатывает нормативы минимальной обеспеченности населения площадью торговых объектов для Республики Карелия; </w:t>
      </w:r>
    </w:p>
    <w:p>
      <w:pPr>
        <w:pStyle w:val="Style17"/>
        <w:jc w:val="both"/>
        <w:rPr/>
      </w:pPr>
      <w:r>
        <w:rPr/>
        <w:t xml:space="preserve">(п. 64 в ред. </w:t>
      </w:r>
      <w:hyperlink r:id="rId66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08.07.2017 N 235-П) </w:t>
      </w:r>
    </w:p>
    <w:p>
      <w:pPr>
        <w:pStyle w:val="Style17"/>
        <w:jc w:val="both"/>
        <w:rPr/>
      </w:pPr>
      <w:r>
        <w:rPr/>
        <w:t xml:space="preserve">65) устанавливает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 </w:t>
      </w:r>
    </w:p>
    <w:p>
      <w:pPr>
        <w:pStyle w:val="Style17"/>
        <w:jc w:val="both"/>
        <w:rPr/>
      </w:pPr>
      <w:r>
        <w:rPr/>
        <w:t xml:space="preserve">66) разрабатывает порядок организации ярмарок и продажи товаров (выполнения работ, оказания услуг) на них на территории Республики Карелия; </w:t>
      </w:r>
    </w:p>
    <w:p>
      <w:pPr>
        <w:pStyle w:val="Style17"/>
        <w:jc w:val="both"/>
        <w:rPr/>
      </w:pPr>
      <w:r>
        <w:rPr/>
        <w:t xml:space="preserve">67) разрабатывает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Республики Карелия; </w:t>
      </w:r>
    </w:p>
    <w:p>
      <w:pPr>
        <w:pStyle w:val="Style17"/>
        <w:jc w:val="both"/>
        <w:rPr/>
      </w:pPr>
      <w:r>
        <w:rPr/>
        <w:t xml:space="preserve">68) устанавливает перечень товаров, подлежащих продаже на ярмарках соответствующих типов; </w:t>
      </w:r>
    </w:p>
    <w:p>
      <w:pPr>
        <w:pStyle w:val="Style17"/>
        <w:jc w:val="both"/>
        <w:rPr/>
      </w:pPr>
      <w:r>
        <w:rPr/>
        <w:t xml:space="preserve">69) размещает на официальном сайте Министерства в информационно-телекоммуникационной сети Интернет: </w:t>
      </w:r>
    </w:p>
    <w:p>
      <w:pPr>
        <w:pStyle w:val="Style17"/>
        <w:jc w:val="both"/>
        <w:rPr/>
      </w:pPr>
      <w:r>
        <w:rPr/>
        <w:t xml:space="preserve">информацию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органами исполнительной власти Республики Карелия, в области торговой деятельности; </w:t>
      </w:r>
    </w:p>
    <w:p>
      <w:pPr>
        <w:pStyle w:val="Style17"/>
        <w:jc w:val="both"/>
        <w:rPr/>
      </w:pPr>
      <w:r>
        <w:rPr/>
        <w:t xml:space="preserve">информацию об издании нормативных правовых актов, регулирующих отношения в области торговой деятельности; </w:t>
      </w:r>
    </w:p>
    <w:p>
      <w:pPr>
        <w:pStyle w:val="Style17"/>
        <w:jc w:val="both"/>
        <w:rPr/>
      </w:pPr>
      <w:r>
        <w:rPr/>
        <w:t xml:space="preserve">информацию о среднем уровне цен на отдельные виды товаров; </w:t>
      </w:r>
    </w:p>
    <w:p>
      <w:pPr>
        <w:pStyle w:val="Style17"/>
        <w:jc w:val="both"/>
        <w:rPr/>
      </w:pPr>
      <w:r>
        <w:rPr/>
        <w:t xml:space="preserve">схему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и вносимые в нее изменения; </w:t>
      </w:r>
    </w:p>
    <w:p>
      <w:pPr>
        <w:pStyle w:val="Style17"/>
        <w:jc w:val="both"/>
        <w:rPr/>
      </w:pPr>
      <w:r>
        <w:rPr/>
        <w:t xml:space="preserve">иную определенную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информацию; </w:t>
      </w:r>
    </w:p>
    <w:p>
      <w:pPr>
        <w:pStyle w:val="Style17"/>
        <w:jc w:val="both"/>
        <w:rPr/>
      </w:pPr>
      <w:r>
        <w:rPr/>
        <w:t xml:space="preserve">70) устанавливает порядок формирования и ведения реестра розничных рынков, осуществляет формирование и ведение указанного реестра; </w:t>
      </w:r>
    </w:p>
    <w:p>
      <w:pPr>
        <w:pStyle w:val="Style17"/>
        <w:jc w:val="both"/>
        <w:rPr/>
      </w:pPr>
      <w:r>
        <w:rPr/>
        <w:t xml:space="preserve">71) осуществляет лицензирование деятельности по заготовке, хранению, переработке и реализации лома черных металлов, цветных металлов; </w:t>
      </w:r>
    </w:p>
    <w:p>
      <w:pPr>
        <w:pStyle w:val="Style17"/>
        <w:jc w:val="both"/>
        <w:rPr/>
      </w:pPr>
      <w:r>
        <w:rPr/>
        <w:t xml:space="preserve">72) осуществляет в соответствии с законодательством Российской Федерации лицензионный контроль за соблюдением лицензиатами соответствующих лицензионных требований и условий при осуществлении деятельности по заготовке, хранению, переработке и реализации лома черных металлов, цветных металлов; </w:t>
      </w:r>
    </w:p>
    <w:p>
      <w:pPr>
        <w:pStyle w:val="Style17"/>
        <w:jc w:val="both"/>
        <w:rPr/>
      </w:pPr>
      <w:r>
        <w:rPr/>
        <w:t xml:space="preserve">73) разрабатывает для Правительства Республики Карелия предложения к плану мероприятий по защите прав потребителей Республики Карелия; </w:t>
      </w:r>
    </w:p>
    <w:p>
      <w:pPr>
        <w:pStyle w:val="Style17"/>
        <w:jc w:val="both"/>
        <w:rPr/>
      </w:pPr>
      <w:r>
        <w:rPr/>
        <w:t xml:space="preserve">73.1) разрабатывает ассортимент сопутствующих товаров, при реализации которых в газетно-журнальных киосках организации и индивидуальные предприниматели могут производить расчеты без применения контрольно-кассовой техники; </w:t>
      </w:r>
    </w:p>
    <w:p>
      <w:pPr>
        <w:pStyle w:val="Style17"/>
        <w:jc w:val="both"/>
        <w:rPr/>
      </w:pPr>
      <w:r>
        <w:rPr/>
        <w:t xml:space="preserve">(пп. 73.1 введен </w:t>
      </w:r>
      <w:hyperlink r:id="rId67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08.07.2017 N 235-П) </w:t>
      </w:r>
    </w:p>
    <w:p>
      <w:pPr>
        <w:pStyle w:val="Style17"/>
        <w:jc w:val="both"/>
        <w:rPr/>
      </w:pPr>
      <w:r>
        <w:rPr/>
        <w:t xml:space="preserve">73.2) разрабатывает перечень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расчетов; </w:t>
      </w:r>
    </w:p>
    <w:p>
      <w:pPr>
        <w:pStyle w:val="Style17"/>
        <w:jc w:val="both"/>
        <w:rPr/>
      </w:pPr>
      <w:r>
        <w:rPr/>
        <w:t xml:space="preserve">(пп. 73.2 введен </w:t>
      </w:r>
      <w:hyperlink r:id="rId68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08.07.2017 N 235-П) </w:t>
      </w:r>
    </w:p>
    <w:p>
      <w:pPr>
        <w:pStyle w:val="Style17"/>
        <w:jc w:val="both"/>
        <w:rPr/>
      </w:pPr>
      <w:r>
        <w:rPr/>
        <w:t xml:space="preserve">73.3) доводит в порядке, установленном Федеральным </w:t>
      </w:r>
      <w:hyperlink r:id="rId69">
        <w:r>
          <w:rPr>
            <w:rStyle w:val="Style15"/>
          </w:rPr>
          <w:t xml:space="preserve">законом </w:t>
        </w:r>
      </w:hyperlink>
      <w:r>
        <w:rPr/>
        <w:t xml:space="preserve">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до сведения федерального органа исполнительной власти, уполномоченного по контролю и надзору за применением контрольно-кассовой техники, и размещает на своем сайте в информационно-телекоммуникационной сети Интернет перечень, указанный в подпункте 73.2 настоящего пункта; </w:t>
      </w:r>
    </w:p>
    <w:p>
      <w:pPr>
        <w:pStyle w:val="Style17"/>
        <w:jc w:val="both"/>
        <w:rPr/>
      </w:pPr>
      <w:r>
        <w:rPr/>
        <w:t xml:space="preserve">(пп. 73.3 введен </w:t>
      </w:r>
      <w:hyperlink r:id="rId70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08.07.2017 N 235-П) </w:t>
      </w:r>
    </w:p>
    <w:p>
      <w:pPr>
        <w:pStyle w:val="Style17"/>
        <w:jc w:val="both"/>
        <w:rPr/>
      </w:pPr>
      <w:r>
        <w:rPr/>
        <w:t xml:space="preserve">73.4) осуществляет выдачу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 (далее - лицензии), их переоформление, регистрацию выданных лицензий, лицензий, действие которых приостановлено, и аннулированных лицензий; </w:t>
      </w:r>
    </w:p>
    <w:p>
      <w:pPr>
        <w:pStyle w:val="Style17"/>
        <w:jc w:val="both"/>
        <w:rPr/>
      </w:pPr>
      <w:r>
        <w:rPr/>
        <w:t xml:space="preserve">(пп. 73.4 введен </w:t>
      </w:r>
      <w:hyperlink r:id="rId71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23.10.2017 N 373-П) </w:t>
      </w:r>
    </w:p>
    <w:p>
      <w:pPr>
        <w:pStyle w:val="Style17"/>
        <w:jc w:val="both"/>
        <w:rPr/>
      </w:pPr>
      <w:r>
        <w:rPr/>
        <w:t xml:space="preserve">73.5) принимает решения о приостановлении, возобновлении, досрочном прекращении действия лицензий, обращается в суд с заявлениями об аннулировании лицензий; </w:t>
      </w:r>
    </w:p>
    <w:p>
      <w:pPr>
        <w:pStyle w:val="Style17"/>
        <w:jc w:val="both"/>
        <w:rPr/>
      </w:pPr>
      <w:r>
        <w:rPr/>
        <w:t xml:space="preserve">(пп. 73.5 введен </w:t>
      </w:r>
      <w:hyperlink r:id="rId72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23.10.2017 N 373-П) </w:t>
      </w:r>
    </w:p>
    <w:p>
      <w:pPr>
        <w:pStyle w:val="Style17"/>
        <w:jc w:val="both"/>
        <w:rPr/>
      </w:pPr>
      <w:r>
        <w:rPr/>
        <w:t xml:space="preserve">73.6) осуществляет региональный государственный контроль (надзор) в области розничной продажи алкогольной и спиртосодержащей продукции; </w:t>
      </w:r>
    </w:p>
    <w:p>
      <w:pPr>
        <w:pStyle w:val="Style17"/>
        <w:jc w:val="both"/>
        <w:rPr/>
      </w:pPr>
      <w:r>
        <w:rPr/>
        <w:t xml:space="preserve">(пп. 73.6 в ред. </w:t>
      </w:r>
      <w:hyperlink r:id="rId73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21.12.2017 N 463-П) </w:t>
      </w:r>
    </w:p>
    <w:p>
      <w:pPr>
        <w:pStyle w:val="Style17"/>
        <w:jc w:val="both"/>
        <w:rPr/>
      </w:pPr>
      <w:r>
        <w:rPr/>
        <w:t xml:space="preserve">73.7) представляет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территориях, указанных в </w:t>
      </w:r>
      <w:hyperlink r:id="rId74">
        <w:r>
          <w:rPr>
            <w:rStyle w:val="Style15"/>
          </w:rPr>
          <w:t xml:space="preserve">подпункте 10 пункта 2 статьи 16 </w:t>
        </w:r>
      </w:hyperlink>
      <w:r>
        <w:rPr/>
        <w:t xml:space="preserve">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форме электронных документов в трехдневный срок со дня получения запроса; </w:t>
      </w:r>
    </w:p>
    <w:p>
      <w:pPr>
        <w:pStyle w:val="Style17"/>
        <w:jc w:val="both"/>
        <w:rPr/>
      </w:pPr>
      <w:r>
        <w:rPr/>
        <w:t xml:space="preserve">(пп. 73.7 в ред. </w:t>
      </w:r>
      <w:hyperlink r:id="rId75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21.12.2017 N 463-П) </w:t>
      </w:r>
    </w:p>
    <w:p>
      <w:pPr>
        <w:pStyle w:val="Style17"/>
        <w:jc w:val="both"/>
        <w:rPr/>
      </w:pPr>
      <w:r>
        <w:rPr/>
        <w:t xml:space="preserve">73.8) информирует органы местного самоуправления о расположенных на их территориях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 </w:t>
      </w:r>
    </w:p>
    <w:p>
      <w:pPr>
        <w:pStyle w:val="Style17"/>
        <w:jc w:val="both"/>
        <w:rPr/>
      </w:pPr>
      <w:r>
        <w:rPr/>
        <w:t xml:space="preserve">(пп. 73.8 в ред. </w:t>
      </w:r>
      <w:hyperlink r:id="rId76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21.12.2017 N 463-П) </w:t>
      </w:r>
    </w:p>
    <w:p>
      <w:pPr>
        <w:pStyle w:val="Style17"/>
        <w:jc w:val="both"/>
        <w:rPr/>
      </w:pPr>
      <w:r>
        <w:rPr/>
        <w:t xml:space="preserve">73.9) представляет в уполномоченный Правительством Российской Федерации федеральный орган исполнительной власти сведения, подлежащие включению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продукции; </w:t>
      </w:r>
    </w:p>
    <w:p>
      <w:pPr>
        <w:pStyle w:val="Style17"/>
        <w:jc w:val="both"/>
        <w:rPr/>
      </w:pPr>
      <w:r>
        <w:rPr/>
        <w:t xml:space="preserve">(пп. 73.9 введен </w:t>
      </w:r>
      <w:hyperlink r:id="rId77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23.10.2017 N 373-П) </w:t>
      </w:r>
    </w:p>
    <w:p>
      <w:pPr>
        <w:pStyle w:val="Style17"/>
        <w:jc w:val="both"/>
        <w:rPr/>
      </w:pPr>
      <w:r>
        <w:rPr/>
        <w:t xml:space="preserve">73.10) осуществляет прием деклараций об объеме розничной продажи алкогольной и спиртосодержащей продукции и государственный контроль за их представлением; </w:t>
      </w:r>
    </w:p>
    <w:p>
      <w:pPr>
        <w:pStyle w:val="Style17"/>
        <w:jc w:val="both"/>
        <w:rPr/>
      </w:pPr>
      <w:r>
        <w:rPr/>
        <w:t xml:space="preserve">(пп. 73.10 введен </w:t>
      </w:r>
      <w:hyperlink r:id="rId78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23.10.2017 N 373-П) </w:t>
      </w:r>
    </w:p>
    <w:p>
      <w:pPr>
        <w:pStyle w:val="Style17"/>
        <w:jc w:val="both"/>
        <w:rPr/>
      </w:pPr>
      <w:r>
        <w:rPr/>
        <w:t xml:space="preserve">73.11) направляет в уполномоченный Правительством Российской Федерации федеральный орган исполнительной власти в электронной форме сведения, содержащиеся в декларациях об объеме розничной продажи алкогольной и спиртосодержащей продукции; </w:t>
      </w:r>
    </w:p>
    <w:p>
      <w:pPr>
        <w:pStyle w:val="Style17"/>
        <w:jc w:val="both"/>
        <w:rPr/>
      </w:pPr>
      <w:r>
        <w:rPr/>
        <w:t xml:space="preserve">(пп. 73.11 введен </w:t>
      </w:r>
      <w:hyperlink r:id="rId79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23.10.2017 N 373-П) </w:t>
      </w:r>
    </w:p>
    <w:p>
      <w:pPr>
        <w:pStyle w:val="Style17"/>
        <w:jc w:val="both"/>
        <w:rPr/>
      </w:pPr>
      <w:r>
        <w:rPr/>
        <w:t xml:space="preserve">73.12) осуществляет иные полномочия в области производства и оборота этилового спирта, алкогольной и спиртосодержащей продукции, установленные федеральным законодательством и законодательством Республики Карелия; </w:t>
      </w:r>
    </w:p>
    <w:p>
      <w:pPr>
        <w:pStyle w:val="Style17"/>
        <w:jc w:val="both"/>
        <w:rPr/>
      </w:pPr>
      <w:r>
        <w:rPr/>
        <w:t xml:space="preserve">(пп. 73.12 введен </w:t>
      </w:r>
      <w:hyperlink r:id="rId80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23.10.2017 N 373-П) </w:t>
      </w:r>
    </w:p>
    <w:p>
      <w:pPr>
        <w:pStyle w:val="Style17"/>
        <w:jc w:val="both"/>
        <w:rPr/>
      </w:pPr>
      <w:r>
        <w:rPr/>
        <w:t xml:space="preserve">74) осуществляет полномочия в области мобилизационной подготовки и мобилизации в соответствии с законодательством Российской Федерации; </w:t>
      </w:r>
    </w:p>
    <w:p>
      <w:pPr>
        <w:pStyle w:val="Style17"/>
        <w:jc w:val="both"/>
        <w:rPr/>
      </w:pPr>
      <w:r>
        <w:rPr/>
        <w:t xml:space="preserve">75) разрабатывает мобилизационный план экономики Республики Карелия, готовит ежегодный доклад в Правительство Российской Федерации о выполнении мероприятий по мобилизационной подготовке экономики Республики Карелия; </w:t>
      </w:r>
    </w:p>
    <w:p>
      <w:pPr>
        <w:pStyle w:val="Style17"/>
        <w:jc w:val="both"/>
        <w:rPr/>
      </w:pPr>
      <w:r>
        <w:rPr/>
        <w:t xml:space="preserve">76) осуществляет подготовку экономики Республики Карелия к работе в период мобилизации и в условиях военного времени; </w:t>
      </w:r>
    </w:p>
    <w:p>
      <w:pPr>
        <w:pStyle w:val="Style17"/>
        <w:jc w:val="both"/>
        <w:rPr/>
      </w:pPr>
      <w:r>
        <w:rPr/>
        <w:t xml:space="preserve">77) осуществляет подготовку и организацию нормированного снабжения населения Республики Карелия продовольственными и непродовольственными товарами в период мобилизации и в военное время; </w:t>
      </w:r>
    </w:p>
    <w:p>
      <w:pPr>
        <w:pStyle w:val="Style17"/>
        <w:jc w:val="both"/>
        <w:rPr/>
      </w:pPr>
      <w:r>
        <w:rPr/>
        <w:t xml:space="preserve">78) координирует и контролирует проведение органами исполнительной власти Республики Карелия, а также в соответствии с законодательством органами местного самоуправления городских округов и муниципальных районов и организациями мероприятий по мобилизационной подготовке экономики, осуществляет методическое обеспечение этих мероприятий; </w:t>
      </w:r>
    </w:p>
    <w:p>
      <w:pPr>
        <w:pStyle w:val="Style17"/>
        <w:jc w:val="both"/>
        <w:rPr/>
      </w:pPr>
      <w:r>
        <w:rPr/>
        <w:t xml:space="preserve">79) координирует работу органов исполнительной власти Республики Карелия в области выставочно-ярмарочной деятельности, принимает участие в организации республиканских, региональных, международных и иностранных торгово-промышленных выставок и конкурсов; </w:t>
      </w:r>
    </w:p>
    <w:p>
      <w:pPr>
        <w:pStyle w:val="Style17"/>
        <w:jc w:val="both"/>
        <w:rPr/>
      </w:pPr>
      <w:r>
        <w:rPr/>
        <w:t xml:space="preserve">80) проводит учет экспортных контрактов для информационного обеспечения внешнеторговой деятельности в Республике Карелия; </w:t>
      </w:r>
    </w:p>
    <w:p>
      <w:pPr>
        <w:pStyle w:val="Style17"/>
        <w:jc w:val="both"/>
        <w:rPr/>
      </w:pPr>
      <w:r>
        <w:rPr/>
        <w:t xml:space="preserve">81) осуществляет мониторинг конъюнктуры зарубежных рынков и внешнеторговых цен на товары основных экспортных групп Республики Карелия и подготовку соответствующих аналитических материалов и предложений; </w:t>
      </w:r>
    </w:p>
    <w:p>
      <w:pPr>
        <w:pStyle w:val="Style17"/>
        <w:jc w:val="both"/>
        <w:rPr/>
      </w:pPr>
      <w:r>
        <w:rPr/>
        <w:t xml:space="preserve">81.1) координирует реализацию мер поддержки экспорта в Республике Карелия; </w:t>
      </w:r>
    </w:p>
    <w:p>
      <w:pPr>
        <w:pStyle w:val="Style17"/>
        <w:jc w:val="both"/>
        <w:rPr/>
      </w:pPr>
      <w:r>
        <w:rPr/>
        <w:t xml:space="preserve">(пп. 81.1 введен </w:t>
      </w:r>
      <w:hyperlink r:id="rId81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23.06.2018 N 224-П) </w:t>
      </w:r>
    </w:p>
    <w:p>
      <w:pPr>
        <w:pStyle w:val="Style17"/>
        <w:jc w:val="both"/>
        <w:rPr/>
      </w:pPr>
      <w:r>
        <w:rPr/>
        <w:t xml:space="preserve">81.2) осуществляет внедрение регионального экспортного стандарта в Республике Карелия; </w:t>
      </w:r>
    </w:p>
    <w:p>
      <w:pPr>
        <w:pStyle w:val="Style17"/>
        <w:jc w:val="both"/>
        <w:rPr/>
      </w:pPr>
      <w:r>
        <w:rPr/>
        <w:t xml:space="preserve">(пп. 81.2 введен </w:t>
      </w:r>
      <w:hyperlink r:id="rId82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23.06.2018 N 224-П) </w:t>
      </w:r>
    </w:p>
    <w:p>
      <w:pPr>
        <w:pStyle w:val="Style17"/>
        <w:jc w:val="both"/>
        <w:rPr/>
      </w:pPr>
      <w:r>
        <w:rPr/>
        <w:t xml:space="preserve">82) участвует в установленном порядке в межрегиональном и международном сотрудничестве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83) разрабатывает совместно с органами исполнительной власти Республики Карелия, территориальными органами федеральных органов исполнительной власти, органами местного самоуправления программы (основные направления) развития внешнеэкономических связей Республики Карелия, в том числе по приграничному сотрудничеству, погранично-таможенной инфраструктуре; </w:t>
      </w:r>
    </w:p>
    <w:p>
      <w:pPr>
        <w:pStyle w:val="Style17"/>
        <w:jc w:val="both"/>
        <w:rPr/>
      </w:pPr>
      <w:r>
        <w:rPr/>
        <w:t xml:space="preserve">84) организует участие Республики Карелия в выполнении международных договоров Российской Федерации в случаях, предусмотренных законодательством Российской Федерации; </w:t>
      </w:r>
    </w:p>
    <w:p>
      <w:pPr>
        <w:pStyle w:val="Style17"/>
        <w:jc w:val="both"/>
        <w:rPr/>
      </w:pPr>
      <w:r>
        <w:rPr/>
        <w:t xml:space="preserve">85) оказывает методическую помощь органам исполнительной власти Республики Карелия, органам местного самоуправления, другим заинтересованным организациям в разработке и реализации проектов международного и приграничного сотрудничества; </w:t>
      </w:r>
    </w:p>
    <w:p>
      <w:pPr>
        <w:pStyle w:val="Style17"/>
        <w:jc w:val="both"/>
        <w:rPr/>
      </w:pPr>
      <w:r>
        <w:rPr/>
        <w:t xml:space="preserve">86) контролирует соблюдение протокольных норм при приеме иностранных делегаций органами исполнительной власти Республики Карелия; </w:t>
      </w:r>
    </w:p>
    <w:p>
      <w:pPr>
        <w:pStyle w:val="Style17"/>
        <w:jc w:val="both"/>
        <w:rPr/>
      </w:pPr>
      <w:r>
        <w:rPr/>
        <w:t xml:space="preserve">87) осуществляет взаимодействие с иностранными дипломатическими представительствами и международными экономическими организациями, аккредитованными на территории Российской Федерации, в соответствии с законодательством Российской Федерации; </w:t>
      </w:r>
    </w:p>
    <w:p>
      <w:pPr>
        <w:pStyle w:val="Style17"/>
        <w:jc w:val="both"/>
        <w:rPr/>
      </w:pPr>
      <w:r>
        <w:rPr/>
        <w:t xml:space="preserve">88) принимает в установленном порядке иностранные делегации, прибывающие в Республику Карелия по приглашению Главы Республики Карелия, Правительства Республики Карелия; </w:t>
      </w:r>
    </w:p>
    <w:p>
      <w:pPr>
        <w:pStyle w:val="Style17"/>
        <w:jc w:val="both"/>
        <w:rPr/>
      </w:pPr>
      <w:r>
        <w:rPr/>
        <w:t xml:space="preserve">89) представляет по поручению Главы Республики Карелия, Правительства Республики Карелия интересы Республики Карелия на международном уровне; </w:t>
      </w:r>
    </w:p>
    <w:p>
      <w:pPr>
        <w:pStyle w:val="Style17"/>
        <w:jc w:val="both"/>
        <w:rPr/>
      </w:pPr>
      <w:r>
        <w:rPr/>
        <w:t xml:space="preserve">90) оказывает методическую помощь органам местного самоуправления в разработке прогнозов и программ комплексного социально-экономического развития муниципальных образований; </w:t>
      </w:r>
    </w:p>
    <w:p>
      <w:pPr>
        <w:pStyle w:val="Style17"/>
        <w:jc w:val="both"/>
        <w:rPr/>
      </w:pPr>
      <w:r>
        <w:rPr/>
        <w:t xml:space="preserve">91) оказывает содействие органам местного самоуправления в проведении мониторинга программ комплексного социально-экономического развития муниципальных образований; </w:t>
      </w:r>
    </w:p>
    <w:p>
      <w:pPr>
        <w:pStyle w:val="Style17"/>
        <w:jc w:val="both"/>
        <w:rPr/>
      </w:pPr>
      <w:r>
        <w:rPr/>
        <w:t xml:space="preserve">92) разрабатывает для Правительства Республики Карелия предложения о мерах государственной поддержки муниципальных образований с целью укрепления экономических основ местного самоуправления; </w:t>
      </w:r>
    </w:p>
    <w:p>
      <w:pPr>
        <w:pStyle w:val="Style17"/>
        <w:jc w:val="both"/>
        <w:rPr/>
      </w:pPr>
      <w:r>
        <w:rPr/>
        <w:t xml:space="preserve">93) осуществляет мониторинг эффективности деятельности органов местного самоуправления городских округов и муниципальных районов; </w:t>
      </w:r>
    </w:p>
    <w:p>
      <w:pPr>
        <w:pStyle w:val="Style17"/>
        <w:jc w:val="both"/>
        <w:rPr/>
      </w:pPr>
      <w:r>
        <w:rPr/>
        <w:t xml:space="preserve">94) готовит ежегодный сводный доклад Республики Карелия о результатах мониторинга эффективности деятельности органов местного самоуправления городских округов и муниципальных районов; </w:t>
      </w:r>
    </w:p>
    <w:p>
      <w:pPr>
        <w:pStyle w:val="Style17"/>
        <w:jc w:val="both"/>
        <w:rPr/>
      </w:pPr>
      <w:r>
        <w:rPr/>
        <w:t xml:space="preserve">95) осуществляет реализацию Государственного плана подготовки управленческих кадров для отраслей народного хозяйства Российской Федерации на территории Республики Карелия; </w:t>
      </w:r>
    </w:p>
    <w:p>
      <w:pPr>
        <w:pStyle w:val="Style17"/>
        <w:jc w:val="both"/>
        <w:rPr/>
      </w:pPr>
      <w:r>
        <w:rPr/>
        <w:t xml:space="preserve">96) реализует совместно с органами исполнительной власти Республики Карелия меры в области обеспечения отраслей экономики квалифицированными кадрами с учетом перспектив социально-экономического развития Республики Карелия; </w:t>
      </w:r>
    </w:p>
    <w:p>
      <w:pPr>
        <w:pStyle w:val="Style17"/>
        <w:jc w:val="both"/>
        <w:rPr/>
      </w:pPr>
      <w:r>
        <w:rPr/>
        <w:t xml:space="preserve">97) проводит антикоррупционную экспертизу нормативных правовых актов, проектов нормативных правовых актов Министерства; </w:t>
      </w:r>
    </w:p>
    <w:p>
      <w:pPr>
        <w:pStyle w:val="Style17"/>
        <w:jc w:val="both"/>
        <w:rPr/>
      </w:pPr>
      <w:r>
        <w:rPr/>
        <w:t xml:space="preserve">98) проводит первый этап антикоррупционного мониторинга; </w:t>
      </w:r>
    </w:p>
    <w:p>
      <w:pPr>
        <w:pStyle w:val="Style17"/>
        <w:jc w:val="both"/>
        <w:rPr/>
      </w:pPr>
      <w:r>
        <w:rPr/>
        <w:t xml:space="preserve">99)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 </w:t>
      </w:r>
    </w:p>
    <w:p>
      <w:pPr>
        <w:pStyle w:val="Style17"/>
        <w:jc w:val="both"/>
        <w:rPr/>
      </w:pPr>
      <w:r>
        <w:rPr/>
        <w:t xml:space="preserve">100) формирует перечень государственных услуг, предоставляемых органами исполнительной власти Республики Карелия в рамках реализации Федерального </w:t>
      </w:r>
      <w:hyperlink r:id="rId83">
        <w:r>
          <w:rPr>
            <w:rStyle w:val="Style15"/>
          </w:rPr>
          <w:t xml:space="preserve">закона </w:t>
        </w:r>
      </w:hyperlink>
      <w:r>
        <w:rPr/>
        <w:t xml:space="preserve">от 27 июля 2010 года N 210-ФЗ "Об организации предоставления государственных и муниципальных услуг", перечень контрольно-надзорных функций, осуществляемых органами исполнительной власти Республики Карелия в рамках Федерального </w:t>
      </w:r>
      <w:hyperlink r:id="rId84">
        <w:r>
          <w:rPr>
            <w:rStyle w:val="Style15"/>
          </w:rPr>
          <w:t xml:space="preserve">закона </w:t>
        </w:r>
      </w:hyperlink>
      <w:r>
        <w:rPr/>
        <w:t xml:space="preserve"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целью формирования реестра государственных услуг (функций) Республики Карелия и муниципальных услуг (функций); </w:t>
      </w:r>
    </w:p>
    <w:p>
      <w:pPr>
        <w:pStyle w:val="Style17"/>
        <w:jc w:val="both"/>
        <w:rPr/>
      </w:pPr>
      <w:r>
        <w:rPr/>
        <w:t xml:space="preserve">101.1) готовит и представляет в установленном порядке в Министерство экономического развития Российской Федерации сводные доклады об осуществлении регионального государственного контроля (надзора) органами исполнительной власти Республики Карелия и об осуществлении на территории Республики Карелия муниципального контроля органами местного самоуправления; </w:t>
      </w:r>
    </w:p>
    <w:p>
      <w:pPr>
        <w:pStyle w:val="Style17"/>
        <w:jc w:val="both"/>
        <w:rPr/>
      </w:pPr>
      <w:r>
        <w:rPr/>
        <w:t xml:space="preserve">(пп. 101.1 введен </w:t>
      </w:r>
      <w:hyperlink r:id="rId85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23.10.2017 N 373-П) </w:t>
      </w:r>
    </w:p>
    <w:p>
      <w:pPr>
        <w:pStyle w:val="Style17"/>
        <w:jc w:val="both"/>
        <w:rPr/>
      </w:pPr>
      <w:r>
        <w:rPr/>
        <w:t xml:space="preserve">101) осуществляет методическое обеспечение на территории Республики Карелия мероприятий по снижению административных барьеров и повышению доступности государственных и муниципальных услуг; </w:t>
      </w:r>
    </w:p>
    <w:p>
      <w:pPr>
        <w:pStyle w:val="Style17"/>
        <w:jc w:val="both"/>
        <w:rPr/>
      </w:pPr>
      <w:r>
        <w:rPr/>
        <w:t xml:space="preserve">102) организует проведение экспертизы проектов административных регламентов предоставления государственных услуг (исполнения государственных функций); </w:t>
      </w:r>
    </w:p>
    <w:p>
      <w:pPr>
        <w:pStyle w:val="Style17"/>
        <w:jc w:val="both"/>
        <w:rPr/>
      </w:pPr>
      <w:r>
        <w:rPr/>
        <w:t xml:space="preserve">103) организует проведение мониторинга качества и доступности государственных и муниципальных услуг; </w:t>
      </w:r>
    </w:p>
    <w:p>
      <w:pPr>
        <w:pStyle w:val="Style17"/>
        <w:jc w:val="both"/>
        <w:rPr/>
      </w:pPr>
      <w:r>
        <w:rPr/>
        <w:t xml:space="preserve">(пп. 103 в ред. </w:t>
      </w:r>
      <w:hyperlink r:id="rId86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21.12.2017 N 463-П) </w:t>
      </w:r>
    </w:p>
    <w:p>
      <w:pPr>
        <w:pStyle w:val="Style17"/>
        <w:jc w:val="both"/>
        <w:rPr/>
      </w:pPr>
      <w:r>
        <w:rPr/>
        <w:t xml:space="preserve">104) координирует деятельность по созданию и развитию на территории Республики Карелия многофункциональных центров предоставления государственных и муниципальных услуг; </w:t>
      </w:r>
    </w:p>
    <w:p>
      <w:pPr>
        <w:pStyle w:val="Style17"/>
        <w:jc w:val="both"/>
        <w:rPr/>
      </w:pPr>
      <w:r>
        <w:rPr/>
        <w:t xml:space="preserve">105) осуществляет методическое обеспечение реализации на территории Республики Карелия мероприятий по переходу к предоставлению государственных и муниципальных услуг, в том числе в электронной форме, на базе межведомственного и (или) межуровневого информационного взаимодействия; </w:t>
      </w:r>
    </w:p>
    <w:p>
      <w:pPr>
        <w:pStyle w:val="Style17"/>
        <w:jc w:val="both"/>
        <w:rPr/>
      </w:pPr>
      <w:r>
        <w:rPr/>
        <w:t xml:space="preserve">106) осуществляет методическое обеспечение и координацию деятельности по формированию и ведению реестра государственных услуг (функций) Республики Карелия, реестра муниципальных услуг (функций) с использованием информационных систем, обеспечивает функционирование указанных информационных систем, за исключением обеспечения функционирования технических средств и средств связи указанных информационных систем; </w:t>
      </w:r>
    </w:p>
    <w:p>
      <w:pPr>
        <w:pStyle w:val="Style17"/>
        <w:jc w:val="both"/>
        <w:rPr/>
      </w:pPr>
      <w:r>
        <w:rPr/>
        <w:t xml:space="preserve">107) осуществляет методическое обеспечение на территории Республики Карелия сопровождения регионального портала государственных и муниципальных услуг; </w:t>
      </w:r>
    </w:p>
    <w:p>
      <w:pPr>
        <w:pStyle w:val="Style17"/>
        <w:jc w:val="both"/>
        <w:rPr/>
      </w:pPr>
      <w:r>
        <w:rPr/>
        <w:t xml:space="preserve">108) организует проведение мероприятий по популяризации и продвижению возможности получения государственных и муниципальных услуг в электронной форме; </w:t>
      </w:r>
    </w:p>
    <w:p>
      <w:pPr>
        <w:pStyle w:val="Style17"/>
        <w:jc w:val="both"/>
        <w:rPr/>
      </w:pPr>
      <w:r>
        <w:rPr/>
        <w:t xml:space="preserve">109) разрабатывает и реализует в установленном порядке программы и проекты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110)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программ, принимает участие в реализации государственных программ Российской Федерации, федеральных целевых программ и федеральной адресной инвестиционной программы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111)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 </w:t>
      </w:r>
    </w:p>
    <w:p>
      <w:pPr>
        <w:pStyle w:val="Style17"/>
        <w:jc w:val="both"/>
        <w:rPr/>
      </w:pPr>
      <w:r>
        <w:rPr/>
        <w:t xml:space="preserve">112)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услуг, для обеспечения нужд Республики Карелия, в том числе для обеспечения деятельности Управления труда и занятости Республики Карелия; </w:t>
      </w:r>
    </w:p>
    <w:p>
      <w:pPr>
        <w:pStyle w:val="Style17"/>
        <w:jc w:val="both"/>
        <w:rPr/>
      </w:pPr>
      <w:r>
        <w:rPr/>
        <w:t xml:space="preserve">(пп. 112 в ред. </w:t>
      </w:r>
      <w:hyperlink r:id="rId87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20.03.2018 N 111-П) </w:t>
      </w:r>
    </w:p>
    <w:p>
      <w:pPr>
        <w:pStyle w:val="Style17"/>
        <w:jc w:val="both"/>
        <w:rPr/>
      </w:pPr>
      <w:r>
        <w:rPr/>
        <w:t xml:space="preserve">113)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 </w:t>
      </w:r>
    </w:p>
    <w:p>
      <w:pPr>
        <w:pStyle w:val="Style17"/>
        <w:jc w:val="both"/>
        <w:rPr/>
      </w:pPr>
      <w:r>
        <w:rPr/>
        <w:t xml:space="preserve">114) оказывает информационную и методическую помощь органам местного самоуправления по вопросам, относящимся к сферам деятельности Министерства; </w:t>
      </w:r>
    </w:p>
    <w:p>
      <w:pPr>
        <w:pStyle w:val="Style17"/>
        <w:jc w:val="both"/>
        <w:rPr/>
      </w:pPr>
      <w:r>
        <w:rPr/>
        <w:t xml:space="preserve">115) осуществляет рассмотрение обращений и прием граждан по вопросам, относящимся к сферам деятельности Министерства; </w:t>
      </w:r>
    </w:p>
    <w:p>
      <w:pPr>
        <w:pStyle w:val="Style17"/>
        <w:jc w:val="both"/>
        <w:rPr/>
      </w:pPr>
      <w:r>
        <w:rPr/>
        <w:t xml:space="preserve">116) обеспечивает деятельность Министра в реализации его полномочий по решению кадровых вопросов; </w:t>
      </w:r>
    </w:p>
    <w:p>
      <w:pPr>
        <w:pStyle w:val="Style17"/>
        <w:jc w:val="both"/>
        <w:rPr/>
      </w:pPr>
      <w:r>
        <w:rPr/>
        <w:t xml:space="preserve">117) обеспечивает организацию деятельности Управления труда и занятости Республики Карелия по кадровым, правовым, информационным, материально-техническим вопросам; </w:t>
      </w:r>
    </w:p>
    <w:p>
      <w:pPr>
        <w:pStyle w:val="Style17"/>
        <w:jc w:val="both"/>
        <w:rPr/>
      </w:pPr>
      <w:r>
        <w:rPr/>
        <w:t xml:space="preserve">(пп. 117 в ред. </w:t>
      </w:r>
      <w:hyperlink r:id="rId88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23.10.2017 N 373-П) </w:t>
      </w:r>
    </w:p>
    <w:p>
      <w:pPr>
        <w:pStyle w:val="Style17"/>
        <w:jc w:val="both"/>
        <w:rPr/>
      </w:pPr>
      <w:r>
        <w:rPr/>
        <w:t xml:space="preserve">118) осуществляет взаимодействие с Уполномоченным по защите прав предпринимателей в Республике Карелия; </w:t>
      </w:r>
    </w:p>
    <w:p>
      <w:pPr>
        <w:pStyle w:val="Style17"/>
        <w:jc w:val="both"/>
        <w:rPr/>
      </w:pPr>
      <w:r>
        <w:rPr/>
        <w:t xml:space="preserve">119)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 </w:t>
      </w:r>
    </w:p>
    <w:p>
      <w:pPr>
        <w:pStyle w:val="Style17"/>
        <w:jc w:val="both"/>
        <w:rPr/>
      </w:pPr>
      <w:r>
        <w:rPr/>
        <w:t xml:space="preserve">120) осуществляет управление закрепленным за Министерством государственным имуществом Республики Карелия; </w:t>
      </w:r>
    </w:p>
    <w:p>
      <w:pPr>
        <w:pStyle w:val="Style17"/>
        <w:jc w:val="both"/>
        <w:rPr/>
      </w:pPr>
      <w:r>
        <w:rPr/>
        <w:t xml:space="preserve">121)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 </w:t>
      </w:r>
    </w:p>
    <w:p>
      <w:pPr>
        <w:pStyle w:val="Style17"/>
        <w:jc w:val="both"/>
        <w:rPr/>
      </w:pPr>
      <w:r>
        <w:rPr/>
        <w:t xml:space="preserve">122)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 </w:t>
      </w:r>
    </w:p>
    <w:p>
      <w:pPr>
        <w:pStyle w:val="Style17"/>
        <w:jc w:val="both"/>
        <w:rPr/>
      </w:pPr>
      <w:r>
        <w:rPr/>
        <w:t xml:space="preserve">123)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 </w:t>
      </w:r>
    </w:p>
    <w:p>
      <w:pPr>
        <w:pStyle w:val="Style17"/>
        <w:jc w:val="both"/>
        <w:rPr/>
      </w:pPr>
      <w:r>
        <w:rPr/>
        <w:t xml:space="preserve">124) осуществляет полномочия в области гражданской обороны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125) осуществляет меры пожарной безопасности в Министерстве, организует выполнение мер пожарной безопасности в подведомственных организациях; </w:t>
      </w:r>
    </w:p>
    <w:p>
      <w:pPr>
        <w:pStyle w:val="Style17"/>
        <w:jc w:val="both"/>
        <w:rPr/>
      </w:pPr>
      <w:bookmarkStart w:id="1" w:name="P269"/>
      <w:bookmarkEnd w:id="1"/>
      <w:r>
        <w:rPr/>
        <w:t xml:space="preserve">126)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Республики Карелия и функции и полномочия учредителя в отношении государственных учреждений Республики Карелия,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 Республики Карелия, осуществляет подготовку и согласование уставов подведомственных государственных унитарных предприятий Республики Карелия, в установленном порядке назначает и освобождает от занимаемой должности руководителей подведомственных государственных унитарных предприятий Республики Карелия и государственных учреждений Республики Карелия, согласовывает прием на работу главных бухгалтеров подведомственных государственных унитарных предприятий Республики Карелия, заключение, изменение и прекращение трудового договора с ними; </w:t>
      </w:r>
    </w:p>
    <w:p>
      <w:pPr>
        <w:pStyle w:val="Style17"/>
        <w:jc w:val="both"/>
        <w:rPr/>
      </w:pPr>
      <w:r>
        <w:rPr/>
        <w:t xml:space="preserve">127) по поручению Правительства Республики Карелия выступает учредителем создаваемых с участием Республики Карелия в соответствии с федеральным законодательством иных, помимо указанных в </w:t>
      </w:r>
      <w:r>
        <w:fldChar w:fldCharType="begin"/>
      </w:r>
      <w:r>
        <w:instrText> HYPERLINK "http://skyer-gov/gov/Power/Ministry/Development/polojen.html" \l "P269"</w:instrText>
      </w:r>
      <w:r>
        <w:fldChar w:fldCharType="separate"/>
      </w:r>
      <w:r>
        <w:rPr>
          <w:rStyle w:val="Style15"/>
        </w:rPr>
        <w:t>пункте 126</w:t>
      </w:r>
      <w:r>
        <w:fldChar w:fldCharType="end"/>
      </w:r>
      <w:r>
        <w:rPr/>
        <w:t xml:space="preserve"> настоящего Положения, юридических лиц, в установленном порядке; </w:t>
      </w:r>
    </w:p>
    <w:p>
      <w:pPr>
        <w:pStyle w:val="Style17"/>
        <w:jc w:val="both"/>
        <w:rPr/>
      </w:pPr>
      <w:r>
        <w:rPr/>
        <w:t xml:space="preserve">128) координирует и контролирует деятельность подведомственных государственных учреждений Республики Карелия; </w:t>
      </w:r>
    </w:p>
    <w:p>
      <w:pPr>
        <w:pStyle w:val="Style17"/>
        <w:jc w:val="both"/>
        <w:rPr/>
      </w:pPr>
      <w:r>
        <w:rPr/>
        <w:t xml:space="preserve">129) контролирует деятельность находящихся в его ведении государственных унитарных предприятий Республики Карелия; </w:t>
      </w:r>
    </w:p>
    <w:p>
      <w:pPr>
        <w:pStyle w:val="Style17"/>
        <w:jc w:val="both"/>
        <w:rPr/>
      </w:pPr>
      <w:r>
        <w:rPr/>
        <w:t xml:space="preserve">130) формирует государственное задание на оказание государственных услуг (выполнение работ) для подведомственных государственных учреждений Республики Карелия, осуществляет контроль за его исполнением; </w:t>
      </w:r>
    </w:p>
    <w:p>
      <w:pPr>
        <w:pStyle w:val="Style17"/>
        <w:jc w:val="both"/>
        <w:rPr/>
      </w:pPr>
      <w:r>
        <w:rPr/>
        <w:t xml:space="preserve">131)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органов, а также деятельности представителей Республики Карелия в международных двухсторонних и многосторонних органах для решения вопросов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132) организует и проводит разъяснительную работу по вопросам, относящимся к сферам деятельности Министерства; </w:t>
      </w:r>
    </w:p>
    <w:p>
      <w:pPr>
        <w:pStyle w:val="Style17"/>
        <w:jc w:val="both"/>
        <w:rPr/>
      </w:pPr>
      <w:r>
        <w:rPr/>
        <w:t xml:space="preserve">133)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 </w:t>
      </w:r>
    </w:p>
    <w:p>
      <w:pPr>
        <w:pStyle w:val="Style17"/>
        <w:jc w:val="both"/>
        <w:rPr/>
      </w:pPr>
      <w:r>
        <w:rPr/>
        <w:t xml:space="preserve">10. Министерство при реализации возложенных на него функций в установленном порядке: </w:t>
      </w:r>
    </w:p>
    <w:p>
      <w:pPr>
        <w:pStyle w:val="Style17"/>
        <w:jc w:val="both"/>
        <w:rPr/>
      </w:pPr>
      <w:r>
        <w:rPr/>
        <w:t xml:space="preserve">1) запрашивает и получает необходимую информацию по вопросам, относящимся к сферам деятельности Министерства; </w:t>
      </w:r>
    </w:p>
    <w:p>
      <w:pPr>
        <w:pStyle w:val="Style17"/>
        <w:jc w:val="both"/>
        <w:rPr/>
      </w:pPr>
      <w:r>
        <w:rPr/>
        <w:t xml:space="preserve">2) привлекает организации и отдельных специалистов для проведения экспертизы документов и материалов по вопросам, относящимся к сферам деятельности Министерства; </w:t>
      </w:r>
    </w:p>
    <w:p>
      <w:pPr>
        <w:pStyle w:val="Style17"/>
        <w:jc w:val="both"/>
        <w:rPr/>
      </w:pPr>
      <w:r>
        <w:rPr/>
        <w:t xml:space="preserve">3) создает рабочие органы; </w:t>
      </w:r>
    </w:p>
    <w:p>
      <w:pPr>
        <w:pStyle w:val="Style17"/>
        <w:jc w:val="both"/>
        <w:rPr/>
      </w:pPr>
      <w:r>
        <w:rPr/>
        <w:t xml:space="preserve"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 </w:t>
      </w:r>
    </w:p>
    <w:p>
      <w:pPr>
        <w:pStyle w:val="Style17"/>
        <w:jc w:val="both"/>
        <w:rPr/>
      </w:pPr>
      <w:r>
        <w:rPr/>
        <w:t xml:space="preserve">5) проводит консультации, научно-практические конференции, семинары по вопросам, отнесенным к сферам деятельности Министерства; </w:t>
      </w:r>
    </w:p>
    <w:p>
      <w:pPr>
        <w:pStyle w:val="Style17"/>
        <w:jc w:val="both"/>
        <w:rPr/>
      </w:pPr>
      <w:r>
        <w:rPr/>
        <w:t xml:space="preserve"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 </w:t>
      </w:r>
    </w:p>
    <w:p>
      <w:pPr>
        <w:pStyle w:val="Style17"/>
        <w:jc w:val="both"/>
        <w:rPr/>
      </w:pPr>
      <w:r>
        <w:rPr/>
        <w:t xml:space="preserve">7) представляет по поручению Главы Республики Карелия, Правительства Республики Карелия интересы Республики Карелия на международном уровне, участвует в подготовке, заключении соглашений о торгово-экономических связях Республики Карелия с субъектами иностранных федеративных государств, административными территориальными образованиями иностранных государств, торгово-экономическими союзами, участвует в работе международных экономических и финансовых организаций, обеспечивает деятельность представителей Республики Карелия в межправительственных комиссиях по экономическому сотрудничеству с иностранными государствами в соответствии с законодательством Российской Федерации; </w:t>
      </w:r>
    </w:p>
    <w:p>
      <w:pPr>
        <w:pStyle w:val="Style17"/>
        <w:jc w:val="both"/>
        <w:rPr/>
      </w:pPr>
      <w:r>
        <w:rPr/>
        <w:t xml:space="preserve">8) определяет в пределах средств, предусмотренных бюджетом Республики Карелия на научные исследования, перечень важнейших научных работ в области экономики Республики Карелия; </w:t>
      </w:r>
    </w:p>
    <w:p>
      <w:pPr>
        <w:pStyle w:val="Style17"/>
        <w:jc w:val="both"/>
        <w:rPr/>
      </w:pPr>
      <w:r>
        <w:rPr/>
        <w:t xml:space="preserve">9) обращается в суд или арбитражный суд с заявлениями, в том числе от имени Республики Карелия, в защиту государственных интересов: </w:t>
      </w:r>
    </w:p>
    <w:p>
      <w:pPr>
        <w:pStyle w:val="Style17"/>
        <w:jc w:val="both"/>
        <w:rPr/>
      </w:pPr>
      <w:r>
        <w:rPr/>
        <w:t xml:space="preserve">о взыскании задолженности по средствам, выданным на возвратной основе из бюджета Республики Карелия, процентов, пеней, штрафов; </w:t>
      </w:r>
    </w:p>
    <w:p>
      <w:pPr>
        <w:pStyle w:val="Style17"/>
        <w:jc w:val="both"/>
        <w:rPr/>
      </w:pPr>
      <w:r>
        <w:rPr/>
        <w:t xml:space="preserve">об административном приостановлении деятельности, лицензирование которой осуществляет Министерство; </w:t>
      </w:r>
    </w:p>
    <w:p>
      <w:pPr>
        <w:pStyle w:val="Style17"/>
        <w:jc w:val="both"/>
        <w:rPr/>
      </w:pPr>
      <w:r>
        <w:rPr/>
        <w:t xml:space="preserve">об аннулировании лицензий на виды деятельности, лицензирование которых осуществляет Министерство; </w:t>
      </w:r>
    </w:p>
    <w:p>
      <w:pPr>
        <w:pStyle w:val="Style17"/>
        <w:jc w:val="both"/>
        <w:rPr/>
      </w:pPr>
      <w:r>
        <w:rPr/>
        <w:t xml:space="preserve">о возмещении реального ущерба и иных убытков, причиненных Республике Карелия неправомерными действиями физических и юридических лиц, а также правомерными действиями физических и юридических лиц в случаях, установленных Гражданским </w:t>
      </w:r>
      <w:hyperlink r:id="rId89">
        <w:r>
          <w:rPr>
            <w:rStyle w:val="Style15"/>
          </w:rPr>
          <w:t xml:space="preserve">кодексом </w:t>
        </w:r>
      </w:hyperlink>
      <w:r>
        <w:rPr/>
        <w:t xml:space="preserve">Российской Федерации; </w:t>
      </w:r>
    </w:p>
    <w:p>
      <w:pPr>
        <w:pStyle w:val="Style17"/>
        <w:jc w:val="both"/>
        <w:rPr/>
      </w:pPr>
      <w:r>
        <w:rPr/>
        <w:t xml:space="preserve">10) в случаях, предусмотренных законодательством, выдает обязательные для исполнения предписания об устранении выявленных нарушений; </w:t>
      </w:r>
    </w:p>
    <w:p>
      <w:pPr>
        <w:pStyle w:val="Style17"/>
        <w:jc w:val="both"/>
        <w:rPr/>
      </w:pPr>
      <w:r>
        <w:rPr/>
        <w:t xml:space="preserve">11)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правонарушениях,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12) составляет протоколы об административных правонарушениях, предусмотренных </w:t>
      </w:r>
      <w:hyperlink r:id="rId90">
        <w:r>
          <w:rPr>
            <w:rStyle w:val="Style15"/>
          </w:rPr>
          <w:t xml:space="preserve">частями 1 </w:t>
        </w:r>
      </w:hyperlink>
      <w:r>
        <w:rPr/>
        <w:t xml:space="preserve">- </w:t>
      </w:r>
      <w:hyperlink r:id="rId91">
        <w:r>
          <w:rPr>
            <w:rStyle w:val="Style15"/>
          </w:rPr>
          <w:t xml:space="preserve">4 статьи 2.24 </w:t>
        </w:r>
      </w:hyperlink>
      <w:r>
        <w:rPr/>
        <w:t xml:space="preserve">Закона Республики Карелия от 15 мая 2008 года N 1191-ЗРК "Об административных правонарушениях"; </w:t>
      </w:r>
    </w:p>
    <w:p>
      <w:pPr>
        <w:pStyle w:val="Style17"/>
        <w:jc w:val="both"/>
        <w:rPr/>
      </w:pPr>
      <w:r>
        <w:rPr/>
        <w:t xml:space="preserve">13) устанавливает перечень должностных лиц, имеющих право составлять протоколы и рассматривать дела об административных правонарушениях в установленных сферах деятельности; </w:t>
      </w:r>
    </w:p>
    <w:p>
      <w:pPr>
        <w:pStyle w:val="Style17"/>
        <w:jc w:val="both"/>
        <w:rPr/>
      </w:pPr>
      <w:r>
        <w:rPr/>
        <w:t xml:space="preserve">14) является органом исполнительной власти Республики Карелия, входящим в государственную систему бесплатной юридической помощи в Республике Карелия; </w:t>
      </w:r>
    </w:p>
    <w:p>
      <w:pPr>
        <w:pStyle w:val="Style17"/>
        <w:jc w:val="both"/>
        <w:rPr/>
      </w:pPr>
      <w:r>
        <w:rPr/>
        <w:t xml:space="preserve">15) осуществляет иные предусмотренные законодательством права. </w:t>
      </w:r>
    </w:p>
    <w:p>
      <w:pPr>
        <w:pStyle w:val="Style17"/>
        <w:jc w:val="both"/>
        <w:rPr/>
      </w:pPr>
      <w:r>
        <w:rPr/>
        <w:t xml:space="preserve">11. Министерство возглавляет Министр, назначаемый на должность и освобождаемый от должности Главой Республики Карелия. </w:t>
      </w:r>
    </w:p>
    <w:p>
      <w:pPr>
        <w:pStyle w:val="Style17"/>
        <w:jc w:val="both"/>
        <w:rPr/>
      </w:pPr>
      <w:r>
        <w:rPr/>
        <w:t xml:space="preserve">12. Министр имеет заместителей, назначаемых на должность и освобождаемых от должности в установленном порядке. </w:t>
      </w:r>
    </w:p>
    <w:p>
      <w:pPr>
        <w:pStyle w:val="Style17"/>
        <w:jc w:val="both"/>
        <w:rPr/>
      </w:pPr>
      <w:r>
        <w:rPr/>
        <w:t xml:space="preserve">13. Министр: </w:t>
      </w:r>
    </w:p>
    <w:p>
      <w:pPr>
        <w:pStyle w:val="Style17"/>
        <w:jc w:val="both"/>
        <w:rPr/>
      </w:pPr>
      <w:r>
        <w:rPr/>
        <w:t xml:space="preserve"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 </w:t>
      </w:r>
    </w:p>
    <w:p>
      <w:pPr>
        <w:pStyle w:val="Style17"/>
        <w:jc w:val="both"/>
        <w:rPr/>
      </w:pPr>
      <w:r>
        <w:rPr/>
        <w:t xml:space="preserve">2) распределяет обязанности между своими заместителями; </w:t>
      </w:r>
    </w:p>
    <w:p>
      <w:pPr>
        <w:pStyle w:val="Style17"/>
        <w:jc w:val="both"/>
        <w:rPr/>
      </w:pPr>
      <w:r>
        <w:rPr/>
        <w:t xml:space="preserve"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 </w:t>
      </w:r>
    </w:p>
    <w:p>
      <w:pPr>
        <w:pStyle w:val="Style17"/>
        <w:jc w:val="both"/>
        <w:rPr/>
      </w:pPr>
      <w:r>
        <w:rPr/>
        <w:t xml:space="preserve">4) утверждает положения о структурных подразделениях Министерства; </w:t>
      </w:r>
    </w:p>
    <w:p>
      <w:pPr>
        <w:pStyle w:val="Style17"/>
        <w:jc w:val="both"/>
        <w:rPr/>
      </w:pPr>
      <w:r>
        <w:rPr/>
        <w:t xml:space="preserve">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</w:t>
      </w:r>
      <w:hyperlink r:id="rId92">
        <w:r>
          <w:rPr>
            <w:rStyle w:val="Style15"/>
          </w:rPr>
          <w:t xml:space="preserve">положением </w:t>
        </w:r>
      </w:hyperlink>
      <w:r>
        <w:rPr/>
        <w:t xml:space="preserve">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N 364; </w:t>
      </w:r>
    </w:p>
    <w:p>
      <w:pPr>
        <w:pStyle w:val="Style17"/>
        <w:jc w:val="both"/>
        <w:rPr/>
      </w:pPr>
      <w:r>
        <w:rPr/>
        <w:t xml:space="preserve">(пп. 5 в ред. </w:t>
      </w:r>
      <w:hyperlink r:id="rId93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26.12.2017 N 470-П) </w:t>
      </w:r>
    </w:p>
    <w:p>
      <w:pPr>
        <w:pStyle w:val="Style17"/>
        <w:jc w:val="both"/>
        <w:rPr/>
      </w:pPr>
      <w:r>
        <w:rPr/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 </w:t>
      </w:r>
    </w:p>
    <w:p>
      <w:pPr>
        <w:pStyle w:val="Style17"/>
        <w:jc w:val="both"/>
        <w:rPr/>
      </w:pPr>
      <w:r>
        <w:rPr/>
        <w:t xml:space="preserve">7) действует от имени Министерства без доверенности, представляет его во всех органах и организациях, заключает договоры в установленном порядке; </w:t>
      </w:r>
    </w:p>
    <w:p>
      <w:pPr>
        <w:pStyle w:val="Style17"/>
        <w:jc w:val="both"/>
        <w:rPr/>
      </w:pPr>
      <w:r>
        <w:rPr/>
        <w:t xml:space="preserve">8) исполняет поручения Главы Республики Карелия, Правительства Республики Карелия; </w:t>
      </w:r>
    </w:p>
    <w:p>
      <w:pPr>
        <w:pStyle w:val="Style17"/>
        <w:jc w:val="both"/>
        <w:rPr/>
      </w:pPr>
      <w:r>
        <w:rPr/>
        <w:t xml:space="preserve">9) осуществляет руководство совещательным органом - коллегией Министерства, утверждает положение о коллегии и ее состав, а также положения об иных рабочих органах Министерства и их состав; </w:t>
      </w:r>
    </w:p>
    <w:p>
      <w:pPr>
        <w:pStyle w:val="Style17"/>
        <w:jc w:val="both"/>
        <w:rPr/>
      </w:pPr>
      <w:r>
        <w:rPr/>
        <w:t xml:space="preserve">10) осуществляет иные полномочия в соответствии с законодательством Российской Федерации и Республики Карелия. </w:t>
      </w:r>
    </w:p>
    <w:p>
      <w:pPr>
        <w:pStyle w:val="Style17"/>
        <w:jc w:val="both"/>
        <w:rPr/>
      </w:pPr>
      <w:r>
        <w:rPr/>
        <w:t xml:space="preserve">14. Утратил силу. - </w:t>
      </w:r>
      <w:hyperlink r:id="rId94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РК от 23.10.2017 N 373-П. </w:t>
      </w:r>
    </w:p>
    <w:p>
      <w:pPr>
        <w:pStyle w:val="Style17"/>
        <w:jc w:val="both"/>
        <w:rPr/>
      </w:pPr>
      <w:r>
        <w:rPr/>
        <w:t xml:space="preserve">15. Утратил силу. - </w:t>
      </w:r>
      <w:hyperlink r:id="rId95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РК от 09.08.2018 N 287-П.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1DFA10AC501FC299F346E88311244DA20FA53580719E50A26FDF380EA0AE4658A1F1550D012C6AB86A286vEO7N" TargetMode="External"/><Relationship Id="rId3" Type="http://schemas.openxmlformats.org/officeDocument/2006/relationships/hyperlink" Target="consultantplus://offline/ref=B1DFA10AC501FC299F346E88311244DA20FA53580612E30E20FDF380EA0AE4658A1F1550D012C6AB86A286vEO7N" TargetMode="External"/><Relationship Id="rId4" Type="http://schemas.openxmlformats.org/officeDocument/2006/relationships/hyperlink" Target="consultantplus://offline/ref=B1DFA10AC501FC299F346E88311244DA20FA53580613E30126FDF380EA0AE4658A1F1550D012C6AB86A286vEO7N" TargetMode="External"/><Relationship Id="rId5" Type="http://schemas.openxmlformats.org/officeDocument/2006/relationships/hyperlink" Target="consultantplus://offline/ref=B1DFA10AC501FC299F346E88311244DA20FA53580613EB0C20FDF380EA0AE4658A1F1550D012C6AB86A286vEO7N" TargetMode="External"/><Relationship Id="rId6" Type="http://schemas.openxmlformats.org/officeDocument/2006/relationships/hyperlink" Target="consultantplus://offline/ref=B1DFA10AC501FC299F346E88311244DA20FA53580613EB0121FDF380EA0AE4658A1F1550D012C6AB86A286vEO7N" TargetMode="External"/><Relationship Id="rId7" Type="http://schemas.openxmlformats.org/officeDocument/2006/relationships/hyperlink" Target="consultantplus://offline/ref=B1DFA10AC501FC299F346E88311244DA20FA53580614E20F28FDF380EA0AE4658A1F1550D012C6AB86A285vEO5N" TargetMode="External"/><Relationship Id="rId8" Type="http://schemas.openxmlformats.org/officeDocument/2006/relationships/hyperlink" Target="consultantplus://offline/ref=B1DFA10AC501FC299F346E88311244DA20FA53580615E30D27FDF380EA0AE4658A1F1550D012C6AB86A286vEO7N" TargetMode="External"/><Relationship Id="rId9" Type="http://schemas.openxmlformats.org/officeDocument/2006/relationships/hyperlink" Target="consultantplus://offline/ref=B1DFA10AC501FC299F346E88311244DA20FA53580616E30D25FDF380EA0AE4658A1F1550D012C6AB86A286vEO7N" TargetMode="External"/><Relationship Id="rId10" Type="http://schemas.openxmlformats.org/officeDocument/2006/relationships/hyperlink" Target="consultantplus://offline/ref=B1DFA10AC501FC299F346E88311244DA20FA53580616E40825FDF380EA0AE4658A1F1550D012C6AB86A286vEO7N" TargetMode="External"/><Relationship Id="rId11" Type="http://schemas.openxmlformats.org/officeDocument/2006/relationships/hyperlink" Target="consultantplus://offline/ref=B1DFA10AC501FC299F346E88311244DA20FA53580716E60F27FDF380EA0AE465v8OAN" TargetMode="External"/><Relationship Id="rId12" Type="http://schemas.openxmlformats.org/officeDocument/2006/relationships/hyperlink" Target="consultantplus://offline/ref=B1DFA10AC501FC299F346E88311244DA20FA53580115E50C28FDF380EA0AE465v8OAN" TargetMode="External"/><Relationship Id="rId13" Type="http://schemas.openxmlformats.org/officeDocument/2006/relationships/hyperlink" Target="consultantplus://offline/ref=B1DFA10AC501FC299F346E88311244DA20FA53580117E00B26FDF380EA0AE465v8OAN" TargetMode="External"/><Relationship Id="rId14" Type="http://schemas.openxmlformats.org/officeDocument/2006/relationships/hyperlink" Target="consultantplus://offline/ref=B1DFA10AC501FC299F346E88311244DA20FA53580117E70E25FDF380EA0AE465v8OAN" TargetMode="External"/><Relationship Id="rId15" Type="http://schemas.openxmlformats.org/officeDocument/2006/relationships/hyperlink" Target="consultantplus://offline/ref=B1DFA10AC501FC299F346E88311244DA20FA53580118E00E21FDF380EA0AE465v8OAN" TargetMode="External"/><Relationship Id="rId16" Type="http://schemas.openxmlformats.org/officeDocument/2006/relationships/hyperlink" Target="consultantplus://offline/ref=B1DFA10AC501FC299F346E88311244DA20FA53580119E30C25FDF380EA0AE465v8OAN" TargetMode="External"/><Relationship Id="rId17" Type="http://schemas.openxmlformats.org/officeDocument/2006/relationships/hyperlink" Target="consultantplus://offline/ref=B1DFA10AC501FC299F346E88311244DA20FA53580119E70920FDF380EA0AE465v8OAN" TargetMode="External"/><Relationship Id="rId18" Type="http://schemas.openxmlformats.org/officeDocument/2006/relationships/hyperlink" Target="consultantplus://offline/ref=B1DFA10AC501FC299F346E88311244DA20FA53580011E70C28FDF380EA0AE465v8OAN" TargetMode="External"/><Relationship Id="rId19" Type="http://schemas.openxmlformats.org/officeDocument/2006/relationships/hyperlink" Target="consultantplus://offline/ref=B1DFA10AC501FC299F346E88311244DA20FA53580717E60021FDF380EA0AE4658A1F1550D012C6AB86A286vEOBN" TargetMode="External"/><Relationship Id="rId20" Type="http://schemas.openxmlformats.org/officeDocument/2006/relationships/hyperlink" Target="consultantplus://offline/ref=B1DFA10AC501FC299F346E88311244DA20FA53580717E60024FDF380EA0AE4658A1F1550D012C6AB86A286vEO4N" TargetMode="External"/><Relationship Id="rId21" Type="http://schemas.openxmlformats.org/officeDocument/2006/relationships/hyperlink" Target="consultantplus://offline/ref=B1DFA10AC501FC299F346E88311244DA20FA53580717E60022FDF380EA0AE4658A1F1550D012C6AB86A284vEO1N" TargetMode="External"/><Relationship Id="rId22" Type="http://schemas.openxmlformats.org/officeDocument/2006/relationships/hyperlink" Target="consultantplus://offline/ref=B1DFA10AC501FC299F346E88311244DA20FA53580014E30F24FDF380EA0AE465v8OAN" TargetMode="External"/><Relationship Id="rId23" Type="http://schemas.openxmlformats.org/officeDocument/2006/relationships/hyperlink" Target="consultantplus://offline/ref=B1DFA10AC501FC299F346E88311244DA20FA53580014EB0826FDF380EA0AE465v8OAN" TargetMode="External"/><Relationship Id="rId24" Type="http://schemas.openxmlformats.org/officeDocument/2006/relationships/hyperlink" Target="consultantplus://offline/ref=B1DFA10AC501FC299F346E88311244DA20FA53580015E30821FDF380EA0AE465v8OAN" TargetMode="External"/><Relationship Id="rId25" Type="http://schemas.openxmlformats.org/officeDocument/2006/relationships/hyperlink" Target="consultantplus://offline/ref=B1DFA10AC501FC299F346E88311244DA20FA53580018E60823FDF380EA0AE4658A1F1550D012C6AB86A284vEO5N" TargetMode="External"/><Relationship Id="rId26" Type="http://schemas.openxmlformats.org/officeDocument/2006/relationships/hyperlink" Target="consultantplus://offline/ref=B1DFA10AC501FC299F346E88311244DA20FA53580016E30E28FDF380EA0AE4658A1F1550D012C6AB86A286vEO7N" TargetMode="External"/><Relationship Id="rId27" Type="http://schemas.openxmlformats.org/officeDocument/2006/relationships/hyperlink" Target="consultantplus://offline/ref=B1DFA10AC501FC299F346E88311244DA20FA53580016E50A22FDF380EA0AE465v8OAN" TargetMode="External"/><Relationship Id="rId28" Type="http://schemas.openxmlformats.org/officeDocument/2006/relationships/hyperlink" Target="consultantplus://offline/ref=B1DFA10AC501FC299F346E88311244DA20FA53580018E30F20FDF380EA0AE465v8OAN" TargetMode="External"/><Relationship Id="rId29" Type="http://schemas.openxmlformats.org/officeDocument/2006/relationships/hyperlink" Target="consultantplus://offline/ref=B1DFA10AC501FC299F346E88311244DA20FA53580018EB0827FDF380EA0AE465v8OAN" TargetMode="External"/><Relationship Id="rId30" Type="http://schemas.openxmlformats.org/officeDocument/2006/relationships/hyperlink" Target="consultantplus://offline/ref=B1DFA10AC501FC299F346E88311244DA20FA53580019EB0E28FDF380EA0AE465v8OAN" TargetMode="External"/><Relationship Id="rId31" Type="http://schemas.openxmlformats.org/officeDocument/2006/relationships/hyperlink" Target="consultantplus://offline/ref=B1DFA10AC501FC299F346E88311244DA20FA53580717E60025FDF380EA0AE4658A1F1550D012C6AB86A286vEO7N" TargetMode="External"/><Relationship Id="rId32" Type="http://schemas.openxmlformats.org/officeDocument/2006/relationships/hyperlink" Target="consultantplus://offline/ref=B1DFA10AC501FC299F346E88311244DA20FA53580713E40F28FDF380EA0AE465v8OAN" TargetMode="External"/><Relationship Id="rId33" Type="http://schemas.openxmlformats.org/officeDocument/2006/relationships/hyperlink" Target="consultantplus://offline/ref=B1DFA10AC501FC299F346E88311244DA20FA53580716E10B23FDF380EA0AE465v8OAN" TargetMode="External"/><Relationship Id="rId34" Type="http://schemas.openxmlformats.org/officeDocument/2006/relationships/hyperlink" Target="consultantplus://offline/ref=B1DFA10AC501FC299F346E88311244DA20FA53580719E50A26FDF380EA0AE4658A1F1550D012C6AB86A286vEO7N" TargetMode="External"/><Relationship Id="rId35" Type="http://schemas.openxmlformats.org/officeDocument/2006/relationships/hyperlink" Target="consultantplus://offline/ref=B1DFA10AC501FC299F346E88311244DA20FA53580612E30E20FDF380EA0AE4658A1F1550D012C6AB86A286vEO7N" TargetMode="External"/><Relationship Id="rId36" Type="http://schemas.openxmlformats.org/officeDocument/2006/relationships/hyperlink" Target="consultantplus://offline/ref=B1DFA10AC501FC299F346E88311244DA20FA53580613E30126FDF380EA0AE4658A1F1550D012C6AB86A286vEO7N" TargetMode="External"/><Relationship Id="rId37" Type="http://schemas.openxmlformats.org/officeDocument/2006/relationships/hyperlink" Target="consultantplus://offline/ref=B1DFA10AC501FC299F346E88311244DA20FA53580613EB0C20FDF380EA0AE4658A1F1550D012C6AB86A286vEO7N" TargetMode="External"/><Relationship Id="rId38" Type="http://schemas.openxmlformats.org/officeDocument/2006/relationships/hyperlink" Target="consultantplus://offline/ref=B1DFA10AC501FC299F346E88311244DA20FA53580613EB0121FDF380EA0AE4658A1F1550D012C6AB86A286vEO7N" TargetMode="External"/><Relationship Id="rId39" Type="http://schemas.openxmlformats.org/officeDocument/2006/relationships/hyperlink" Target="consultantplus://offline/ref=B1DFA10AC501FC299F346E88311244DA20FA53580614E20F28FDF380EA0AE4658A1F1550D012C6AB86A285vEO5N" TargetMode="External"/><Relationship Id="rId40" Type="http://schemas.openxmlformats.org/officeDocument/2006/relationships/hyperlink" Target="consultantplus://offline/ref=B1DFA10AC501FC299F346E88311244DA20FA53580615E30D27FDF380EA0AE4658A1F1550D012C6AB86A286vEO7N" TargetMode="External"/><Relationship Id="rId41" Type="http://schemas.openxmlformats.org/officeDocument/2006/relationships/hyperlink" Target="consultantplus://offline/ref=B1DFA10AC501FC299F346E88311244DA20FA53580616E30D25FDF380EA0AE4658A1F1550D012C6AB86A286vEO7N" TargetMode="External"/><Relationship Id="rId42" Type="http://schemas.openxmlformats.org/officeDocument/2006/relationships/hyperlink" Target="consultantplus://offline/ref=B1DFA10AC501FC299F346E88311244DA20FA53580616E40825FDF380EA0AE4658A1F1550D012C6AB86A286vEO7N" TargetMode="External"/><Relationship Id="rId43" Type="http://schemas.openxmlformats.org/officeDocument/2006/relationships/hyperlink" Target="consultantplus://offline/ref=B1DFA10AC501FC299F346E88311244DA20FA53580613E30126FDF380EA0AE4658A1F1550D012C6AB86A286vEO4N" TargetMode="External"/><Relationship Id="rId44" Type="http://schemas.openxmlformats.org/officeDocument/2006/relationships/hyperlink" Target="consultantplus://offline/ref=B1DFA10AC501FC299F347085277E13D726F90A500846BE5C2DF7A6vDO8N" TargetMode="External"/><Relationship Id="rId45" Type="http://schemas.openxmlformats.org/officeDocument/2006/relationships/hyperlink" Target="consultantplus://offline/ref=B1DFA10AC501FC299F346E88311244DA20FA53580717E20A21FDF380EA0AE465v8OAN" TargetMode="External"/><Relationship Id="rId46" Type="http://schemas.openxmlformats.org/officeDocument/2006/relationships/hyperlink" Target="consultantplus://offline/ref=B1DFA10AC501FC299F346E88311244DA20FA53580719E50A26FDF380EA0AE4658A1F1550D012C6AB86A286vEO7N" TargetMode="External"/><Relationship Id="rId47" Type="http://schemas.openxmlformats.org/officeDocument/2006/relationships/hyperlink" Target="consultantplus://offline/ref=B1DFA10AC501FC299F346E88311244DA20FA53580613E30126FDF380EA0AE4658A1F1550D012C6AB86A287vEO2N" TargetMode="External"/><Relationship Id="rId48" Type="http://schemas.openxmlformats.org/officeDocument/2006/relationships/hyperlink" Target="consultantplus://offline/ref=B1DFA10AC501FC299F346E88311244DA20FA53580612E30E20FDF380EA0AE4658A1F1550D012C6AB86A286vEO4N" TargetMode="External"/><Relationship Id="rId49" Type="http://schemas.openxmlformats.org/officeDocument/2006/relationships/hyperlink" Target="consultantplus://offline/ref=B1DFA10AC501FC299F346E88311244DA20FA53580612E30E20FDF380EA0AE4658A1F1550D012C6AB86A286vEOAN" TargetMode="External"/><Relationship Id="rId50" Type="http://schemas.openxmlformats.org/officeDocument/2006/relationships/hyperlink" Target="consultantplus://offline/ref=B1DFA10AC501FC299F346E88311244DA20FA53580612E30E20FDF380EA0AE4658A1F1550D012C6AB86A286vEOBN" TargetMode="External"/><Relationship Id="rId51" Type="http://schemas.openxmlformats.org/officeDocument/2006/relationships/hyperlink" Target="consultantplus://offline/ref=B1DFA10AC501FC299F346E88311244DA20FA53580612E30E20FDF380EA0AE4658A1F1550D012C6AB86A287vEO2N" TargetMode="External"/><Relationship Id="rId52" Type="http://schemas.openxmlformats.org/officeDocument/2006/relationships/hyperlink" Target="consultantplus://offline/ref=B1DFA10AC501FC299F346E88311244DA20FA53580613E30126FDF380EA0AE4658A1F1550D012C6AB86A287vEO3N" TargetMode="External"/><Relationship Id="rId53" Type="http://schemas.openxmlformats.org/officeDocument/2006/relationships/hyperlink" Target="consultantplus://offline/ref=B1DFA10AC501FC299F346E88311244DA20FA53580613EB0121FDF380EA0AE4658A1F1550D012C6AB86A286vEO7N" TargetMode="External"/><Relationship Id="rId54" Type="http://schemas.openxmlformats.org/officeDocument/2006/relationships/hyperlink" Target="consultantplus://offline/ref=B1DFA10AC501FC299F346E88311244DA20FA53580613EB0121FDF380EA0AE4658A1F1550D012C6AB86A286vEO5N" TargetMode="External"/><Relationship Id="rId55" Type="http://schemas.openxmlformats.org/officeDocument/2006/relationships/hyperlink" Target="consultantplus://offline/ref=B1DFA10AC501FC299F346E88311244DA20FA53580613EB0121FDF380EA0AE4658A1F1550D012C6AB86A286vEOAN" TargetMode="External"/><Relationship Id="rId56" Type="http://schemas.openxmlformats.org/officeDocument/2006/relationships/hyperlink" Target="consultantplus://offline/ref=B1DFA10AC501FC299F346E88311244DA20FA53580613EB0121FDF380EA0AE4658A1F1550D012C6AB86A286vEOBN" TargetMode="External"/><Relationship Id="rId57" Type="http://schemas.openxmlformats.org/officeDocument/2006/relationships/hyperlink" Target="consultantplus://offline/ref=B1DFA10AC501FC299F347085277E13D727F109540A14E95E7CA2A8DDBD03EE32CD504C119316vCO5N" TargetMode="External"/><Relationship Id="rId58" Type="http://schemas.openxmlformats.org/officeDocument/2006/relationships/hyperlink" Target="consultantplus://offline/ref=B1DFA10AC501FC299F346E88311244DA20FA53580613EB0121FDF380EA0AE4658A1F1550D012C6AB86A287vEO2N" TargetMode="External"/><Relationship Id="rId59" Type="http://schemas.openxmlformats.org/officeDocument/2006/relationships/hyperlink" Target="consultantplus://offline/ref=B1DFA10AC501FC299F346E88311244DA20FA53580615E10A26FDF380EA0AE4658A1F1550D012C6AB86A284vEO7N" TargetMode="External"/><Relationship Id="rId60" Type="http://schemas.openxmlformats.org/officeDocument/2006/relationships/hyperlink" Target="consultantplus://offline/ref=B1DFA10AC501FC299F347085277E13D727F10E530712E95E7CA2A8DDBD03EE32CD504C12941FC6A8v8O3N" TargetMode="External"/><Relationship Id="rId61" Type="http://schemas.openxmlformats.org/officeDocument/2006/relationships/hyperlink" Target="consultantplus://offline/ref=B1DFA10AC501FC299F347085277E13D727F10E530712E95E7CA2A8DDBD03EE32CD504C12v9O4N" TargetMode="External"/><Relationship Id="rId62" Type="http://schemas.openxmlformats.org/officeDocument/2006/relationships/hyperlink" Target="consultantplus://offline/ref=B1DFA10AC501FC299F347085277E13D727F10E530712E95E7CA2A8DDBD03EE32CD504C12941FC6A8v8O3N" TargetMode="External"/><Relationship Id="rId63" Type="http://schemas.openxmlformats.org/officeDocument/2006/relationships/hyperlink" Target="consultantplus://offline/ref=B1DFA10AC501FC299F347085277E13D727F10E530712E95E7CA2A8DDBD03EE32CD504C12v9O4N" TargetMode="External"/><Relationship Id="rId64" Type="http://schemas.openxmlformats.org/officeDocument/2006/relationships/hyperlink" Target="consultantplus://offline/ref=B1DFA10AC501FC299F346E88311244DA20FA53580616E40825FDF380EA0AE4658A1F1550D012C6AB86A286vEO4N" TargetMode="External"/><Relationship Id="rId65" Type="http://schemas.openxmlformats.org/officeDocument/2006/relationships/hyperlink" Target="consultantplus://offline/ref=B1DFA10AC501FC299F346E88311244DA20FA53580616E40825FDF380EA0AE4658A1F1550D012C6AB86A286vEOAN" TargetMode="External"/><Relationship Id="rId66" Type="http://schemas.openxmlformats.org/officeDocument/2006/relationships/hyperlink" Target="consultantplus://offline/ref=B1DFA10AC501FC299F346E88311244DA20FA53580612E30E20FDF380EA0AE4658A1F1550D012C6AB86A287vEO3N" TargetMode="External"/><Relationship Id="rId67" Type="http://schemas.openxmlformats.org/officeDocument/2006/relationships/hyperlink" Target="consultantplus://offline/ref=B1DFA10AC501FC299F346E88311244DA20FA53580612E30E20FDF380EA0AE4658A1F1550D012C6AB86A287vEO1N" TargetMode="External"/><Relationship Id="rId68" Type="http://schemas.openxmlformats.org/officeDocument/2006/relationships/hyperlink" Target="consultantplus://offline/ref=B1DFA10AC501FC299F346E88311244DA20FA53580612E30E20FDF380EA0AE4658A1F1550D012C6AB86A287vEO7N" TargetMode="External"/><Relationship Id="rId69" Type="http://schemas.openxmlformats.org/officeDocument/2006/relationships/hyperlink" Target="consultantplus://offline/ref=B1DFA10AC501FC299F347085277E13D727F10C530515E95E7CA2A8DDBDv0O3N" TargetMode="External"/><Relationship Id="rId70" Type="http://schemas.openxmlformats.org/officeDocument/2006/relationships/hyperlink" Target="consultantplus://offline/ref=B1DFA10AC501FC299F346E88311244DA20FA53580612E30E20FDF380EA0AE4658A1F1550D012C6AB86A287vEO4N" TargetMode="External"/><Relationship Id="rId71" Type="http://schemas.openxmlformats.org/officeDocument/2006/relationships/hyperlink" Target="consultantplus://offline/ref=B1DFA10AC501FC299F346E88311244DA20FA53580613E30126FDF380EA0AE4658A1F1550D012C6AB86A287vEO0N" TargetMode="External"/><Relationship Id="rId72" Type="http://schemas.openxmlformats.org/officeDocument/2006/relationships/hyperlink" Target="consultantplus://offline/ref=B1DFA10AC501FC299F346E88311244DA20FA53580613E30126FDF380EA0AE4658A1F1550D012C6AB86A287vEO6N" TargetMode="External"/><Relationship Id="rId73" Type="http://schemas.openxmlformats.org/officeDocument/2006/relationships/hyperlink" Target="consultantplus://offline/ref=B1DFA10AC501FC299F346E88311244DA20FA53580613EB0C20FDF380EA0AE4658A1F1550D012C6AB86A286vEO4N" TargetMode="External"/><Relationship Id="rId74" Type="http://schemas.openxmlformats.org/officeDocument/2006/relationships/hyperlink" Target="consultantplus://offline/ref=B1DFA10AC501FC299F347085277E13D727F10E530111E95E7CA2A8DDBD03EE32CD504C12941FCFA8v8O4N" TargetMode="External"/><Relationship Id="rId75" Type="http://schemas.openxmlformats.org/officeDocument/2006/relationships/hyperlink" Target="consultantplus://offline/ref=B1DFA10AC501FC299F346E88311244DA20FA53580613EB0C20FDF380EA0AE4658A1F1550D012C6AB86A286vEOAN" TargetMode="External"/><Relationship Id="rId76" Type="http://schemas.openxmlformats.org/officeDocument/2006/relationships/hyperlink" Target="consultantplus://offline/ref=B1DFA10AC501FC299F346E88311244DA20FA53580613EB0C20FDF380EA0AE4658A1F1550D012C6AB86A286vEOBN" TargetMode="External"/><Relationship Id="rId77" Type="http://schemas.openxmlformats.org/officeDocument/2006/relationships/hyperlink" Target="consultantplus://offline/ref=B1DFA10AC501FC299F346E88311244DA20FA53580613E30126FDF380EA0AE4658A1F1550D012C6AB86A287vEOAN" TargetMode="External"/><Relationship Id="rId78" Type="http://schemas.openxmlformats.org/officeDocument/2006/relationships/hyperlink" Target="consultantplus://offline/ref=B1DFA10AC501FC299F346E88311244DA20FA53580613E30126FDF380EA0AE4658A1F1550D012C6AB86A287vEOBN" TargetMode="External"/><Relationship Id="rId79" Type="http://schemas.openxmlformats.org/officeDocument/2006/relationships/hyperlink" Target="consultantplus://offline/ref=B1DFA10AC501FC299F346E88311244DA20FA53580613E30126FDF380EA0AE4658A1F1550D012C6AB86A284vEO2N" TargetMode="External"/><Relationship Id="rId80" Type="http://schemas.openxmlformats.org/officeDocument/2006/relationships/hyperlink" Target="consultantplus://offline/ref=B1DFA10AC501FC299F346E88311244DA20FA53580613E30126FDF380EA0AE4658A1F1550D012C6AB86A284vEO3N" TargetMode="External"/><Relationship Id="rId81" Type="http://schemas.openxmlformats.org/officeDocument/2006/relationships/hyperlink" Target="consultantplus://offline/ref=B1DFA10AC501FC299F346E88311244DA20FA53580616E30D25FDF380EA0AE4658A1F1550D012C6AB86A286vEO7N" TargetMode="External"/><Relationship Id="rId82" Type="http://schemas.openxmlformats.org/officeDocument/2006/relationships/hyperlink" Target="consultantplus://offline/ref=B1DFA10AC501FC299F346E88311244DA20FA53580616E30D25FDF380EA0AE4658A1F1550D012C6AB86A286vEO5N" TargetMode="External"/><Relationship Id="rId83" Type="http://schemas.openxmlformats.org/officeDocument/2006/relationships/hyperlink" Target="consultantplus://offline/ref=B1DFA10AC501FC299F347085277E13D726F904510518E95E7CA2A8DDBDv0O3N" TargetMode="External"/><Relationship Id="rId84" Type="http://schemas.openxmlformats.org/officeDocument/2006/relationships/hyperlink" Target="consultantplus://offline/ref=B1DFA10AC501FC299F347085277E13D727F109560611E95E7CA2A8DDBDv0O3N" TargetMode="External"/><Relationship Id="rId85" Type="http://schemas.openxmlformats.org/officeDocument/2006/relationships/hyperlink" Target="consultantplus://offline/ref=B1DFA10AC501FC299F346E88311244DA20FA53580613E30126FDF380EA0AE4658A1F1550D012C6AB86A284vEO0N" TargetMode="External"/><Relationship Id="rId86" Type="http://schemas.openxmlformats.org/officeDocument/2006/relationships/hyperlink" Target="consultantplus://offline/ref=B1DFA10AC501FC299F346E88311244DA20FA53580613EB0C20FDF380EA0AE4658A1F1550D012C6AB86A287vEO2N" TargetMode="External"/><Relationship Id="rId87" Type="http://schemas.openxmlformats.org/officeDocument/2006/relationships/hyperlink" Target="consultantplus://offline/ref=B1DFA10AC501FC299F346E88311244DA20FA53580615E30D27FDF380EA0AE4658A1F1550D012C6AB86A286vEO7N" TargetMode="External"/><Relationship Id="rId88" Type="http://schemas.openxmlformats.org/officeDocument/2006/relationships/hyperlink" Target="consultantplus://offline/ref=B1DFA10AC501FC299F346E88311244DA20FA53580613E30126FDF380EA0AE4658A1F1550D012C6AB86A284vEO6N" TargetMode="External"/><Relationship Id="rId89" Type="http://schemas.openxmlformats.org/officeDocument/2006/relationships/hyperlink" Target="consultantplus://offline/ref=B1DFA10AC501FC299F347085277E13D727F10E500319E95E7CA2A8DDBD03EE32CD504C12941DC1ABv8O2N" TargetMode="External"/><Relationship Id="rId90" Type="http://schemas.openxmlformats.org/officeDocument/2006/relationships/hyperlink" Target="consultantplus://offline/ref=B1DFA10AC501FC299F346E88311244DA20FA53580616E60A22FDF380EA0AE4658A1F1550D012C6AB86A18FvEO5N" TargetMode="External"/><Relationship Id="rId91" Type="http://schemas.openxmlformats.org/officeDocument/2006/relationships/hyperlink" Target="consultantplus://offline/ref=B1DFA10AC501FC299F346E88311244DA20FA53580616E60A22FDF380EA0AE4658A1F1550D012C6AB86A686vEO1N" TargetMode="External"/><Relationship Id="rId92" Type="http://schemas.openxmlformats.org/officeDocument/2006/relationships/hyperlink" Target="consultantplus://offline/ref=B1DFA10AC501FC299F347085277E13D726F605570419E95E7CA2A8DDBD03EE32CD504C12941FC6AEv8O2N" TargetMode="External"/><Relationship Id="rId93" Type="http://schemas.openxmlformats.org/officeDocument/2006/relationships/hyperlink" Target="consultantplus://offline/ref=B1DFA10AC501FC299F346E88311244DA20FA53580614E20F28FDF380EA0AE4658A1F1550D012C6AB86A285vEO5N" TargetMode="External"/><Relationship Id="rId94" Type="http://schemas.openxmlformats.org/officeDocument/2006/relationships/hyperlink" Target="consultantplus://offline/ref=B1DFA10AC501FC299F346E88311244DA20FA53580613E30126FDF380EA0AE4658A1F1550D012C6AB86A284vEO4N" TargetMode="External"/><Relationship Id="rId95" Type="http://schemas.openxmlformats.org/officeDocument/2006/relationships/hyperlink" Target="consultantplus://offline/ref=B1DFA10AC501FC299F346E88311244DA20FA53580616E40825FDF380EA0AE4658A1F1550D012C6AB86A286vEOBN" TargetMode="External"/><Relationship Id="rId96" Type="http://schemas.openxmlformats.org/officeDocument/2006/relationships/fontTable" Target="fontTable.xml"/><Relationship Id="rId9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21</Pages>
  <Words>6069</Words>
  <Characters>47153</Characters>
  <CharactersWithSpaces>53222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2019-02-12T15:12:15Z</dcterms:created>
  <dc:creator/>
  <dc:description/>
  <dc:language>ru-RU</dc:language>
  <cp:lastModifiedBy/>
  <dcterms:modified xsi:type="dcterms:W3CDTF">2019-02-12T15:12:41Z</dcterms:modified>
  <cp:revision>1</cp:revision>
  <dc:subject/>
  <dc:title/>
</cp:coreProperties>
</file>