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95" w:rsidRDefault="00FA1295" w:rsidP="00FA1295">
      <w:pPr>
        <w:jc w:val="center"/>
        <w:rPr>
          <w:sz w:val="16"/>
        </w:rPr>
      </w:pPr>
      <w:r w:rsidRPr="00CF04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0288" stroked="f">
            <v:textbox>
              <w:txbxContent>
                <w:p w:rsidR="00FA1295" w:rsidRDefault="00FA1295" w:rsidP="00FA1295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95" w:rsidRDefault="00FA1295" w:rsidP="00FA129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FA1295" w:rsidRDefault="00FA1295" w:rsidP="00FA129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FA1295" w:rsidRDefault="00FA1295" w:rsidP="00FA129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FA1295" w:rsidRDefault="00FA1295" w:rsidP="00FA129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FA1295" w:rsidRDefault="00FA1295" w:rsidP="00FA1295">
      <w:pPr>
        <w:spacing w:before="240"/>
        <w:jc w:val="center"/>
      </w:pPr>
      <w:r>
        <w:t>от  16 ноября 2011 года № 310-П</w:t>
      </w:r>
    </w:p>
    <w:p w:rsidR="00FA1295" w:rsidRDefault="00FA1295" w:rsidP="00FA1295">
      <w:pPr>
        <w:spacing w:before="240"/>
        <w:jc w:val="center"/>
      </w:pPr>
      <w:r>
        <w:t>г. Петрозаводск</w:t>
      </w:r>
    </w:p>
    <w:p w:rsidR="0094282C" w:rsidRDefault="0094282C" w:rsidP="00D47083">
      <w:pPr>
        <w:rPr>
          <w:b/>
        </w:rPr>
      </w:pPr>
    </w:p>
    <w:p w:rsidR="0094282C" w:rsidRDefault="0094282C" w:rsidP="00D47083">
      <w:pPr>
        <w:rPr>
          <w:b/>
        </w:rPr>
      </w:pPr>
    </w:p>
    <w:p w:rsidR="00707D54" w:rsidRDefault="00707D54" w:rsidP="00707D54">
      <w:pPr>
        <w:ind w:right="283" w:firstLine="567"/>
        <w:jc w:val="center"/>
        <w:rPr>
          <w:b/>
          <w:szCs w:val="28"/>
        </w:rPr>
      </w:pPr>
      <w:r w:rsidRPr="00804325">
        <w:rPr>
          <w:b/>
          <w:szCs w:val="28"/>
        </w:rPr>
        <w:t>Об утверждении перечня профессий, занятие которыми дает право на приобретение охотничьего огнестрельного оружия с нарезным стволом на территории Республики Карелия</w:t>
      </w:r>
    </w:p>
    <w:p w:rsidR="00707D54" w:rsidRDefault="00707D54" w:rsidP="00707D54">
      <w:pPr>
        <w:ind w:right="283" w:firstLine="567"/>
        <w:jc w:val="center"/>
        <w:rPr>
          <w:b/>
          <w:szCs w:val="28"/>
        </w:rPr>
      </w:pPr>
    </w:p>
    <w:p w:rsidR="00707D54" w:rsidRPr="00804325" w:rsidRDefault="00707D54" w:rsidP="00707D54">
      <w:pPr>
        <w:ind w:right="283" w:firstLine="567"/>
        <w:jc w:val="both"/>
        <w:rPr>
          <w:b/>
          <w:szCs w:val="28"/>
        </w:rPr>
      </w:pPr>
      <w:r w:rsidRPr="00804325">
        <w:rPr>
          <w:szCs w:val="28"/>
        </w:rPr>
        <w:t xml:space="preserve">В соответствии со статьей 13 Федерального закона от 13 декабря </w:t>
      </w:r>
      <w:r>
        <w:rPr>
          <w:szCs w:val="28"/>
        </w:rPr>
        <w:t xml:space="preserve">            </w:t>
      </w:r>
      <w:r w:rsidRPr="00804325">
        <w:rPr>
          <w:szCs w:val="28"/>
        </w:rPr>
        <w:t>1996 года № 150-ФЗ "Об оружии" Правительство Республики Карелия</w:t>
      </w:r>
      <w:r w:rsidRPr="00804325">
        <w:rPr>
          <w:b/>
          <w:szCs w:val="28"/>
        </w:rPr>
        <w:t xml:space="preserve"> </w:t>
      </w:r>
      <w:r>
        <w:rPr>
          <w:b/>
          <w:szCs w:val="28"/>
        </w:rPr>
        <w:t xml:space="preserve">         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707D54" w:rsidRDefault="00707D54" w:rsidP="00707D54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Утвердить прилагаемый перечень профессий, занятие которыми дает право на приобретение охотничьего огнестрельного оружия с нарезным стволом на территории Республики Карелия. </w:t>
      </w:r>
    </w:p>
    <w:p w:rsidR="00707D54" w:rsidRDefault="00707D54" w:rsidP="00707D54">
      <w:pPr>
        <w:ind w:right="283"/>
        <w:jc w:val="both"/>
        <w:rPr>
          <w:szCs w:val="28"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707D54" w:rsidRDefault="00707D54" w:rsidP="00D47083">
      <w:pPr>
        <w:rPr>
          <w:szCs w:val="28"/>
        </w:rPr>
        <w:sectPr w:rsidR="00707D54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4"/>
        <w:gridCol w:w="4953"/>
      </w:tblGrid>
      <w:tr w:rsidR="007E3A1F" w:rsidTr="007E3A1F">
        <w:tc>
          <w:tcPr>
            <w:tcW w:w="4503" w:type="dxa"/>
          </w:tcPr>
          <w:p w:rsidR="007E3A1F" w:rsidRDefault="007E3A1F" w:rsidP="002D47D6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5068" w:type="dxa"/>
          </w:tcPr>
          <w:p w:rsidR="00FA1295" w:rsidRDefault="007E3A1F" w:rsidP="00FA1295"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постановлением Правительства Республики Карелия </w:t>
            </w:r>
            <w:r w:rsidR="00FA1295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от</w:t>
            </w:r>
            <w:r w:rsidR="00FA1295">
              <w:rPr>
                <w:szCs w:val="28"/>
              </w:rPr>
              <w:t xml:space="preserve"> </w:t>
            </w:r>
            <w:r w:rsidR="00FA1295">
              <w:t>16 ноября 2011 года № 310-П</w:t>
            </w:r>
          </w:p>
          <w:p w:rsidR="007E3A1F" w:rsidRDefault="007E3A1F" w:rsidP="002D47D6">
            <w:pPr>
              <w:ind w:right="283"/>
              <w:rPr>
                <w:szCs w:val="28"/>
              </w:rPr>
            </w:pPr>
          </w:p>
        </w:tc>
      </w:tr>
      <w:tr w:rsidR="007E3A1F" w:rsidTr="007E3A1F">
        <w:tc>
          <w:tcPr>
            <w:tcW w:w="4503" w:type="dxa"/>
          </w:tcPr>
          <w:p w:rsidR="007E3A1F" w:rsidRDefault="007E3A1F" w:rsidP="002D47D6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5068" w:type="dxa"/>
          </w:tcPr>
          <w:p w:rsidR="007E3A1F" w:rsidRDefault="007E3A1F" w:rsidP="002D47D6">
            <w:pPr>
              <w:ind w:right="283"/>
              <w:jc w:val="center"/>
              <w:rPr>
                <w:szCs w:val="28"/>
              </w:rPr>
            </w:pPr>
          </w:p>
        </w:tc>
      </w:tr>
    </w:tbl>
    <w:p w:rsidR="007E3A1F" w:rsidRDefault="007E3A1F" w:rsidP="007E3A1F">
      <w:pPr>
        <w:ind w:right="283" w:firstLine="567"/>
        <w:jc w:val="center"/>
        <w:rPr>
          <w:szCs w:val="28"/>
        </w:rPr>
      </w:pPr>
    </w:p>
    <w:p w:rsidR="007E3A1F" w:rsidRDefault="007E3A1F" w:rsidP="007E3A1F">
      <w:pPr>
        <w:ind w:right="283" w:firstLine="567"/>
        <w:jc w:val="center"/>
        <w:rPr>
          <w:szCs w:val="28"/>
        </w:rPr>
      </w:pPr>
    </w:p>
    <w:p w:rsidR="007E3A1F" w:rsidRDefault="007E3A1F" w:rsidP="007E3A1F">
      <w:pPr>
        <w:ind w:right="283" w:firstLine="567"/>
        <w:jc w:val="center"/>
        <w:rPr>
          <w:szCs w:val="28"/>
        </w:rPr>
      </w:pPr>
    </w:p>
    <w:p w:rsidR="007E3A1F" w:rsidRDefault="007E3A1F" w:rsidP="007E3A1F">
      <w:pPr>
        <w:ind w:right="283"/>
        <w:jc w:val="center"/>
        <w:rPr>
          <w:szCs w:val="28"/>
        </w:rPr>
      </w:pPr>
      <w:r>
        <w:rPr>
          <w:szCs w:val="28"/>
        </w:rPr>
        <w:t>Перечень</w:t>
      </w:r>
    </w:p>
    <w:p w:rsidR="007E3A1F" w:rsidRDefault="007E3A1F" w:rsidP="007E3A1F">
      <w:pPr>
        <w:ind w:right="283"/>
        <w:jc w:val="center"/>
        <w:rPr>
          <w:szCs w:val="28"/>
        </w:rPr>
      </w:pPr>
      <w:r>
        <w:rPr>
          <w:szCs w:val="28"/>
        </w:rPr>
        <w:t xml:space="preserve">профессий, занятие которыми дает право на приобретение </w:t>
      </w:r>
    </w:p>
    <w:p w:rsidR="007E3A1F" w:rsidRDefault="007E3A1F" w:rsidP="007E3A1F">
      <w:pPr>
        <w:ind w:right="283"/>
        <w:jc w:val="center"/>
        <w:rPr>
          <w:szCs w:val="28"/>
        </w:rPr>
      </w:pPr>
      <w:r>
        <w:rPr>
          <w:szCs w:val="28"/>
        </w:rPr>
        <w:t xml:space="preserve">охотничьего огнестрельного оружия с нарезным стволом </w:t>
      </w:r>
    </w:p>
    <w:p w:rsidR="007E3A1F" w:rsidRDefault="007E3A1F" w:rsidP="007E3A1F">
      <w:pPr>
        <w:ind w:right="283"/>
        <w:jc w:val="center"/>
        <w:rPr>
          <w:szCs w:val="28"/>
        </w:rPr>
      </w:pPr>
      <w:r>
        <w:rPr>
          <w:szCs w:val="28"/>
        </w:rPr>
        <w:t>на территории Республики Карелия</w:t>
      </w:r>
    </w:p>
    <w:p w:rsidR="007E3A1F" w:rsidRDefault="007E3A1F" w:rsidP="007E3A1F">
      <w:pPr>
        <w:ind w:right="283"/>
      </w:pPr>
    </w:p>
    <w:p w:rsidR="007E3A1F" w:rsidRPr="00CC5171" w:rsidRDefault="007E3A1F" w:rsidP="007E3A1F">
      <w:pPr>
        <w:ind w:right="283"/>
        <w:rPr>
          <w:szCs w:val="28"/>
        </w:rPr>
      </w:pPr>
    </w:p>
    <w:p w:rsidR="007E3A1F" w:rsidRPr="00CC5171" w:rsidRDefault="007E3A1F" w:rsidP="007E3A1F">
      <w:pPr>
        <w:pStyle w:val="ab"/>
        <w:numPr>
          <w:ilvl w:val="0"/>
          <w:numId w:val="7"/>
        </w:numPr>
        <w:spacing w:after="200" w:line="276" w:lineRule="auto"/>
        <w:ind w:right="283"/>
        <w:rPr>
          <w:szCs w:val="28"/>
        </w:rPr>
      </w:pPr>
      <w:r w:rsidRPr="00CC5171">
        <w:rPr>
          <w:szCs w:val="28"/>
        </w:rPr>
        <w:t>Егерь</w:t>
      </w:r>
    </w:p>
    <w:p w:rsidR="007E3A1F" w:rsidRPr="00CC5171" w:rsidRDefault="007E3A1F" w:rsidP="007E3A1F">
      <w:pPr>
        <w:pStyle w:val="ab"/>
        <w:numPr>
          <w:ilvl w:val="0"/>
          <w:numId w:val="7"/>
        </w:numPr>
        <w:spacing w:after="200" w:line="276" w:lineRule="auto"/>
        <w:ind w:right="283"/>
        <w:rPr>
          <w:szCs w:val="28"/>
        </w:rPr>
      </w:pPr>
      <w:r w:rsidRPr="00CC5171">
        <w:rPr>
          <w:szCs w:val="28"/>
        </w:rPr>
        <w:t>Главный охотовед</w:t>
      </w:r>
    </w:p>
    <w:p w:rsidR="007E3A1F" w:rsidRDefault="007E3A1F" w:rsidP="007E3A1F">
      <w:pPr>
        <w:pStyle w:val="ab"/>
        <w:numPr>
          <w:ilvl w:val="0"/>
          <w:numId w:val="7"/>
        </w:numPr>
        <w:spacing w:after="200" w:line="276" w:lineRule="auto"/>
        <w:ind w:right="283"/>
        <w:rPr>
          <w:szCs w:val="28"/>
        </w:rPr>
      </w:pPr>
      <w:r w:rsidRPr="00CC5171">
        <w:rPr>
          <w:szCs w:val="28"/>
        </w:rPr>
        <w:t>Охотовед</w:t>
      </w:r>
    </w:p>
    <w:p w:rsidR="007E3A1F" w:rsidRPr="00CC5171" w:rsidRDefault="007E3A1F" w:rsidP="007E3A1F">
      <w:pPr>
        <w:ind w:right="283"/>
        <w:jc w:val="center"/>
        <w:rPr>
          <w:szCs w:val="28"/>
        </w:rPr>
      </w:pPr>
      <w:r>
        <w:rPr>
          <w:szCs w:val="28"/>
        </w:rPr>
        <w:t>_____________</w:t>
      </w:r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BA42E3"/>
    <w:multiLevelType w:val="hybridMultilevel"/>
    <w:tmpl w:val="FEDE33CC"/>
    <w:lvl w:ilvl="0" w:tplc="0F326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E3BF6"/>
    <w:rsid w:val="001F1505"/>
    <w:rsid w:val="002064D4"/>
    <w:rsid w:val="002276F0"/>
    <w:rsid w:val="0022797A"/>
    <w:rsid w:val="00232BE5"/>
    <w:rsid w:val="002427E7"/>
    <w:rsid w:val="00265050"/>
    <w:rsid w:val="002A6B23"/>
    <w:rsid w:val="002D4C51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07A24"/>
    <w:rsid w:val="00707D54"/>
    <w:rsid w:val="00726286"/>
    <w:rsid w:val="00756C1D"/>
    <w:rsid w:val="00757706"/>
    <w:rsid w:val="007771A7"/>
    <w:rsid w:val="007C2C1F"/>
    <w:rsid w:val="007E3A1F"/>
    <w:rsid w:val="008067E5"/>
    <w:rsid w:val="008221AB"/>
    <w:rsid w:val="00860E26"/>
    <w:rsid w:val="00884F2A"/>
    <w:rsid w:val="00891718"/>
    <w:rsid w:val="009376BC"/>
    <w:rsid w:val="0094282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1295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character" w:customStyle="1" w:styleId="10">
    <w:name w:val="Заголовок 1 Знак"/>
    <w:basedOn w:val="a0"/>
    <w:link w:val="1"/>
    <w:rsid w:val="00FA1295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FA1295"/>
    <w:rPr>
      <w:sz w:val="32"/>
    </w:rPr>
  </w:style>
  <w:style w:type="character" w:customStyle="1" w:styleId="30">
    <w:name w:val="Заголовок 3 Знак"/>
    <w:basedOn w:val="a0"/>
    <w:link w:val="3"/>
    <w:rsid w:val="00FA1295"/>
    <w:rPr>
      <w:sz w:val="28"/>
    </w:rPr>
  </w:style>
  <w:style w:type="character" w:customStyle="1" w:styleId="40">
    <w:name w:val="Заголовок 4 Знак"/>
    <w:basedOn w:val="a0"/>
    <w:link w:val="4"/>
    <w:rsid w:val="00FA1295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7B0E-DC66-4B00-9105-05AEFFDD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2011-11-08T05:42:00Z</cp:lastPrinted>
  <dcterms:created xsi:type="dcterms:W3CDTF">2011-11-07T12:00:00Z</dcterms:created>
  <dcterms:modified xsi:type="dcterms:W3CDTF">2011-11-17T08:03:00Z</dcterms:modified>
</cp:coreProperties>
</file>