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26698">
      <w:pPr>
        <w:jc w:val="center"/>
        <w:rPr>
          <w:sz w:val="16"/>
        </w:rPr>
      </w:pPr>
      <w:r w:rsidRPr="00F266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610BC">
      <w:pPr>
        <w:spacing w:before="240"/>
        <w:jc w:val="center"/>
      </w:pPr>
      <w:r>
        <w:t>от</w:t>
      </w:r>
      <w:r w:rsidR="00A610BC">
        <w:t xml:space="preserve"> 24 января 2012 года № 20-П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C1250F" w:rsidRDefault="00C1250F" w:rsidP="00C1250F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C1250F" w:rsidRDefault="00C1250F" w:rsidP="00C1250F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r>
        <w:rPr>
          <w:b/>
          <w:szCs w:val="28"/>
        </w:rPr>
        <w:t>Суоярвского</w:t>
      </w:r>
    </w:p>
    <w:p w:rsidR="00C1250F" w:rsidRPr="00750CCE" w:rsidRDefault="00C1250F" w:rsidP="00C1250F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C1250F" w:rsidRDefault="00C1250F" w:rsidP="00C1250F">
      <w:pPr>
        <w:ind w:firstLine="709"/>
        <w:jc w:val="both"/>
        <w:rPr>
          <w:szCs w:val="28"/>
        </w:rPr>
      </w:pPr>
    </w:p>
    <w:p w:rsidR="00C1250F" w:rsidRPr="00EC7240" w:rsidRDefault="00C1250F" w:rsidP="00C1250F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"О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феде-ральных</w:t>
      </w:r>
      <w:proofErr w:type="spellEnd"/>
      <w:r>
        <w:rPr>
          <w:szCs w:val="28"/>
        </w:rPr>
        <w:t xml:space="preserve"> законов "О внесении изменений и дополнений в Федеральный закон "Об общих принципах</w:t>
      </w:r>
      <w:proofErr w:type="gramEnd"/>
      <w:r>
        <w:rPr>
          <w:szCs w:val="28"/>
        </w:rPr>
        <w:t xml:space="preserve"> организации законодательных (</w:t>
      </w:r>
      <w:proofErr w:type="spellStart"/>
      <w:r>
        <w:rPr>
          <w:szCs w:val="28"/>
        </w:rPr>
        <w:t>представи-тельных</w:t>
      </w:r>
      <w:proofErr w:type="spellEnd"/>
      <w:r>
        <w:rPr>
          <w:szCs w:val="28"/>
        </w:rPr>
        <w:t xml:space="preserve">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Правительство Республики Карелия </w:t>
      </w:r>
      <w:proofErr w:type="spellStart"/>
      <w:proofErr w:type="gramStart"/>
      <w:r w:rsidRPr="00EC7240">
        <w:rPr>
          <w:b/>
          <w:szCs w:val="28"/>
        </w:rPr>
        <w:t>п</w:t>
      </w:r>
      <w:proofErr w:type="spellEnd"/>
      <w:proofErr w:type="gramEnd"/>
      <w:r w:rsidRPr="00EC7240">
        <w:rPr>
          <w:b/>
          <w:szCs w:val="28"/>
        </w:rPr>
        <w:t xml:space="preserve"> о с т а </w:t>
      </w:r>
      <w:proofErr w:type="spellStart"/>
      <w:r w:rsidRPr="00EC7240">
        <w:rPr>
          <w:b/>
          <w:szCs w:val="28"/>
        </w:rPr>
        <w:t>н</w:t>
      </w:r>
      <w:proofErr w:type="spellEnd"/>
      <w:r w:rsidRPr="00EC7240">
        <w:rPr>
          <w:b/>
          <w:szCs w:val="28"/>
        </w:rPr>
        <w:t xml:space="preserve"> о в л я е т:</w:t>
      </w:r>
    </w:p>
    <w:p w:rsidR="00C1250F" w:rsidRDefault="00C1250F" w:rsidP="00C1250F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Суоярвского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Лоймольского</w:t>
      </w:r>
      <w:proofErr w:type="spellEnd"/>
      <w:r>
        <w:rPr>
          <w:szCs w:val="28"/>
        </w:rPr>
        <w:t xml:space="preserve"> сельского поселения, согласно приложению.</w:t>
      </w:r>
    </w:p>
    <w:p w:rsidR="00C1250F" w:rsidRPr="007C2C1F" w:rsidRDefault="00C1250F" w:rsidP="00C1250F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 возникает у </w:t>
      </w:r>
      <w:proofErr w:type="spellStart"/>
      <w:r>
        <w:rPr>
          <w:szCs w:val="28"/>
        </w:rPr>
        <w:t>Лоймольского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 </w:t>
      </w: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C1250F" w:rsidRDefault="00C1250F" w:rsidP="00D47083">
      <w:pPr>
        <w:rPr>
          <w:szCs w:val="28"/>
        </w:rPr>
        <w:sectPr w:rsidR="00C1250F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C1250F" w:rsidRPr="00CB2A4E" w:rsidTr="005C7A21">
        <w:tc>
          <w:tcPr>
            <w:tcW w:w="4643" w:type="dxa"/>
          </w:tcPr>
          <w:p w:rsidR="00C1250F" w:rsidRPr="00CB2A4E" w:rsidRDefault="00C1250F" w:rsidP="005C7A21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C1250F" w:rsidRPr="00CB2A4E" w:rsidRDefault="00C1250F" w:rsidP="00C1250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</w:t>
            </w:r>
            <w:r w:rsidR="00A610BC">
              <w:rPr>
                <w:szCs w:val="28"/>
              </w:rPr>
              <w:t>24 января 2012 года № 20-П</w:t>
            </w:r>
            <w:r w:rsidRPr="00CB2A4E">
              <w:rPr>
                <w:szCs w:val="28"/>
              </w:rPr>
              <w:t xml:space="preserve"> </w:t>
            </w:r>
          </w:p>
        </w:tc>
      </w:tr>
    </w:tbl>
    <w:p w:rsidR="00C1250F" w:rsidRDefault="00C1250F" w:rsidP="00C1250F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1250F" w:rsidRDefault="00C1250F" w:rsidP="00C1250F">
      <w:pPr>
        <w:pStyle w:val="a3"/>
        <w:spacing w:before="0"/>
        <w:ind w:right="0"/>
        <w:jc w:val="center"/>
        <w:rPr>
          <w:szCs w:val="28"/>
        </w:rPr>
      </w:pPr>
    </w:p>
    <w:p w:rsidR="00C1250F" w:rsidRPr="00CB2A4E" w:rsidRDefault="00C1250F" w:rsidP="00C1250F">
      <w:pPr>
        <w:pStyle w:val="a3"/>
        <w:spacing w:before="0"/>
        <w:ind w:right="0"/>
        <w:jc w:val="center"/>
        <w:rPr>
          <w:szCs w:val="28"/>
        </w:rPr>
      </w:pPr>
    </w:p>
    <w:p w:rsidR="00C1250F" w:rsidRPr="00CB2A4E" w:rsidRDefault="00C1250F" w:rsidP="00C1250F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C1250F" w:rsidRDefault="00C1250F" w:rsidP="00C1250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</w:p>
    <w:p w:rsidR="00C1250F" w:rsidRDefault="00C1250F" w:rsidP="00C1250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Суоярвского</w:t>
      </w:r>
      <w:r w:rsidRPr="00CB2A4E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r w:rsidRPr="00CB2A4E">
        <w:rPr>
          <w:szCs w:val="28"/>
        </w:rPr>
        <w:t xml:space="preserve">передаваемого </w:t>
      </w:r>
      <w:proofErr w:type="gramStart"/>
      <w:r w:rsidRPr="00CB2A4E">
        <w:rPr>
          <w:szCs w:val="28"/>
        </w:rPr>
        <w:t>в</w:t>
      </w:r>
      <w:proofErr w:type="gramEnd"/>
      <w:r w:rsidRPr="00CB2A4E">
        <w:rPr>
          <w:szCs w:val="28"/>
        </w:rPr>
        <w:t xml:space="preserve"> </w:t>
      </w:r>
    </w:p>
    <w:p w:rsidR="00C1250F" w:rsidRDefault="00C1250F" w:rsidP="00C1250F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муниципальную собственность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Лоймольского</w:t>
      </w:r>
      <w:proofErr w:type="spellEnd"/>
      <w:r w:rsidRPr="00CB2A4E">
        <w:rPr>
          <w:szCs w:val="28"/>
        </w:rPr>
        <w:t xml:space="preserve"> </w:t>
      </w:r>
    </w:p>
    <w:p w:rsidR="00C1250F" w:rsidRDefault="00C1250F" w:rsidP="00C1250F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сельского поселения</w:t>
      </w:r>
    </w:p>
    <w:p w:rsidR="00C1250F" w:rsidRDefault="00C1250F" w:rsidP="00C1250F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3260"/>
        <w:gridCol w:w="3261"/>
      </w:tblGrid>
      <w:tr w:rsidR="00C1250F" w:rsidRPr="0049211C" w:rsidTr="00C1250F">
        <w:tc>
          <w:tcPr>
            <w:tcW w:w="426" w:type="dxa"/>
          </w:tcPr>
          <w:p w:rsidR="00C1250F" w:rsidRPr="0049211C" w:rsidRDefault="00C1250F" w:rsidP="00C1250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№</w:t>
            </w:r>
          </w:p>
          <w:p w:rsidR="00C1250F" w:rsidRPr="0049211C" w:rsidRDefault="00C1250F" w:rsidP="00C1250F">
            <w:pPr>
              <w:tabs>
                <w:tab w:val="left" w:pos="-108"/>
              </w:tabs>
              <w:ind w:left="-108" w:right="-108"/>
              <w:jc w:val="center"/>
              <w:rPr>
                <w:szCs w:val="28"/>
              </w:rPr>
            </w:pPr>
            <w:proofErr w:type="spellStart"/>
            <w:proofErr w:type="gramStart"/>
            <w:r w:rsidRPr="0049211C">
              <w:rPr>
                <w:szCs w:val="28"/>
              </w:rPr>
              <w:t>п</w:t>
            </w:r>
            <w:proofErr w:type="spellEnd"/>
            <w:proofErr w:type="gramEnd"/>
            <w:r w:rsidRPr="0049211C">
              <w:rPr>
                <w:szCs w:val="28"/>
              </w:rPr>
              <w:t>/</w:t>
            </w:r>
            <w:proofErr w:type="spellStart"/>
            <w:r w:rsidRPr="0049211C">
              <w:rPr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C1250F" w:rsidRPr="0049211C" w:rsidRDefault="00C1250F" w:rsidP="00C1250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C1250F" w:rsidRPr="0049211C" w:rsidRDefault="00C1250F" w:rsidP="00C1250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260" w:type="dxa"/>
          </w:tcPr>
          <w:p w:rsidR="00C1250F" w:rsidRDefault="00C1250F" w:rsidP="00C1250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</w:t>
            </w:r>
          </w:p>
          <w:p w:rsidR="00C1250F" w:rsidRPr="0049211C" w:rsidRDefault="00C1250F" w:rsidP="00C1250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местонахождения</w:t>
            </w:r>
          </w:p>
          <w:p w:rsidR="00C1250F" w:rsidRPr="0049211C" w:rsidRDefault="00C1250F" w:rsidP="00C1250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261" w:type="dxa"/>
          </w:tcPr>
          <w:p w:rsidR="00C1250F" w:rsidRPr="0049211C" w:rsidRDefault="00C1250F" w:rsidP="00C1250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C1250F" w:rsidRPr="0049211C" w:rsidRDefault="00C1250F" w:rsidP="00C1250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C1250F" w:rsidRPr="0049211C" w:rsidTr="00C1250F">
        <w:tc>
          <w:tcPr>
            <w:tcW w:w="426" w:type="dxa"/>
          </w:tcPr>
          <w:p w:rsidR="00C1250F" w:rsidRPr="0049211C" w:rsidRDefault="00C1250F" w:rsidP="00C1250F">
            <w:pPr>
              <w:tabs>
                <w:tab w:val="left" w:pos="-250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1" w:type="dxa"/>
          </w:tcPr>
          <w:p w:rsidR="00C1250F" w:rsidRPr="0049211C" w:rsidRDefault="00C1250F" w:rsidP="00C1250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3260" w:type="dxa"/>
          </w:tcPr>
          <w:p w:rsidR="00C1250F" w:rsidRDefault="00C1250F" w:rsidP="00C125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Лоймола</w:t>
            </w:r>
            <w:proofErr w:type="spellEnd"/>
            <w:r>
              <w:rPr>
                <w:szCs w:val="28"/>
              </w:rPr>
              <w:t>,</w:t>
            </w:r>
          </w:p>
          <w:p w:rsidR="00C1250F" w:rsidRPr="0049211C" w:rsidRDefault="00C1250F" w:rsidP="00C125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Приозерная, д.20</w:t>
            </w:r>
          </w:p>
        </w:tc>
        <w:tc>
          <w:tcPr>
            <w:tcW w:w="3261" w:type="dxa"/>
          </w:tcPr>
          <w:p w:rsidR="00C1250F" w:rsidRPr="0049211C" w:rsidRDefault="00C1250F" w:rsidP="00C1250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30,8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  <w:tr w:rsidR="00C1250F" w:rsidRPr="0049211C" w:rsidTr="00C1250F">
        <w:tc>
          <w:tcPr>
            <w:tcW w:w="426" w:type="dxa"/>
          </w:tcPr>
          <w:p w:rsidR="00C1250F" w:rsidRPr="0049211C" w:rsidRDefault="00C1250F" w:rsidP="00C1250F">
            <w:pPr>
              <w:tabs>
                <w:tab w:val="left" w:pos="-250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1" w:type="dxa"/>
          </w:tcPr>
          <w:p w:rsidR="00C1250F" w:rsidRPr="0049211C" w:rsidRDefault="00C1250F" w:rsidP="00C1250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60" w:type="dxa"/>
          </w:tcPr>
          <w:p w:rsidR="00C1250F" w:rsidRDefault="00C1250F" w:rsidP="00C125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Пийтсиеки</w:t>
            </w:r>
            <w:proofErr w:type="spellEnd"/>
            <w:r>
              <w:rPr>
                <w:szCs w:val="28"/>
              </w:rPr>
              <w:t>,</w:t>
            </w:r>
          </w:p>
          <w:p w:rsidR="00C1250F" w:rsidRPr="0049211C" w:rsidRDefault="00C1250F" w:rsidP="00C125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Центральная,  д.30</w:t>
            </w:r>
          </w:p>
        </w:tc>
        <w:tc>
          <w:tcPr>
            <w:tcW w:w="3261" w:type="dxa"/>
          </w:tcPr>
          <w:p w:rsidR="00C1250F" w:rsidRPr="0049211C" w:rsidRDefault="00C1250F" w:rsidP="00C1250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43,2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</w:tbl>
    <w:p w:rsidR="00C1250F" w:rsidRPr="00CB2A4E" w:rsidRDefault="00C1250F" w:rsidP="00C1250F">
      <w:pPr>
        <w:pStyle w:val="a3"/>
        <w:spacing w:before="0"/>
        <w:ind w:right="0"/>
        <w:jc w:val="center"/>
        <w:rPr>
          <w:szCs w:val="28"/>
        </w:rPr>
      </w:pPr>
    </w:p>
    <w:p w:rsidR="00C1250F" w:rsidRPr="00C1250F" w:rsidRDefault="00C1250F" w:rsidP="00D47083">
      <w:pPr>
        <w:rPr>
          <w:szCs w:val="28"/>
        </w:rPr>
      </w:pPr>
    </w:p>
    <w:p w:rsidR="00677B93" w:rsidRPr="00C1250F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8212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660DF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610BC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1250F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26698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table" w:styleId="ad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376BC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9376BC"/>
    <w:rPr>
      <w:sz w:val="28"/>
    </w:rPr>
  </w:style>
  <w:style w:type="character" w:customStyle="1" w:styleId="a4">
    <w:name w:val="Основной текст Знак"/>
    <w:basedOn w:val="a0"/>
    <w:link w:val="a3"/>
    <w:rsid w:val="00C1250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A299-FEAE-4AC7-83E9-4070DF9A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2011-07-06T05:35:00Z</cp:lastPrinted>
  <dcterms:created xsi:type="dcterms:W3CDTF">2012-01-17T10:29:00Z</dcterms:created>
  <dcterms:modified xsi:type="dcterms:W3CDTF">2012-01-25T08:17:00Z</dcterms:modified>
</cp:coreProperties>
</file>