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F1605" w:rsidP="00AD3084">
      <w:pPr>
        <w:ind w:right="283"/>
        <w:jc w:val="center"/>
        <w:rPr>
          <w:sz w:val="16"/>
        </w:rPr>
      </w:pPr>
      <w:r w:rsidRPr="007F16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792612" w:rsidRDefault="0079261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16A1">
      <w:pPr>
        <w:spacing w:before="240"/>
        <w:ind w:right="283"/>
        <w:jc w:val="center"/>
      </w:pPr>
      <w:r>
        <w:t>от</w:t>
      </w:r>
      <w:r w:rsidR="00B716A1">
        <w:t xml:space="preserve"> 28 февраля 2012 года № 144р-П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color w:val="000000"/>
          <w:szCs w:val="28"/>
        </w:rPr>
        <w:t xml:space="preserve">В соответствии с </w:t>
      </w:r>
      <w:r w:rsidRPr="00E04A77">
        <w:rPr>
          <w:szCs w:val="28"/>
        </w:rPr>
        <w:t xml:space="preserve">распоряжением Правительства Российской Федерации от 29 декабря 2011 года </w:t>
      </w:r>
      <w:r>
        <w:rPr>
          <w:szCs w:val="28"/>
        </w:rPr>
        <w:t>№</w:t>
      </w:r>
      <w:r w:rsidRPr="00E04A77">
        <w:rPr>
          <w:szCs w:val="28"/>
        </w:rPr>
        <w:t xml:space="preserve"> 2413-р, распоряжениями Правительства Республики Карелия от 30 января 2012 года № 55р-П, </w:t>
      </w:r>
      <w:r>
        <w:rPr>
          <w:szCs w:val="28"/>
        </w:rPr>
        <w:t xml:space="preserve">               </w:t>
      </w:r>
      <w:r w:rsidRPr="00E04A77">
        <w:rPr>
          <w:szCs w:val="28"/>
        </w:rPr>
        <w:t>30 января 2012 года № 57р-П, 30 января 2012 года № 58р-П: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>1. Переименовать: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1) федеральное государственное образовательное учреждение среднего профессионального образования «Петрозаводский </w:t>
      </w:r>
      <w:proofErr w:type="spellStart"/>
      <w:proofErr w:type="gramStart"/>
      <w:r w:rsidRPr="00E04A77">
        <w:rPr>
          <w:szCs w:val="28"/>
        </w:rPr>
        <w:t>лесотехни</w:t>
      </w:r>
      <w:r>
        <w:rPr>
          <w:szCs w:val="28"/>
        </w:rPr>
        <w:t>-</w:t>
      </w:r>
      <w:r w:rsidRPr="00E04A77">
        <w:rPr>
          <w:szCs w:val="28"/>
        </w:rPr>
        <w:t>ческий</w:t>
      </w:r>
      <w:proofErr w:type="spellEnd"/>
      <w:proofErr w:type="gramEnd"/>
      <w:r w:rsidRPr="00E04A77">
        <w:rPr>
          <w:szCs w:val="28"/>
        </w:rPr>
        <w:t xml:space="preserve"> техникум» в 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лесотехнический техникум</w:t>
      </w:r>
      <w:r w:rsidRPr="00E04A77">
        <w:rPr>
          <w:bCs/>
          <w:szCs w:val="28"/>
        </w:rPr>
        <w:t>»</w:t>
      </w:r>
      <w:r w:rsidR="00792612">
        <w:rPr>
          <w:szCs w:val="28"/>
        </w:rPr>
        <w:t>;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2) федеральное государственное образовательное учреждение среднего профессионального образования «Петрозаводский </w:t>
      </w:r>
      <w:proofErr w:type="spellStart"/>
      <w:proofErr w:type="gramStart"/>
      <w:r w:rsidRPr="00E04A77">
        <w:rPr>
          <w:szCs w:val="28"/>
        </w:rPr>
        <w:t>машинострои</w:t>
      </w:r>
      <w:r>
        <w:rPr>
          <w:szCs w:val="28"/>
        </w:rPr>
        <w:t>-</w:t>
      </w:r>
      <w:r w:rsidRPr="00E04A77">
        <w:rPr>
          <w:szCs w:val="28"/>
        </w:rPr>
        <w:t>тельный</w:t>
      </w:r>
      <w:proofErr w:type="spellEnd"/>
      <w:proofErr w:type="gramEnd"/>
      <w:r w:rsidRPr="00E04A77">
        <w:rPr>
          <w:szCs w:val="28"/>
        </w:rPr>
        <w:t xml:space="preserve"> колледж» в 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машиностроительный колледж</w:t>
      </w:r>
      <w:r w:rsidRPr="00E04A77">
        <w:rPr>
          <w:bCs/>
          <w:szCs w:val="28"/>
        </w:rPr>
        <w:t>»</w:t>
      </w:r>
      <w:r w:rsidRPr="00E04A77">
        <w:rPr>
          <w:szCs w:val="28"/>
        </w:rPr>
        <w:t>;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3) федеральное государственное образовательное учреждение среднего профессионального образования «Петрозаводский строительный техникум» в 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строительный техникум</w:t>
      </w:r>
      <w:r w:rsidRPr="00E04A77">
        <w:rPr>
          <w:bCs/>
          <w:szCs w:val="28"/>
        </w:rPr>
        <w:t>»</w:t>
      </w:r>
      <w:r>
        <w:rPr>
          <w:bCs/>
          <w:szCs w:val="28"/>
        </w:rPr>
        <w:t>.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1"/>
        <w:rPr>
          <w:szCs w:val="28"/>
        </w:rPr>
      </w:pPr>
      <w:r w:rsidRPr="00E04A77">
        <w:rPr>
          <w:szCs w:val="28"/>
        </w:rPr>
        <w:t xml:space="preserve">2. Определить основной целью деятельности учреждений, указанных в пункте 1 настоящего распоряжения (далее </w:t>
      </w:r>
      <w:r>
        <w:rPr>
          <w:szCs w:val="28"/>
        </w:rPr>
        <w:t>–</w:t>
      </w:r>
      <w:r w:rsidRPr="00E04A77">
        <w:rPr>
          <w:szCs w:val="28"/>
        </w:rPr>
        <w:t xml:space="preserve"> учреждения), реализацию основных профессиональных образовательных программ среднего профессионального образования.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>3. Министерству образования Республики Карелия: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>обеспечить проведение организационно-штатных мероприятий в соответствии с законодательством Российской Федерации;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lastRenderedPageBreak/>
        <w:t>определить виды особо ценного движимого имущества учреждений.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4. </w:t>
      </w:r>
      <w:proofErr w:type="gramStart"/>
      <w:r w:rsidRPr="00E04A77">
        <w:rPr>
          <w:szCs w:val="28"/>
        </w:rPr>
        <w:t>Государственному комитету Республики Карелия по управлению государственным имуществом и размещению заказов для государственных нужд закрепить на праве оперативного управления за учреждениями имущество, принятое из федеральной собственности в государственную собственность Республики Карелия в соответствии с распоряжениями Правительства Республики Карелия от 30 января 2012 года № 55</w:t>
      </w:r>
      <w:r w:rsidR="00792612">
        <w:rPr>
          <w:szCs w:val="28"/>
        </w:rPr>
        <w:t>р-П</w:t>
      </w:r>
      <w:r w:rsidRPr="00E04A77">
        <w:rPr>
          <w:szCs w:val="28"/>
        </w:rPr>
        <w:t xml:space="preserve">, от </w:t>
      </w:r>
      <w:r w:rsidR="00410C9A">
        <w:rPr>
          <w:szCs w:val="28"/>
        </w:rPr>
        <w:t xml:space="preserve">               </w:t>
      </w:r>
      <w:r w:rsidR="00792612">
        <w:rPr>
          <w:szCs w:val="28"/>
        </w:rPr>
        <w:t>30 января 2012 го</w:t>
      </w:r>
      <w:r w:rsidRPr="00E04A77">
        <w:rPr>
          <w:szCs w:val="28"/>
        </w:rPr>
        <w:t>да № 57</w:t>
      </w:r>
      <w:r w:rsidR="00792612">
        <w:rPr>
          <w:szCs w:val="28"/>
        </w:rPr>
        <w:t>р-П</w:t>
      </w:r>
      <w:r w:rsidRPr="00E04A77">
        <w:rPr>
          <w:szCs w:val="28"/>
        </w:rPr>
        <w:t>, от 30 января 2012 года № 58</w:t>
      </w:r>
      <w:r w:rsidR="00792612">
        <w:rPr>
          <w:szCs w:val="28"/>
        </w:rPr>
        <w:t>р-П</w:t>
      </w:r>
      <w:r w:rsidRPr="00E04A77">
        <w:rPr>
          <w:szCs w:val="28"/>
        </w:rPr>
        <w:t>.</w:t>
      </w:r>
      <w:proofErr w:type="gramEnd"/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>5. Финансовое обеспечение оказания учреждениями государственных услуг (выполнения работ) осуществлять в соответствии с государственным заданием за счет средств, предусмотренных в бюджете Республики Карелия по разделу «Образование».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6. </w:t>
      </w:r>
      <w:proofErr w:type="gramStart"/>
      <w:r w:rsidRPr="00E04A77">
        <w:rPr>
          <w:szCs w:val="28"/>
        </w:rPr>
        <w:t>Пункт 8 раздела I</w:t>
      </w:r>
      <w:r w:rsidRPr="00E04A77">
        <w:rPr>
          <w:szCs w:val="28"/>
          <w:lang w:val="en-US"/>
        </w:rPr>
        <w:t>II</w:t>
      </w:r>
      <w:r w:rsidRPr="00E04A77">
        <w:rPr>
          <w:szCs w:val="28"/>
        </w:rP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</w:t>
      </w:r>
      <w:r>
        <w:rPr>
          <w:szCs w:val="28"/>
        </w:rPr>
        <w:t>№</w:t>
      </w:r>
      <w:r w:rsidRPr="00E04A77">
        <w:rPr>
          <w:szCs w:val="28"/>
        </w:rPr>
        <w:t xml:space="preserve"> 309р-П (Собрание закон</w:t>
      </w:r>
      <w:r w:rsidR="00792612">
        <w:rPr>
          <w:szCs w:val="28"/>
        </w:rPr>
        <w:t>одательства Республики Карелия,</w:t>
      </w:r>
      <w:r w:rsidRPr="00E04A77">
        <w:rPr>
          <w:szCs w:val="28"/>
        </w:rPr>
        <w:t xml:space="preserve"> 2006, </w:t>
      </w:r>
      <w:r>
        <w:rPr>
          <w:szCs w:val="28"/>
        </w:rPr>
        <w:t>№</w:t>
      </w:r>
      <w:r w:rsidR="00792612">
        <w:rPr>
          <w:szCs w:val="28"/>
        </w:rPr>
        <w:t xml:space="preserve"> 10, ст.</w:t>
      </w:r>
      <w:r w:rsidRPr="00E04A77">
        <w:rPr>
          <w:szCs w:val="28"/>
        </w:rPr>
        <w:t xml:space="preserve">1153; 2007, </w:t>
      </w:r>
      <w:r>
        <w:rPr>
          <w:szCs w:val="28"/>
        </w:rPr>
        <w:t>№</w:t>
      </w:r>
      <w:r w:rsidR="00792612">
        <w:rPr>
          <w:szCs w:val="28"/>
        </w:rPr>
        <w:t xml:space="preserve"> 8, ст.</w:t>
      </w:r>
      <w:r w:rsidRPr="00E04A77">
        <w:rPr>
          <w:szCs w:val="28"/>
        </w:rPr>
        <w:t xml:space="preserve">1047, 1068; 2008, </w:t>
      </w:r>
      <w:r>
        <w:rPr>
          <w:szCs w:val="28"/>
        </w:rPr>
        <w:t>№</w:t>
      </w:r>
      <w:r w:rsidR="00792612">
        <w:rPr>
          <w:szCs w:val="28"/>
        </w:rPr>
        <w:t xml:space="preserve"> 1, ст.</w:t>
      </w:r>
      <w:r w:rsidRPr="00E04A77">
        <w:rPr>
          <w:szCs w:val="28"/>
        </w:rPr>
        <w:t xml:space="preserve">65; </w:t>
      </w:r>
      <w:r>
        <w:rPr>
          <w:szCs w:val="28"/>
        </w:rPr>
        <w:t>№</w:t>
      </w:r>
      <w:r w:rsidR="00792612">
        <w:rPr>
          <w:szCs w:val="28"/>
        </w:rPr>
        <w:t xml:space="preserve"> 3, ст.</w:t>
      </w:r>
      <w:r w:rsidRPr="00E04A77">
        <w:rPr>
          <w:szCs w:val="28"/>
        </w:rPr>
        <w:t xml:space="preserve">326; </w:t>
      </w:r>
      <w:r>
        <w:rPr>
          <w:szCs w:val="28"/>
        </w:rPr>
        <w:t>№</w:t>
      </w:r>
      <w:r w:rsidR="00792612">
        <w:rPr>
          <w:szCs w:val="28"/>
        </w:rPr>
        <w:t xml:space="preserve"> 5, ст.</w:t>
      </w:r>
      <w:r w:rsidRPr="00E04A77">
        <w:rPr>
          <w:szCs w:val="28"/>
        </w:rPr>
        <w:t>639, 644, 646;</w:t>
      </w:r>
      <w:proofErr w:type="gramEnd"/>
      <w:r w:rsidRPr="00E04A77">
        <w:rPr>
          <w:szCs w:val="28"/>
        </w:rPr>
        <w:t xml:space="preserve"> </w:t>
      </w:r>
      <w:r>
        <w:rPr>
          <w:szCs w:val="28"/>
        </w:rPr>
        <w:t>№</w:t>
      </w:r>
      <w:r w:rsidR="00792612">
        <w:rPr>
          <w:szCs w:val="28"/>
        </w:rPr>
        <w:t xml:space="preserve"> </w:t>
      </w:r>
      <w:proofErr w:type="gramStart"/>
      <w:r w:rsidR="00792612">
        <w:rPr>
          <w:szCs w:val="28"/>
        </w:rPr>
        <w:t>6, ст.</w:t>
      </w:r>
      <w:r w:rsidRPr="00E04A77">
        <w:rPr>
          <w:szCs w:val="28"/>
        </w:rPr>
        <w:t xml:space="preserve">805; </w:t>
      </w:r>
      <w:r>
        <w:rPr>
          <w:szCs w:val="28"/>
        </w:rPr>
        <w:t xml:space="preserve">№ </w:t>
      </w:r>
      <w:r w:rsidR="00792612">
        <w:rPr>
          <w:szCs w:val="28"/>
        </w:rPr>
        <w:t>9, ст.</w:t>
      </w:r>
      <w:r w:rsidRPr="00E04A77">
        <w:rPr>
          <w:szCs w:val="28"/>
        </w:rPr>
        <w:t xml:space="preserve">1113; </w:t>
      </w:r>
      <w:r>
        <w:rPr>
          <w:szCs w:val="28"/>
        </w:rPr>
        <w:t>№</w:t>
      </w:r>
      <w:r w:rsidR="00792612">
        <w:rPr>
          <w:szCs w:val="28"/>
        </w:rPr>
        <w:t xml:space="preserve"> 10, ст.</w:t>
      </w:r>
      <w:r w:rsidRPr="00E04A77">
        <w:rPr>
          <w:szCs w:val="28"/>
        </w:rPr>
        <w:t xml:space="preserve">1227; </w:t>
      </w:r>
      <w:r>
        <w:rPr>
          <w:szCs w:val="28"/>
        </w:rPr>
        <w:t>№</w:t>
      </w:r>
      <w:r w:rsidR="00792612">
        <w:rPr>
          <w:szCs w:val="28"/>
        </w:rPr>
        <w:t xml:space="preserve"> 11, ст.</w:t>
      </w:r>
      <w:r w:rsidRPr="00E04A77">
        <w:rPr>
          <w:szCs w:val="28"/>
        </w:rPr>
        <w:t xml:space="preserve">1407, 1408; 2009, </w:t>
      </w:r>
      <w:r>
        <w:rPr>
          <w:szCs w:val="28"/>
        </w:rPr>
        <w:t>№</w:t>
      </w:r>
      <w:r w:rsidR="00792612">
        <w:rPr>
          <w:szCs w:val="28"/>
        </w:rPr>
        <w:t xml:space="preserve"> 1, ст.</w:t>
      </w:r>
      <w:r w:rsidRPr="00E04A77">
        <w:rPr>
          <w:szCs w:val="28"/>
        </w:rPr>
        <w:t xml:space="preserve">78; </w:t>
      </w:r>
      <w:r>
        <w:rPr>
          <w:szCs w:val="28"/>
        </w:rPr>
        <w:t>№</w:t>
      </w:r>
      <w:r w:rsidR="00792612">
        <w:rPr>
          <w:szCs w:val="28"/>
        </w:rPr>
        <w:t xml:space="preserve"> 2, ст.</w:t>
      </w:r>
      <w:r w:rsidRPr="00E04A77">
        <w:rPr>
          <w:szCs w:val="28"/>
        </w:rPr>
        <w:t xml:space="preserve">183; </w:t>
      </w:r>
      <w:r>
        <w:rPr>
          <w:szCs w:val="28"/>
        </w:rPr>
        <w:t>№</w:t>
      </w:r>
      <w:r w:rsidR="00792612">
        <w:rPr>
          <w:szCs w:val="28"/>
        </w:rPr>
        <w:t xml:space="preserve"> 4,</w:t>
      </w:r>
      <w:r>
        <w:rPr>
          <w:szCs w:val="28"/>
        </w:rPr>
        <w:t xml:space="preserve"> </w:t>
      </w:r>
      <w:r w:rsidR="00792612">
        <w:rPr>
          <w:szCs w:val="28"/>
        </w:rPr>
        <w:t>ст.</w:t>
      </w:r>
      <w:r w:rsidRPr="00E04A77">
        <w:rPr>
          <w:szCs w:val="28"/>
        </w:rPr>
        <w:t>415</w:t>
      </w:r>
      <w:r>
        <w:rPr>
          <w:szCs w:val="28"/>
        </w:rPr>
        <w:t>;</w:t>
      </w:r>
      <w:r w:rsidRPr="00E04A77">
        <w:rPr>
          <w:szCs w:val="28"/>
        </w:rPr>
        <w:t xml:space="preserve"> </w:t>
      </w:r>
      <w:r>
        <w:rPr>
          <w:szCs w:val="28"/>
        </w:rPr>
        <w:t>№</w:t>
      </w:r>
      <w:r w:rsidR="00792612">
        <w:rPr>
          <w:szCs w:val="28"/>
        </w:rPr>
        <w:t xml:space="preserve"> 5, ст.</w:t>
      </w:r>
      <w:r w:rsidRPr="00E04A77">
        <w:rPr>
          <w:szCs w:val="28"/>
        </w:rPr>
        <w:t xml:space="preserve">569; </w:t>
      </w:r>
      <w:r>
        <w:rPr>
          <w:szCs w:val="28"/>
        </w:rPr>
        <w:t>№</w:t>
      </w:r>
      <w:r w:rsidR="00792612">
        <w:rPr>
          <w:szCs w:val="28"/>
        </w:rPr>
        <w:t xml:space="preserve"> 6, ст.</w:t>
      </w:r>
      <w:r w:rsidRPr="00E04A77">
        <w:rPr>
          <w:szCs w:val="28"/>
        </w:rPr>
        <w:t xml:space="preserve">720; </w:t>
      </w:r>
      <w:r>
        <w:rPr>
          <w:szCs w:val="28"/>
        </w:rPr>
        <w:t>№</w:t>
      </w:r>
      <w:r w:rsidR="00792612">
        <w:rPr>
          <w:szCs w:val="28"/>
        </w:rPr>
        <w:t xml:space="preserve"> 9, ст.1047,</w:t>
      </w:r>
      <w:r>
        <w:rPr>
          <w:szCs w:val="28"/>
        </w:rPr>
        <w:t xml:space="preserve"> </w:t>
      </w:r>
      <w:r w:rsidRPr="00E04A77">
        <w:rPr>
          <w:szCs w:val="28"/>
        </w:rPr>
        <w:t xml:space="preserve">1058, 1059; </w:t>
      </w:r>
      <w:r>
        <w:rPr>
          <w:szCs w:val="28"/>
        </w:rPr>
        <w:t>№</w:t>
      </w:r>
      <w:r w:rsidR="00792612">
        <w:rPr>
          <w:szCs w:val="28"/>
        </w:rPr>
        <w:t xml:space="preserve"> 10, ст.</w:t>
      </w:r>
      <w:r w:rsidRPr="00E04A77">
        <w:rPr>
          <w:szCs w:val="28"/>
        </w:rPr>
        <w:t xml:space="preserve">1189; </w:t>
      </w:r>
      <w:r>
        <w:rPr>
          <w:szCs w:val="28"/>
        </w:rPr>
        <w:t>№</w:t>
      </w:r>
      <w:r w:rsidR="00792612">
        <w:rPr>
          <w:szCs w:val="28"/>
        </w:rPr>
        <w:t xml:space="preserve"> 12, ст.</w:t>
      </w:r>
      <w:r w:rsidRPr="00E04A77">
        <w:rPr>
          <w:szCs w:val="28"/>
        </w:rPr>
        <w:t xml:space="preserve">1533; 2010, </w:t>
      </w:r>
      <w:r>
        <w:rPr>
          <w:szCs w:val="28"/>
        </w:rPr>
        <w:t>№</w:t>
      </w:r>
      <w:r w:rsidR="00792612">
        <w:rPr>
          <w:szCs w:val="28"/>
        </w:rPr>
        <w:t xml:space="preserve"> 4, ст.415, </w:t>
      </w:r>
      <w:r w:rsidRPr="00E04A77">
        <w:rPr>
          <w:szCs w:val="28"/>
        </w:rPr>
        <w:t xml:space="preserve">420; </w:t>
      </w:r>
      <w:r>
        <w:rPr>
          <w:szCs w:val="28"/>
        </w:rPr>
        <w:t>№</w:t>
      </w:r>
      <w:r w:rsidR="00792612">
        <w:rPr>
          <w:szCs w:val="28"/>
        </w:rPr>
        <w:t xml:space="preserve"> 5, ст.564, </w:t>
      </w:r>
      <w:r w:rsidRPr="00E04A77">
        <w:rPr>
          <w:szCs w:val="28"/>
        </w:rPr>
        <w:t xml:space="preserve">566; </w:t>
      </w:r>
      <w:r>
        <w:rPr>
          <w:szCs w:val="28"/>
        </w:rPr>
        <w:t>№</w:t>
      </w:r>
      <w:r w:rsidR="00792612">
        <w:rPr>
          <w:szCs w:val="28"/>
        </w:rPr>
        <w:t xml:space="preserve"> 6, ст.733, </w:t>
      </w:r>
      <w:r w:rsidRPr="00E04A77">
        <w:rPr>
          <w:szCs w:val="28"/>
        </w:rPr>
        <w:t>740;</w:t>
      </w:r>
      <w:proofErr w:type="gramEnd"/>
      <w:r w:rsidRPr="00E04A77">
        <w:rPr>
          <w:szCs w:val="28"/>
        </w:rPr>
        <w:t xml:space="preserve"> </w:t>
      </w:r>
      <w:r>
        <w:rPr>
          <w:szCs w:val="28"/>
        </w:rPr>
        <w:t>№</w:t>
      </w:r>
      <w:r w:rsidR="00792612">
        <w:rPr>
          <w:szCs w:val="28"/>
        </w:rPr>
        <w:t xml:space="preserve"> 7, ст.</w:t>
      </w:r>
      <w:r w:rsidRPr="00E04A77">
        <w:rPr>
          <w:szCs w:val="28"/>
        </w:rPr>
        <w:t xml:space="preserve">874; </w:t>
      </w:r>
      <w:r>
        <w:rPr>
          <w:szCs w:val="28"/>
        </w:rPr>
        <w:t>№</w:t>
      </w:r>
      <w:r w:rsidR="00792612">
        <w:rPr>
          <w:szCs w:val="28"/>
        </w:rPr>
        <w:t xml:space="preserve"> 10, ст.</w:t>
      </w:r>
      <w:r w:rsidRPr="00E04A77">
        <w:rPr>
          <w:szCs w:val="28"/>
        </w:rPr>
        <w:t xml:space="preserve">1333; </w:t>
      </w:r>
      <w:r>
        <w:rPr>
          <w:szCs w:val="28"/>
        </w:rPr>
        <w:t>№</w:t>
      </w:r>
      <w:r w:rsidR="00792612">
        <w:rPr>
          <w:szCs w:val="28"/>
        </w:rPr>
        <w:t xml:space="preserve"> 11, ст.</w:t>
      </w:r>
      <w:r w:rsidRPr="00E04A77">
        <w:rPr>
          <w:szCs w:val="28"/>
        </w:rPr>
        <w:t>1545,</w:t>
      </w:r>
      <w:r>
        <w:rPr>
          <w:szCs w:val="28"/>
        </w:rPr>
        <w:t xml:space="preserve"> </w:t>
      </w:r>
      <w:r w:rsidRPr="00E04A77">
        <w:rPr>
          <w:szCs w:val="28"/>
        </w:rPr>
        <w:t xml:space="preserve">1546; 2011, </w:t>
      </w:r>
      <w:r>
        <w:rPr>
          <w:szCs w:val="28"/>
        </w:rPr>
        <w:t>№</w:t>
      </w:r>
      <w:r w:rsidR="00792612">
        <w:rPr>
          <w:szCs w:val="28"/>
        </w:rPr>
        <w:t xml:space="preserve"> 4, ст.</w:t>
      </w:r>
      <w:r w:rsidRPr="00E04A77">
        <w:rPr>
          <w:szCs w:val="28"/>
        </w:rPr>
        <w:t xml:space="preserve">540; </w:t>
      </w:r>
      <w:r>
        <w:rPr>
          <w:szCs w:val="28"/>
        </w:rPr>
        <w:t>№</w:t>
      </w:r>
      <w:r w:rsidR="00792612">
        <w:rPr>
          <w:szCs w:val="28"/>
        </w:rPr>
        <w:t xml:space="preserve"> 5, ст.</w:t>
      </w:r>
      <w:r w:rsidRPr="00E04A77">
        <w:rPr>
          <w:szCs w:val="28"/>
        </w:rPr>
        <w:t xml:space="preserve">708; </w:t>
      </w:r>
      <w:r>
        <w:rPr>
          <w:szCs w:val="28"/>
        </w:rPr>
        <w:t>№</w:t>
      </w:r>
      <w:r w:rsidR="00792612">
        <w:rPr>
          <w:szCs w:val="28"/>
        </w:rPr>
        <w:t xml:space="preserve"> 7, ст.1117, </w:t>
      </w:r>
      <w:r w:rsidRPr="00E04A77">
        <w:rPr>
          <w:szCs w:val="28"/>
        </w:rPr>
        <w:t xml:space="preserve">1131; </w:t>
      </w:r>
      <w:r>
        <w:rPr>
          <w:szCs w:val="28"/>
        </w:rPr>
        <w:t>№</w:t>
      </w:r>
      <w:r w:rsidR="00792612">
        <w:rPr>
          <w:szCs w:val="28"/>
        </w:rPr>
        <w:t xml:space="preserve"> 8, ст.</w:t>
      </w:r>
      <w:r w:rsidRPr="00E04A77">
        <w:rPr>
          <w:szCs w:val="28"/>
        </w:rPr>
        <w:t xml:space="preserve">1286; </w:t>
      </w:r>
      <w:r>
        <w:rPr>
          <w:szCs w:val="28"/>
        </w:rPr>
        <w:t>№</w:t>
      </w:r>
      <w:r w:rsidR="00792612">
        <w:rPr>
          <w:szCs w:val="28"/>
        </w:rPr>
        <w:t xml:space="preserve"> 9, ст.1501</w:t>
      </w:r>
      <w:r w:rsidRPr="00E04A77">
        <w:rPr>
          <w:szCs w:val="28"/>
        </w:rPr>
        <w:t xml:space="preserve">, </w:t>
      </w:r>
      <w:r>
        <w:rPr>
          <w:szCs w:val="28"/>
        </w:rPr>
        <w:t xml:space="preserve">          </w:t>
      </w:r>
      <w:r w:rsidR="00792612">
        <w:rPr>
          <w:szCs w:val="28"/>
        </w:rPr>
        <w:t xml:space="preserve">1519; </w:t>
      </w:r>
      <w:proofErr w:type="gramStart"/>
      <w:r w:rsidR="00792612">
        <w:rPr>
          <w:szCs w:val="28"/>
        </w:rPr>
        <w:t>Карелия 2012, 16 февраля)</w:t>
      </w:r>
      <w:r w:rsidRPr="00E04A77">
        <w:rPr>
          <w:szCs w:val="28"/>
        </w:rPr>
        <w:t xml:space="preserve"> </w:t>
      </w:r>
      <w:r w:rsidR="00410C9A">
        <w:rPr>
          <w:szCs w:val="28"/>
        </w:rPr>
        <w:t>с изменениями, внесенными распоряжени</w:t>
      </w:r>
      <w:r w:rsidR="00792612">
        <w:rPr>
          <w:szCs w:val="28"/>
        </w:rPr>
        <w:t>я</w:t>
      </w:r>
      <w:r w:rsidR="00410C9A">
        <w:rPr>
          <w:szCs w:val="28"/>
        </w:rPr>
        <w:t>м</w:t>
      </w:r>
      <w:r w:rsidR="00792612">
        <w:rPr>
          <w:szCs w:val="28"/>
        </w:rPr>
        <w:t>и</w:t>
      </w:r>
      <w:r w:rsidR="00410C9A">
        <w:rPr>
          <w:szCs w:val="28"/>
        </w:rPr>
        <w:t xml:space="preserve"> Правительства Республики Карелия от 13 октября </w:t>
      </w:r>
      <w:r w:rsidR="00843E3A">
        <w:rPr>
          <w:szCs w:val="28"/>
        </w:rPr>
        <w:t xml:space="preserve">        </w:t>
      </w:r>
      <w:r w:rsidR="00410C9A">
        <w:rPr>
          <w:szCs w:val="28"/>
        </w:rPr>
        <w:t>2011 года № 590р-П,</w:t>
      </w:r>
      <w:r w:rsidR="00792612">
        <w:rPr>
          <w:szCs w:val="28"/>
        </w:rPr>
        <w:t xml:space="preserve"> от 23 декабря 2011 года № 789р-П, от 30 декабря</w:t>
      </w:r>
      <w:r w:rsidR="00843E3A">
        <w:rPr>
          <w:szCs w:val="28"/>
        </w:rPr>
        <w:t xml:space="preserve"> </w:t>
      </w:r>
      <w:r w:rsidR="00792612">
        <w:rPr>
          <w:szCs w:val="28"/>
        </w:rPr>
        <w:t xml:space="preserve"> 2011 года № 805р-П, № 806р-П, № 808р-П, № 817р-П, № 818р-П, </w:t>
      </w:r>
      <w:r w:rsidR="00843E3A">
        <w:rPr>
          <w:szCs w:val="28"/>
        </w:rPr>
        <w:t xml:space="preserve">                </w:t>
      </w:r>
      <w:r w:rsidR="00792612">
        <w:rPr>
          <w:szCs w:val="28"/>
        </w:rPr>
        <w:t>№ 823р-П, № 826р-П, № 827р-П, № 828р-П, № 829р-П</w:t>
      </w:r>
      <w:r w:rsidR="00843E3A">
        <w:rPr>
          <w:szCs w:val="28"/>
        </w:rPr>
        <w:t>,</w:t>
      </w:r>
      <w:r w:rsidR="00792612">
        <w:rPr>
          <w:szCs w:val="28"/>
        </w:rPr>
        <w:t xml:space="preserve"> </w:t>
      </w:r>
      <w:r w:rsidR="00410C9A">
        <w:rPr>
          <w:szCs w:val="28"/>
        </w:rPr>
        <w:t xml:space="preserve"> </w:t>
      </w:r>
      <w:r w:rsidRPr="00E04A77">
        <w:rPr>
          <w:szCs w:val="28"/>
        </w:rPr>
        <w:t>дополнить позициями следующего содержания:</w:t>
      </w:r>
      <w:proofErr w:type="gramEnd"/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 «государственное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лесотехнический техникум</w:t>
      </w:r>
      <w:r w:rsidRPr="00E04A77">
        <w:rPr>
          <w:bCs/>
          <w:szCs w:val="28"/>
        </w:rPr>
        <w:t>»;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машиностроительный колледж</w:t>
      </w:r>
      <w:r w:rsidRPr="00E04A77">
        <w:rPr>
          <w:bCs/>
          <w:szCs w:val="28"/>
        </w:rPr>
        <w:t>»</w:t>
      </w:r>
      <w:r w:rsidRPr="00E04A77">
        <w:rPr>
          <w:szCs w:val="28"/>
        </w:rPr>
        <w:t>;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  <w:szCs w:val="28"/>
        </w:rPr>
      </w:pPr>
      <w:r w:rsidRPr="00E04A77">
        <w:rPr>
          <w:szCs w:val="28"/>
        </w:rPr>
        <w:t xml:space="preserve">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строительный техникум</w:t>
      </w:r>
      <w:r w:rsidRPr="00E04A77">
        <w:rPr>
          <w:bCs/>
          <w:szCs w:val="28"/>
        </w:rPr>
        <w:t>».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color w:val="000000"/>
          <w:szCs w:val="28"/>
        </w:rPr>
        <w:t xml:space="preserve">7. </w:t>
      </w:r>
      <w:proofErr w:type="gramStart"/>
      <w:r w:rsidRPr="00E04A77">
        <w:rPr>
          <w:color w:val="000000"/>
          <w:szCs w:val="28"/>
        </w:rPr>
        <w:t>Пункт 3 Перечня</w:t>
      </w:r>
      <w:r w:rsidRPr="00E04A77">
        <w:rPr>
          <w:szCs w:val="28"/>
        </w:rPr>
        <w:t xml:space="preserve">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E04A77">
        <w:rPr>
          <w:color w:val="000000"/>
          <w:szCs w:val="28"/>
        </w:rPr>
        <w:t xml:space="preserve">, утвержденного распоряжением Правительства Республики Карелия </w:t>
      </w:r>
      <w:r w:rsidRPr="00E04A77">
        <w:rPr>
          <w:color w:val="000000"/>
          <w:szCs w:val="28"/>
        </w:rPr>
        <w:lastRenderedPageBreak/>
        <w:t>от 31 декабря</w:t>
      </w:r>
      <w:proofErr w:type="gramEnd"/>
      <w:r w:rsidRPr="00E04A77">
        <w:rPr>
          <w:color w:val="000000"/>
          <w:szCs w:val="28"/>
        </w:rPr>
        <w:t xml:space="preserve"> 2010 года </w:t>
      </w:r>
      <w:r w:rsidR="00410C9A">
        <w:rPr>
          <w:color w:val="000000"/>
          <w:szCs w:val="28"/>
        </w:rPr>
        <w:t>№</w:t>
      </w:r>
      <w:r w:rsidRPr="00E04A77">
        <w:rPr>
          <w:color w:val="000000"/>
          <w:szCs w:val="28"/>
        </w:rPr>
        <w:t xml:space="preserve"> 680р-П (Собрание законодательства Республики Карелия, 2010, </w:t>
      </w:r>
      <w:r w:rsidR="00410C9A">
        <w:rPr>
          <w:color w:val="000000"/>
          <w:szCs w:val="28"/>
        </w:rPr>
        <w:t>№</w:t>
      </w:r>
      <w:r w:rsidRPr="00E04A77">
        <w:rPr>
          <w:color w:val="000000"/>
          <w:szCs w:val="28"/>
        </w:rPr>
        <w:t xml:space="preserve"> 12, ст. 1853; 2011, </w:t>
      </w:r>
      <w:r w:rsidR="00410C9A">
        <w:rPr>
          <w:color w:val="000000"/>
          <w:szCs w:val="28"/>
        </w:rPr>
        <w:t>№</w:t>
      </w:r>
      <w:r w:rsidRPr="00E04A77">
        <w:rPr>
          <w:szCs w:val="28"/>
        </w:rPr>
        <w:t xml:space="preserve"> 4, ст. 577;</w:t>
      </w:r>
      <w:r w:rsidRPr="00E04A77">
        <w:rPr>
          <w:color w:val="000000"/>
          <w:szCs w:val="28"/>
        </w:rPr>
        <w:t xml:space="preserve"> </w:t>
      </w:r>
      <w:r w:rsidR="00410C9A">
        <w:rPr>
          <w:color w:val="000000"/>
          <w:szCs w:val="28"/>
        </w:rPr>
        <w:t>№</w:t>
      </w:r>
      <w:r w:rsidRPr="00E04A77">
        <w:rPr>
          <w:szCs w:val="28"/>
        </w:rPr>
        <w:t xml:space="preserve"> 7, ст. 1131; </w:t>
      </w:r>
      <w:r w:rsidR="00410C9A">
        <w:rPr>
          <w:szCs w:val="28"/>
        </w:rPr>
        <w:t>№</w:t>
      </w:r>
      <w:r w:rsidRPr="00E04A77">
        <w:rPr>
          <w:szCs w:val="28"/>
        </w:rPr>
        <w:t xml:space="preserve"> 8, </w:t>
      </w:r>
      <w:r w:rsidR="00410C9A">
        <w:rPr>
          <w:szCs w:val="28"/>
        </w:rPr>
        <w:t xml:space="preserve">          </w:t>
      </w:r>
      <w:r w:rsidRPr="00E04A77">
        <w:rPr>
          <w:szCs w:val="28"/>
        </w:rPr>
        <w:t>ст. 1286;</w:t>
      </w:r>
      <w:r w:rsidRPr="00E04A77">
        <w:rPr>
          <w:color w:val="000000"/>
          <w:szCs w:val="28"/>
        </w:rPr>
        <w:t xml:space="preserve"> </w:t>
      </w:r>
      <w:r w:rsidR="00410C9A">
        <w:rPr>
          <w:color w:val="000000"/>
          <w:szCs w:val="28"/>
        </w:rPr>
        <w:t>№</w:t>
      </w:r>
      <w:r w:rsidRPr="00E04A77">
        <w:rPr>
          <w:szCs w:val="28"/>
        </w:rPr>
        <w:t xml:space="preserve"> 9, ст. 1501</w:t>
      </w:r>
      <w:r w:rsidR="00843E3A">
        <w:rPr>
          <w:color w:val="000000"/>
          <w:szCs w:val="28"/>
        </w:rPr>
        <w:t>)</w:t>
      </w:r>
      <w:r w:rsidRPr="00E04A77">
        <w:rPr>
          <w:color w:val="000000"/>
          <w:szCs w:val="28"/>
        </w:rPr>
        <w:t xml:space="preserve"> </w:t>
      </w:r>
      <w:r w:rsidR="00410C9A">
        <w:rPr>
          <w:color w:val="000000"/>
          <w:szCs w:val="28"/>
        </w:rPr>
        <w:t>с изменениями, внесенными распоряжени</w:t>
      </w:r>
      <w:r w:rsidR="00843E3A">
        <w:rPr>
          <w:color w:val="000000"/>
          <w:szCs w:val="28"/>
        </w:rPr>
        <w:t>ями</w:t>
      </w:r>
      <w:r w:rsidR="00410C9A">
        <w:rPr>
          <w:color w:val="000000"/>
          <w:szCs w:val="28"/>
        </w:rPr>
        <w:t xml:space="preserve"> Правительства Республики Карелия от 30 декабря 2011 года № 802р-П,</w:t>
      </w:r>
      <w:r w:rsidR="00843E3A" w:rsidRPr="00843E3A">
        <w:rPr>
          <w:szCs w:val="28"/>
        </w:rPr>
        <w:t xml:space="preserve"> </w:t>
      </w:r>
      <w:r w:rsidR="00843E3A">
        <w:rPr>
          <w:szCs w:val="28"/>
        </w:rPr>
        <w:t xml:space="preserve">        № 805р-П, № 806р-П, № 817р-П, № 818р-П,  № 823р-П, № 826р-П, </w:t>
      </w:r>
      <w:r w:rsidR="00E458C1">
        <w:rPr>
          <w:szCs w:val="28"/>
        </w:rPr>
        <w:t xml:space="preserve">              </w:t>
      </w:r>
      <w:r w:rsidR="00843E3A">
        <w:rPr>
          <w:szCs w:val="28"/>
        </w:rPr>
        <w:t>№ 827р-П, № 828р-П, № 829р-П,</w:t>
      </w:r>
      <w:r w:rsidR="00410C9A">
        <w:rPr>
          <w:color w:val="000000"/>
          <w:szCs w:val="28"/>
        </w:rPr>
        <w:t xml:space="preserve"> </w:t>
      </w:r>
      <w:r w:rsidRPr="00E04A77">
        <w:rPr>
          <w:szCs w:val="28"/>
        </w:rPr>
        <w:t>дополнить позициями следующего содержания: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«государственное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лесотехнический техникум</w:t>
      </w:r>
      <w:r w:rsidRPr="00E04A77">
        <w:rPr>
          <w:bCs/>
          <w:szCs w:val="28"/>
        </w:rPr>
        <w:t>»;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  <w:r w:rsidRPr="00E04A77">
        <w:rPr>
          <w:szCs w:val="28"/>
        </w:rPr>
        <w:t xml:space="preserve">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машиностроительный колледж</w:t>
      </w:r>
      <w:r w:rsidRPr="00E04A77">
        <w:rPr>
          <w:bCs/>
          <w:szCs w:val="28"/>
        </w:rPr>
        <w:t>»</w:t>
      </w:r>
      <w:r w:rsidRPr="00E04A77">
        <w:rPr>
          <w:szCs w:val="28"/>
        </w:rPr>
        <w:t>;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  <w:szCs w:val="28"/>
        </w:rPr>
      </w:pPr>
      <w:r w:rsidRPr="00E04A77">
        <w:rPr>
          <w:szCs w:val="28"/>
        </w:rPr>
        <w:t xml:space="preserve">государственное бюджетное образовательное учреждение среднего профессионального образования Республики Карелия </w:t>
      </w:r>
      <w:r w:rsidRPr="00E04A77">
        <w:rPr>
          <w:iCs/>
          <w:szCs w:val="28"/>
        </w:rPr>
        <w:t>«</w:t>
      </w:r>
      <w:r w:rsidRPr="00E04A77">
        <w:rPr>
          <w:szCs w:val="28"/>
        </w:rPr>
        <w:t>Петрозаводский строительный техникум</w:t>
      </w:r>
      <w:r w:rsidRPr="00E04A77">
        <w:rPr>
          <w:bCs/>
          <w:szCs w:val="28"/>
        </w:rPr>
        <w:t>».</w:t>
      </w:r>
    </w:p>
    <w:p w:rsidR="00E04A77" w:rsidRPr="00E04A77" w:rsidRDefault="00E04A77" w:rsidP="00E04A77">
      <w:pPr>
        <w:autoSpaceDE w:val="0"/>
        <w:autoSpaceDN w:val="0"/>
        <w:adjustRightInd w:val="0"/>
        <w:ind w:right="283" w:firstLine="567"/>
        <w:jc w:val="both"/>
        <w:outlineLvl w:val="0"/>
        <w:rPr>
          <w:szCs w:val="28"/>
        </w:rPr>
      </w:pP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AD3084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Нелидов</w:t>
      </w:r>
    </w:p>
    <w:sectPr w:rsidR="000C700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12" w:rsidRDefault="00792612">
      <w:r>
        <w:separator/>
      </w:r>
    </w:p>
  </w:endnote>
  <w:endnote w:type="continuationSeparator" w:id="0">
    <w:p w:rsidR="00792612" w:rsidRDefault="0079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12" w:rsidRDefault="007F160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261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612" w:rsidRDefault="00792612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612" w:rsidRDefault="00792612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12" w:rsidRDefault="00792612">
      <w:r>
        <w:separator/>
      </w:r>
    </w:p>
  </w:footnote>
  <w:footnote w:type="continuationSeparator" w:id="0">
    <w:p w:rsidR="00792612" w:rsidRDefault="0079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792612" w:rsidRDefault="007F1605">
        <w:pPr>
          <w:pStyle w:val="a6"/>
          <w:jc w:val="center"/>
        </w:pPr>
        <w:fldSimple w:instr=" PAGE   \* MERGEFORMAT ">
          <w:r w:rsidR="00B716A1">
            <w:rPr>
              <w:noProof/>
            </w:rPr>
            <w:t>2</w:t>
          </w:r>
        </w:fldSimple>
      </w:p>
    </w:sdtContent>
  </w:sdt>
  <w:p w:rsidR="00792612" w:rsidRDefault="0079261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B377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10C9A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9A1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92612"/>
    <w:rsid w:val="007B0F0A"/>
    <w:rsid w:val="007D428D"/>
    <w:rsid w:val="007D46BB"/>
    <w:rsid w:val="007F12C5"/>
    <w:rsid w:val="007F1605"/>
    <w:rsid w:val="007F219B"/>
    <w:rsid w:val="00815AF3"/>
    <w:rsid w:val="0082320C"/>
    <w:rsid w:val="00840E98"/>
    <w:rsid w:val="00841646"/>
    <w:rsid w:val="008436E9"/>
    <w:rsid w:val="00843E3A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28B7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16A1"/>
    <w:rsid w:val="00B81E57"/>
    <w:rsid w:val="00B97235"/>
    <w:rsid w:val="00BE0F42"/>
    <w:rsid w:val="00BE5362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7"/>
    <w:rsid w:val="00E04A7B"/>
    <w:rsid w:val="00E21CED"/>
    <w:rsid w:val="00E25310"/>
    <w:rsid w:val="00E264AE"/>
    <w:rsid w:val="00E31F39"/>
    <w:rsid w:val="00E458C1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3461-7D93-428E-B3C0-91A563C2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650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2012-02-22T10:32:00Z</cp:lastPrinted>
  <dcterms:created xsi:type="dcterms:W3CDTF">2012-02-21T05:51:00Z</dcterms:created>
  <dcterms:modified xsi:type="dcterms:W3CDTF">2012-03-01T05:17:00Z</dcterms:modified>
</cp:coreProperties>
</file>