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4575F">
      <w:pPr>
        <w:jc w:val="center"/>
        <w:rPr>
          <w:sz w:val="16"/>
        </w:rPr>
      </w:pPr>
      <w:r w:rsidRPr="00C457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E00689" w:rsidRDefault="00E006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F22809">
      <w:pPr>
        <w:spacing w:before="240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>от</w:t>
      </w:r>
      <w:r w:rsidR="002A4DB9">
        <w:t xml:space="preserve"> 17 февраля 2012 года № 56-П</w:t>
      </w:r>
      <w:r w:rsidR="00307849">
        <w:t xml:space="preserve"> </w:t>
      </w:r>
      <w:r w:rsidR="00ED6C2A">
        <w:t xml:space="preserve"> 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E0E5D" w:rsidRDefault="00DE0E5D" w:rsidP="00DE0E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E00689">
        <w:rPr>
          <w:rFonts w:ascii="Times New Roman" w:hAnsi="Times New Roman" w:cs="Times New Roman"/>
          <w:b/>
          <w:sz w:val="28"/>
          <w:szCs w:val="28"/>
        </w:rPr>
        <w:t>ионежского</w:t>
      </w:r>
      <w:proofErr w:type="spellEnd"/>
      <w:r w:rsidR="00E00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0E5D" w:rsidRDefault="00DE0E5D" w:rsidP="00DE0E5D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5D" w:rsidRDefault="00DE0E5D" w:rsidP="00DE0E5D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540C31">
        <w:rPr>
          <w:szCs w:val="28"/>
        </w:rPr>
        <w:t>В соответствии с Закон</w:t>
      </w:r>
      <w:r>
        <w:rPr>
          <w:szCs w:val="28"/>
        </w:rPr>
        <w:t xml:space="preserve">ом Республики Карелия от 3 июля </w:t>
      </w:r>
      <w:r w:rsidRPr="00540C31">
        <w:rPr>
          <w:szCs w:val="28"/>
        </w:rPr>
        <w:t xml:space="preserve">2008 года </w:t>
      </w:r>
      <w:r>
        <w:rPr>
          <w:szCs w:val="28"/>
        </w:rPr>
        <w:t>№</w:t>
      </w:r>
      <w:r w:rsidRPr="00540C31">
        <w:rPr>
          <w:szCs w:val="28"/>
        </w:rPr>
        <w:t xml:space="preserve"> 1212-ЗРК «</w:t>
      </w:r>
      <w:r>
        <w:rPr>
          <w:szCs w:val="28"/>
        </w:rPr>
        <w:t>О реализации части 11</w:t>
      </w:r>
      <w:r w:rsidRPr="00BE551A">
        <w:rPr>
          <w:sz w:val="36"/>
          <w:szCs w:val="36"/>
        </w:rPr>
        <w:t xml:space="preserve">¹ </w:t>
      </w:r>
      <w:r>
        <w:rPr>
          <w:szCs w:val="28"/>
        </w:rPr>
        <w:t xml:space="preserve">статьи 154 Федерального закона от 22 августа 2004 года № 122-ФЗ «О внесении изменений в </w:t>
      </w:r>
      <w:proofErr w:type="spellStart"/>
      <w:r>
        <w:rPr>
          <w:szCs w:val="28"/>
        </w:rPr>
        <w:t>законода-тельные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540C3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E0E5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E0E5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 w:rsidRPr="0016440A">
        <w:rPr>
          <w:szCs w:val="28"/>
        </w:rPr>
        <w:t>:</w:t>
      </w:r>
      <w:r>
        <w:rPr>
          <w:szCs w:val="28"/>
        </w:rPr>
        <w:t xml:space="preserve"> </w:t>
      </w:r>
    </w:p>
    <w:p w:rsidR="00DE0E5D" w:rsidRDefault="00DE0E5D" w:rsidP="00DE0E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Пр</w:t>
      </w:r>
      <w:r w:rsidR="00E00689">
        <w:rPr>
          <w:szCs w:val="28"/>
        </w:rPr>
        <w:t>ионеж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E00689">
        <w:rPr>
          <w:szCs w:val="28"/>
        </w:rPr>
        <w:t>Нововилговского</w:t>
      </w:r>
      <w:proofErr w:type="spellEnd"/>
      <w:r>
        <w:rPr>
          <w:szCs w:val="28"/>
        </w:rPr>
        <w:t xml:space="preserve"> и </w:t>
      </w:r>
      <w:proofErr w:type="spellStart"/>
      <w:r w:rsidR="00E00689"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сельских поселений, согласно  приложениям № 1</w:t>
      </w:r>
      <w:r w:rsidR="00E00689">
        <w:rPr>
          <w:szCs w:val="28"/>
        </w:rPr>
        <w:t>, 2</w:t>
      </w:r>
      <w:r>
        <w:rPr>
          <w:szCs w:val="28"/>
        </w:rPr>
        <w:t xml:space="preserve">. </w:t>
      </w:r>
    </w:p>
    <w:p w:rsidR="00DE0E5D" w:rsidRPr="00162B4F" w:rsidRDefault="00DE0E5D" w:rsidP="00DE0E5D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62B4F">
        <w:rPr>
          <w:bCs/>
          <w:szCs w:val="28"/>
        </w:rPr>
        <w:t>Право собственности на</w:t>
      </w:r>
      <w:r>
        <w:rPr>
          <w:bCs/>
          <w:szCs w:val="28"/>
        </w:rPr>
        <w:t xml:space="preserve"> передаваемое имущество возникает у </w:t>
      </w:r>
      <w:proofErr w:type="spellStart"/>
      <w:r w:rsidR="00E00689">
        <w:rPr>
          <w:szCs w:val="28"/>
        </w:rPr>
        <w:t>Нововилговского</w:t>
      </w:r>
      <w:proofErr w:type="spellEnd"/>
      <w:r w:rsidR="00E00689">
        <w:rPr>
          <w:szCs w:val="28"/>
        </w:rPr>
        <w:t xml:space="preserve"> и </w:t>
      </w:r>
      <w:proofErr w:type="spellStart"/>
      <w:r w:rsidR="00E00689">
        <w:rPr>
          <w:szCs w:val="28"/>
        </w:rPr>
        <w:t>Деревянкского</w:t>
      </w:r>
      <w:proofErr w:type="spellEnd"/>
      <w:r w:rsidR="00E00689">
        <w:rPr>
          <w:szCs w:val="28"/>
        </w:rPr>
        <w:t xml:space="preserve"> </w:t>
      </w:r>
      <w:r>
        <w:rPr>
          <w:szCs w:val="28"/>
        </w:rPr>
        <w:t>сельских поселений</w:t>
      </w:r>
      <w:r w:rsidRPr="00162B4F">
        <w:rPr>
          <w:bCs/>
          <w:szCs w:val="28"/>
        </w:rPr>
        <w:t xml:space="preserve"> со дня вступления в силу настоящего </w:t>
      </w:r>
      <w:r>
        <w:rPr>
          <w:bCs/>
          <w:szCs w:val="28"/>
        </w:rPr>
        <w:t>постановления</w:t>
      </w:r>
      <w:r w:rsidRPr="00162B4F">
        <w:rPr>
          <w:bCs/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</w:t>
      </w:r>
      <w:r w:rsidRPr="002D342B">
        <w:rPr>
          <w:szCs w:val="28"/>
        </w:rPr>
        <w:t xml:space="preserve"> </w:t>
      </w:r>
      <w:r w:rsidR="00DE0E5D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DE0E5D" w:rsidRDefault="00D47083" w:rsidP="00D47083">
      <w:pPr>
        <w:rPr>
          <w:szCs w:val="28"/>
        </w:rPr>
        <w:sectPr w:rsidR="00DE0E5D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lastRenderedPageBreak/>
        <w:t>Приложение  № 1</w:t>
      </w:r>
      <w:r>
        <w:rPr>
          <w:szCs w:val="28"/>
        </w:rPr>
        <w:t xml:space="preserve"> </w:t>
      </w:r>
      <w:r w:rsidRPr="00DE0E5D">
        <w:rPr>
          <w:szCs w:val="28"/>
        </w:rPr>
        <w:t>к постановлению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DE0E5D">
        <w:rPr>
          <w:szCs w:val="28"/>
        </w:rPr>
        <w:t xml:space="preserve">Республики Карелия 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от</w:t>
      </w:r>
      <w:r w:rsidR="002A4DB9">
        <w:rPr>
          <w:szCs w:val="28"/>
        </w:rPr>
        <w:t xml:space="preserve"> 17 февраля 2012 года № 56-П</w:t>
      </w:r>
      <w:r w:rsidRPr="00DE0E5D">
        <w:rPr>
          <w:szCs w:val="28"/>
        </w:rPr>
        <w:t xml:space="preserve"> </w:t>
      </w: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Пр</w:t>
      </w:r>
      <w:r w:rsidR="00E00689">
        <w:rPr>
          <w:rFonts w:ascii="Times New Roman" w:hAnsi="Times New Roman" w:cs="Times New Roman"/>
          <w:b w:val="0"/>
          <w:sz w:val="28"/>
          <w:szCs w:val="28"/>
        </w:rPr>
        <w:t>ионеж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="00E00689">
        <w:rPr>
          <w:rFonts w:ascii="Times New Roman" w:hAnsi="Times New Roman" w:cs="Times New Roman"/>
          <w:b w:val="0"/>
          <w:sz w:val="28"/>
          <w:szCs w:val="28"/>
        </w:rPr>
        <w:t>Нововилговского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552"/>
        <w:gridCol w:w="3685"/>
      </w:tblGrid>
      <w:tr w:rsidR="00E00689" w:rsidRPr="00DE0E5D" w:rsidTr="00E00689">
        <w:trPr>
          <w:trHeight w:val="463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Наименование</w:t>
            </w:r>
          </w:p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Адрес</w:t>
            </w:r>
          </w:p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местонахождения имущества</w:t>
            </w:r>
          </w:p>
        </w:tc>
        <w:tc>
          <w:tcPr>
            <w:tcW w:w="3685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00689" w:rsidRPr="00DE0E5D" w:rsidTr="00E00689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6" w:type="dxa"/>
          </w:tcPr>
          <w:p w:rsidR="00E00689" w:rsidRPr="00DE0E5D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>Квартиры № 12, 16, 66, 67, 73</w:t>
            </w:r>
          </w:p>
        </w:tc>
        <w:tc>
          <w:tcPr>
            <w:tcW w:w="2552" w:type="dxa"/>
          </w:tcPr>
          <w:p w:rsidR="00E00689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E00689" w:rsidRPr="00DE0E5D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>ул. Л. Рохлина, д.1</w:t>
            </w:r>
          </w:p>
        </w:tc>
        <w:tc>
          <w:tcPr>
            <w:tcW w:w="3685" w:type="dxa"/>
          </w:tcPr>
          <w:p w:rsidR="00E00689" w:rsidRPr="00DE0E5D" w:rsidRDefault="00E00689" w:rsidP="00DE0E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250,8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E00689" w:rsidRPr="00DE0E5D" w:rsidTr="00E00689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6" w:type="dxa"/>
          </w:tcPr>
          <w:p w:rsidR="00E00689" w:rsidRPr="00DE0E5D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552" w:type="dxa"/>
          </w:tcPr>
          <w:p w:rsidR="00E00689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00689" w:rsidRPr="00DE0E5D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>ул. Коммунальная, д.16</w:t>
            </w:r>
          </w:p>
        </w:tc>
        <w:tc>
          <w:tcPr>
            <w:tcW w:w="3685" w:type="dxa"/>
          </w:tcPr>
          <w:p w:rsidR="00E00689" w:rsidRDefault="00E00689" w:rsidP="00E0068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расположены в цокольном этаже пятиэтажного жилого дома, общая площадь </w:t>
            </w:r>
            <w:proofErr w:type="gramEnd"/>
          </w:p>
          <w:p w:rsidR="00E00689" w:rsidRPr="00DE0E5D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>405,2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E00689" w:rsidRPr="00DE0E5D" w:rsidTr="00E00689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6" w:type="dxa"/>
          </w:tcPr>
          <w:p w:rsidR="00E00689" w:rsidRPr="00DE0E5D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552" w:type="dxa"/>
          </w:tcPr>
          <w:p w:rsidR="00E00689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E00689" w:rsidRPr="00DE0E5D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ул. Сосновая, д.2 </w:t>
            </w:r>
          </w:p>
        </w:tc>
        <w:tc>
          <w:tcPr>
            <w:tcW w:w="3685" w:type="dxa"/>
          </w:tcPr>
          <w:p w:rsidR="00E00689" w:rsidRPr="00DE0E5D" w:rsidRDefault="00E00689" w:rsidP="00DE0E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3,14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E00689" w:rsidRPr="00DE0E5D" w:rsidTr="00E00689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6" w:type="dxa"/>
          </w:tcPr>
          <w:p w:rsidR="00E00689" w:rsidRPr="00DE0E5D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>Здание насосной станции</w:t>
            </w:r>
          </w:p>
        </w:tc>
        <w:tc>
          <w:tcPr>
            <w:tcW w:w="2552" w:type="dxa"/>
          </w:tcPr>
          <w:p w:rsidR="00E00689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E00689" w:rsidRPr="00DE0E5D" w:rsidRDefault="00E00689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ул. Сосновая, д.2 </w:t>
            </w:r>
          </w:p>
        </w:tc>
        <w:tc>
          <w:tcPr>
            <w:tcW w:w="3685" w:type="dxa"/>
          </w:tcPr>
          <w:p w:rsidR="00E00689" w:rsidRPr="00DE0E5D" w:rsidRDefault="00E00689" w:rsidP="00E006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109,2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47083">
      <w:pPr>
        <w:rPr>
          <w:szCs w:val="28"/>
        </w:rPr>
      </w:pPr>
    </w:p>
    <w:p w:rsidR="00DE0E5D" w:rsidRDefault="00DE0E5D" w:rsidP="00677B93">
      <w:pPr>
        <w:pStyle w:val="ConsTitle"/>
        <w:ind w:right="0"/>
        <w:jc w:val="right"/>
        <w:sectPr w:rsidR="00DE0E5D" w:rsidSect="00037C41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lastRenderedPageBreak/>
        <w:t>Приложение  № 2 к постановлению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>от</w:t>
      </w:r>
      <w:r w:rsidR="002A4DB9">
        <w:rPr>
          <w:szCs w:val="28"/>
        </w:rPr>
        <w:t xml:space="preserve"> 17 февраля 2012 года № 56-П</w:t>
      </w:r>
      <w:r>
        <w:rPr>
          <w:szCs w:val="28"/>
        </w:rPr>
        <w:t xml:space="preserve"> </w:t>
      </w:r>
    </w:p>
    <w:p w:rsidR="00DE0E5D" w:rsidRDefault="00DE0E5D" w:rsidP="00DE0E5D">
      <w:pPr>
        <w:ind w:left="4536"/>
        <w:rPr>
          <w:szCs w:val="28"/>
        </w:rPr>
      </w:pPr>
    </w:p>
    <w:p w:rsidR="00DE0E5D" w:rsidRPr="004A1B05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Пр</w:t>
      </w:r>
      <w:r w:rsidR="00E00689">
        <w:rPr>
          <w:rFonts w:ascii="Times New Roman" w:hAnsi="Times New Roman" w:cs="Times New Roman"/>
          <w:b w:val="0"/>
          <w:sz w:val="28"/>
          <w:szCs w:val="28"/>
        </w:rPr>
        <w:t>ионеж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="00E00689">
        <w:rPr>
          <w:rFonts w:ascii="Times New Roman" w:hAnsi="Times New Roman" w:cs="Times New Roman"/>
          <w:b w:val="0"/>
          <w:sz w:val="28"/>
          <w:szCs w:val="28"/>
        </w:rPr>
        <w:t>Деревянкского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rPr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3686"/>
      </w:tblGrid>
      <w:tr w:rsidR="007B096F" w:rsidRPr="007B096F" w:rsidTr="007B096F">
        <w:trPr>
          <w:trHeight w:val="463"/>
        </w:trPr>
        <w:tc>
          <w:tcPr>
            <w:tcW w:w="2269" w:type="dxa"/>
          </w:tcPr>
          <w:p w:rsidR="007B096F" w:rsidRPr="007B096F" w:rsidRDefault="007B096F" w:rsidP="00DE0E5D">
            <w:pPr>
              <w:ind w:left="-108" w:right="-108"/>
              <w:jc w:val="center"/>
              <w:rPr>
                <w:szCs w:val="28"/>
              </w:rPr>
            </w:pPr>
            <w:r w:rsidRPr="007B096F">
              <w:rPr>
                <w:szCs w:val="28"/>
              </w:rPr>
              <w:t>Наименование</w:t>
            </w:r>
          </w:p>
          <w:p w:rsidR="007B096F" w:rsidRPr="007B096F" w:rsidRDefault="007B096F" w:rsidP="00DE0E5D">
            <w:pPr>
              <w:ind w:left="-108" w:right="-108"/>
              <w:jc w:val="center"/>
              <w:rPr>
                <w:szCs w:val="28"/>
              </w:rPr>
            </w:pPr>
            <w:r w:rsidRPr="007B096F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7B096F" w:rsidRPr="007B096F" w:rsidRDefault="007B096F" w:rsidP="00DE0E5D">
            <w:pPr>
              <w:ind w:left="-108" w:right="-111"/>
              <w:jc w:val="center"/>
              <w:rPr>
                <w:szCs w:val="28"/>
              </w:rPr>
            </w:pPr>
            <w:r w:rsidRPr="007B096F">
              <w:rPr>
                <w:szCs w:val="28"/>
              </w:rPr>
              <w:t>Адрес</w:t>
            </w:r>
          </w:p>
          <w:p w:rsidR="007B096F" w:rsidRPr="007B096F" w:rsidRDefault="007B096F" w:rsidP="00DE0E5D">
            <w:pPr>
              <w:ind w:left="-108" w:right="-111"/>
              <w:jc w:val="center"/>
              <w:rPr>
                <w:szCs w:val="28"/>
              </w:rPr>
            </w:pPr>
            <w:r w:rsidRPr="007B096F">
              <w:rPr>
                <w:szCs w:val="28"/>
              </w:rPr>
              <w:t>местонахождения имущества</w:t>
            </w:r>
          </w:p>
        </w:tc>
        <w:tc>
          <w:tcPr>
            <w:tcW w:w="3686" w:type="dxa"/>
          </w:tcPr>
          <w:p w:rsidR="007B096F" w:rsidRPr="007B096F" w:rsidRDefault="007B096F" w:rsidP="0038504F">
            <w:pPr>
              <w:ind w:right="-169"/>
              <w:jc w:val="center"/>
              <w:rPr>
                <w:szCs w:val="28"/>
              </w:rPr>
            </w:pPr>
            <w:r w:rsidRPr="007B096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B096F" w:rsidRPr="007B096F" w:rsidTr="007B096F">
        <w:trPr>
          <w:trHeight w:val="77"/>
        </w:trPr>
        <w:tc>
          <w:tcPr>
            <w:tcW w:w="2269" w:type="dxa"/>
          </w:tcPr>
          <w:p w:rsidR="007B096F" w:rsidRPr="007B096F" w:rsidRDefault="007B096F" w:rsidP="007B096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№ 58</w:t>
            </w:r>
          </w:p>
        </w:tc>
        <w:tc>
          <w:tcPr>
            <w:tcW w:w="3827" w:type="dxa"/>
          </w:tcPr>
          <w:p w:rsidR="007B096F" w:rsidRDefault="007B096F" w:rsidP="007B096F">
            <w:pPr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7B096F" w:rsidRPr="007B096F" w:rsidRDefault="007B096F" w:rsidP="007B096F">
            <w:pPr>
              <w:rPr>
                <w:szCs w:val="28"/>
              </w:rPr>
            </w:pPr>
            <w:r>
              <w:rPr>
                <w:szCs w:val="28"/>
              </w:rPr>
              <w:t>ул. Привокзальная, д.13</w:t>
            </w:r>
          </w:p>
        </w:tc>
        <w:tc>
          <w:tcPr>
            <w:tcW w:w="3686" w:type="dxa"/>
          </w:tcPr>
          <w:p w:rsidR="007B096F" w:rsidRPr="007B096F" w:rsidRDefault="007B096F" w:rsidP="0038504F">
            <w:pPr>
              <w:ind w:right="-169"/>
              <w:rPr>
                <w:szCs w:val="28"/>
              </w:rPr>
            </w:pPr>
            <w:r>
              <w:rPr>
                <w:szCs w:val="28"/>
              </w:rPr>
              <w:t>общая площадь 154,8 кв.м</w:t>
            </w:r>
            <w:r w:rsidRPr="007B096F">
              <w:rPr>
                <w:szCs w:val="28"/>
              </w:rPr>
              <w:t xml:space="preserve"> </w:t>
            </w:r>
          </w:p>
        </w:tc>
      </w:tr>
    </w:tbl>
    <w:p w:rsidR="00321D76" w:rsidRPr="00DE0E5D" w:rsidRDefault="00321D76" w:rsidP="00677B93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21D76" w:rsidRPr="00DE0E5D" w:rsidSect="000A66E0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89" w:rsidRDefault="00E00689" w:rsidP="00E53498">
      <w:r>
        <w:separator/>
      </w:r>
    </w:p>
  </w:endnote>
  <w:endnote w:type="continuationSeparator" w:id="0">
    <w:p w:rsidR="00E00689" w:rsidRDefault="00E0068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89" w:rsidRDefault="00E00689" w:rsidP="00E53498">
      <w:r>
        <w:separator/>
      </w:r>
    </w:p>
  </w:footnote>
  <w:footnote w:type="continuationSeparator" w:id="0">
    <w:p w:rsidR="00E00689" w:rsidRDefault="00E0068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038"/>
      <w:docPartObj>
        <w:docPartGallery w:val="Page Numbers (Top of Page)"/>
        <w:docPartUnique/>
      </w:docPartObj>
    </w:sdtPr>
    <w:sdtContent>
      <w:p w:rsidR="00E00689" w:rsidRDefault="00C4575F">
        <w:pPr>
          <w:pStyle w:val="a6"/>
          <w:jc w:val="center"/>
        </w:pPr>
        <w:fldSimple w:instr=" PAGE   \* MERGEFORMAT ">
          <w:r w:rsidR="00E00689">
            <w:rPr>
              <w:noProof/>
            </w:rPr>
            <w:t>9</w:t>
          </w:r>
        </w:fldSimple>
      </w:p>
    </w:sdtContent>
  </w:sdt>
  <w:p w:rsidR="00E00689" w:rsidRDefault="00E00689" w:rsidP="00984CF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89" w:rsidRDefault="00E00689">
    <w:pPr>
      <w:pStyle w:val="a6"/>
      <w:jc w:val="center"/>
    </w:pPr>
  </w:p>
  <w:p w:rsidR="00E00689" w:rsidRDefault="00E006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BA"/>
    <w:multiLevelType w:val="multilevel"/>
    <w:tmpl w:val="996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23A4"/>
    <w:multiLevelType w:val="multilevel"/>
    <w:tmpl w:val="B02E678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744B55"/>
    <w:multiLevelType w:val="hybridMultilevel"/>
    <w:tmpl w:val="9962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1788"/>
    <w:multiLevelType w:val="hybridMultilevel"/>
    <w:tmpl w:val="E2628726"/>
    <w:lvl w:ilvl="0" w:tplc="589EF6F6">
      <w:start w:val="154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3F8B"/>
    <w:multiLevelType w:val="singleLevel"/>
    <w:tmpl w:val="6598D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7868DA"/>
    <w:multiLevelType w:val="hybridMultilevel"/>
    <w:tmpl w:val="63ECEB6E"/>
    <w:lvl w:ilvl="0" w:tplc="ED5447B6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D55D5A"/>
    <w:multiLevelType w:val="hybridMultilevel"/>
    <w:tmpl w:val="B02E6780"/>
    <w:lvl w:ilvl="0" w:tplc="1A06D3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38C1B54"/>
    <w:multiLevelType w:val="hybridMultilevel"/>
    <w:tmpl w:val="A1A25C86"/>
    <w:lvl w:ilvl="0" w:tplc="29F4C4B4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36DF"/>
    <w:multiLevelType w:val="hybridMultilevel"/>
    <w:tmpl w:val="845ADF2A"/>
    <w:lvl w:ilvl="0" w:tplc="816684F4">
      <w:start w:val="249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C41"/>
    <w:rsid w:val="00067D81"/>
    <w:rsid w:val="0007217A"/>
    <w:rsid w:val="000729CC"/>
    <w:rsid w:val="000A66E0"/>
    <w:rsid w:val="000D5411"/>
    <w:rsid w:val="00103C69"/>
    <w:rsid w:val="00135586"/>
    <w:rsid w:val="001605B0"/>
    <w:rsid w:val="0016234F"/>
    <w:rsid w:val="00166DD5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09A2"/>
    <w:rsid w:val="002A4DB9"/>
    <w:rsid w:val="002A6B23"/>
    <w:rsid w:val="00307849"/>
    <w:rsid w:val="00321D76"/>
    <w:rsid w:val="0038504F"/>
    <w:rsid w:val="003C4D42"/>
    <w:rsid w:val="00431D19"/>
    <w:rsid w:val="004444E9"/>
    <w:rsid w:val="00447623"/>
    <w:rsid w:val="00464D87"/>
    <w:rsid w:val="004653C9"/>
    <w:rsid w:val="00465C76"/>
    <w:rsid w:val="004731EA"/>
    <w:rsid w:val="00482AE9"/>
    <w:rsid w:val="004C6FA6"/>
    <w:rsid w:val="004D7A51"/>
    <w:rsid w:val="004E2056"/>
    <w:rsid w:val="004F5137"/>
    <w:rsid w:val="005154C6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B096F"/>
    <w:rsid w:val="007C2C1F"/>
    <w:rsid w:val="008067E5"/>
    <w:rsid w:val="008221AB"/>
    <w:rsid w:val="00852612"/>
    <w:rsid w:val="00860E26"/>
    <w:rsid w:val="008613B0"/>
    <w:rsid w:val="00884F2A"/>
    <w:rsid w:val="00891718"/>
    <w:rsid w:val="009376BC"/>
    <w:rsid w:val="00965164"/>
    <w:rsid w:val="00984CFB"/>
    <w:rsid w:val="009B4E00"/>
    <w:rsid w:val="009E72EA"/>
    <w:rsid w:val="00A07D80"/>
    <w:rsid w:val="00A36C25"/>
    <w:rsid w:val="00A545D1"/>
    <w:rsid w:val="00A72BAF"/>
    <w:rsid w:val="00A83AF9"/>
    <w:rsid w:val="00A9267C"/>
    <w:rsid w:val="00AA36E4"/>
    <w:rsid w:val="00AB6E2A"/>
    <w:rsid w:val="00AF063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4575F"/>
    <w:rsid w:val="00CB3FDE"/>
    <w:rsid w:val="00CB4656"/>
    <w:rsid w:val="00CF5812"/>
    <w:rsid w:val="00D2764D"/>
    <w:rsid w:val="00D47083"/>
    <w:rsid w:val="00D51F06"/>
    <w:rsid w:val="00DC600E"/>
    <w:rsid w:val="00DE0E5D"/>
    <w:rsid w:val="00DF3DAD"/>
    <w:rsid w:val="00E00689"/>
    <w:rsid w:val="00E4256C"/>
    <w:rsid w:val="00E53498"/>
    <w:rsid w:val="00E81952"/>
    <w:rsid w:val="00EA67D0"/>
    <w:rsid w:val="00EC2A20"/>
    <w:rsid w:val="00EC4208"/>
    <w:rsid w:val="00ED6C2A"/>
    <w:rsid w:val="00ED74D0"/>
    <w:rsid w:val="00F22809"/>
    <w:rsid w:val="00F258A0"/>
    <w:rsid w:val="00F349EF"/>
    <w:rsid w:val="00F51E2B"/>
    <w:rsid w:val="00F55D67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DE0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DE0E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Title"/>
    <w:basedOn w:val="a"/>
    <w:link w:val="af0"/>
    <w:qFormat/>
    <w:rsid w:val="0038504F"/>
    <w:pPr>
      <w:ind w:right="-99"/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38504F"/>
    <w:rPr>
      <w:b/>
      <w:sz w:val="32"/>
    </w:rPr>
  </w:style>
  <w:style w:type="paragraph" w:styleId="af1">
    <w:name w:val="Subtitle"/>
    <w:basedOn w:val="a"/>
    <w:link w:val="af2"/>
    <w:qFormat/>
    <w:rsid w:val="0038504F"/>
    <w:pPr>
      <w:ind w:right="-99"/>
    </w:pPr>
  </w:style>
  <w:style w:type="character" w:customStyle="1" w:styleId="af2">
    <w:name w:val="Подзаголовок Знак"/>
    <w:basedOn w:val="a0"/>
    <w:link w:val="af1"/>
    <w:rsid w:val="00385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6623-382A-449B-B98E-5BEF824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2012-02-13T11:29:00Z</cp:lastPrinted>
  <dcterms:created xsi:type="dcterms:W3CDTF">2012-02-14T07:47:00Z</dcterms:created>
  <dcterms:modified xsi:type="dcterms:W3CDTF">2012-02-20T07:21:00Z</dcterms:modified>
</cp:coreProperties>
</file>