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80800">
      <w:pPr>
        <w:jc w:val="center"/>
        <w:rPr>
          <w:sz w:val="16"/>
        </w:rPr>
      </w:pPr>
      <w:r w:rsidRPr="001808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5B1348" w:rsidRDefault="005B134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4D08BF" w:rsidRPr="0003525E" w:rsidRDefault="004D08BF" w:rsidP="0003525E">
      <w:pPr>
        <w:jc w:val="center"/>
        <w:rPr>
          <w:b/>
          <w:sz w:val="28"/>
          <w:szCs w:val="28"/>
        </w:rPr>
      </w:pPr>
    </w:p>
    <w:p w:rsidR="00CB07AC" w:rsidRDefault="00CB07AC" w:rsidP="00CB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отдельные указы</w:t>
      </w:r>
    </w:p>
    <w:p w:rsidR="004F2FA5" w:rsidRPr="00CB07AC" w:rsidRDefault="00CB07AC" w:rsidP="00CB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Республики Карелия </w:t>
      </w: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AC524B" w:rsidRDefault="00CB07AC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поведению, утвержденное Указом Главы Республики Карелия от 30 декабря 2009 года № 118 «Об утверждении Положения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поведению» (Собрание законодательства Республики Карелия, 2009, № 12, ст.1426; 2010,</w:t>
      </w:r>
      <w:r w:rsidR="00AC524B">
        <w:rPr>
          <w:sz w:val="28"/>
          <w:szCs w:val="28"/>
        </w:rPr>
        <w:t xml:space="preserve"> № 8, ст.982;</w:t>
      </w:r>
      <w:proofErr w:type="gramEnd"/>
      <w:r w:rsidR="00AC524B">
        <w:rPr>
          <w:sz w:val="28"/>
          <w:szCs w:val="28"/>
        </w:rPr>
        <w:t xml:space="preserve"> </w:t>
      </w:r>
      <w:proofErr w:type="gramStart"/>
      <w:r w:rsidR="00AC524B">
        <w:rPr>
          <w:sz w:val="28"/>
          <w:szCs w:val="28"/>
        </w:rPr>
        <w:t>2011, № 7, ст.1043)</w:t>
      </w:r>
      <w:r w:rsidR="0032436E">
        <w:rPr>
          <w:sz w:val="28"/>
          <w:szCs w:val="28"/>
        </w:rPr>
        <w:t>,</w:t>
      </w:r>
      <w:r w:rsidR="00AC524B">
        <w:rPr>
          <w:sz w:val="28"/>
          <w:szCs w:val="28"/>
        </w:rPr>
        <w:t xml:space="preserve"> следующие изменения:</w:t>
      </w:r>
      <w:proofErr w:type="gramEnd"/>
    </w:p>
    <w:p w:rsidR="00AC524B" w:rsidRDefault="00AC524B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1</w:t>
      </w:r>
      <w:r w:rsidR="0032436E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«пункт 7 части второй» заменить словами «часть третью»;</w:t>
      </w:r>
    </w:p>
    <w:p w:rsidR="00AC524B" w:rsidRDefault="00AC524B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15 слова «пунктом 7 части второй» заменить словами «частью третьей».</w:t>
      </w:r>
    </w:p>
    <w:p w:rsidR="004F2FA5" w:rsidRDefault="00AC524B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в Положение о предоставлении гражданами, </w:t>
      </w:r>
      <w:proofErr w:type="spellStart"/>
      <w:r>
        <w:rPr>
          <w:sz w:val="28"/>
          <w:szCs w:val="28"/>
        </w:rPr>
        <w:t>претен</w:t>
      </w:r>
      <w:r w:rsidR="0032436E">
        <w:rPr>
          <w:sz w:val="28"/>
          <w:szCs w:val="28"/>
        </w:rPr>
        <w:t>-</w:t>
      </w:r>
      <w:r>
        <w:rPr>
          <w:sz w:val="28"/>
          <w:szCs w:val="28"/>
        </w:rPr>
        <w:t>дующими</w:t>
      </w:r>
      <w:proofErr w:type="spellEnd"/>
      <w:r>
        <w:rPr>
          <w:sz w:val="28"/>
          <w:szCs w:val="28"/>
        </w:rPr>
        <w:t xml:space="preserve">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характера, утвержденное Указом Главы Республики Карелия от 30 декабря 2009 года № 120 «О предоставлении</w:t>
      </w:r>
      <w:r w:rsidR="00CB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гражданами, </w:t>
      </w:r>
      <w:r>
        <w:rPr>
          <w:sz w:val="28"/>
          <w:szCs w:val="28"/>
        </w:rPr>
        <w:lastRenderedPageBreak/>
        <w:t>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характера» (Собрание законодательства Республики Карелия, 2009, № 12, ст.1428; 2011, № 7, ст.1043), изменени</w:t>
      </w:r>
      <w:r w:rsidR="0032436E">
        <w:rPr>
          <w:sz w:val="28"/>
          <w:szCs w:val="28"/>
        </w:rPr>
        <w:t>е</w:t>
      </w:r>
      <w:r>
        <w:rPr>
          <w:sz w:val="28"/>
          <w:szCs w:val="28"/>
        </w:rPr>
        <w:t>, изложив пункт 6 в следующей редакции:</w:t>
      </w:r>
    </w:p>
    <w:p w:rsidR="00AC524B" w:rsidRDefault="00AC524B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 В случае если федеральными законами или законами Республики Карелия для гражданина, претендующего на замещение государственной должности, или лица, замещающего государственную должность, не установлен иной порядок представления сведений о доходах, об имуществе и обязательствах имущественного характера, указанные сведения представляются:</w:t>
      </w:r>
    </w:p>
    <w:p w:rsidR="00C9420B" w:rsidRDefault="00C9420B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гражданами, претендующими на замещение государственных должностей в органах исполнительной власти Республики Карелия, лицами, замещающими государственные должности в органах исполнительной власти Республики Карелия, Уполномоченным по правам человека в Республике Карелия, а также Уполномоченным по правам ребенка в Республике Карелия – в кадровое подразделение Администрации Главы Республики Карелия;</w:t>
      </w:r>
    </w:p>
    <w:p w:rsidR="00C9420B" w:rsidRDefault="00C9420B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лицами, замещающими государственные должности в Контрольно-счетной палате Республики Карелия, – в кадровое подразделение аппарата Законодательного Собрания Республики Карелия;</w:t>
      </w:r>
    </w:p>
    <w:p w:rsidR="00C9420B" w:rsidRDefault="00C9420B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лицами, замещающими государственные должности в Центральной избирательной комиссии Республики Карелия, – в кадровое подразделение Центральной избирательной комиссии Республики Карелия;</w:t>
      </w:r>
    </w:p>
    <w:p w:rsidR="00C9420B" w:rsidRDefault="00C9420B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кандидатами на должности Уполномоченного по правам человека в Республике Карелия, Уполномоченного по правам ребенка в Республике Карелия, Председателя Контрольно-счетной палаты Республики Карелия и заместителя Председателя Контрольно-счетной палаты Республики Карелия – в кадровое подразделение аппарата Законодательного Собрания Республики Карелия</w:t>
      </w:r>
      <w:proofErr w:type="gramStart"/>
      <w:r>
        <w:rPr>
          <w:sz w:val="28"/>
          <w:szCs w:val="28"/>
        </w:rPr>
        <w:t>.».</w:t>
      </w:r>
      <w:proofErr w:type="gramEnd"/>
    </w:p>
    <w:p w:rsidR="00C9420B" w:rsidRDefault="00C9420B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Внести в Положение 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Карелия, утвержденное Указом Главы Республики Карелия </w:t>
      </w:r>
      <w:r w:rsidR="005B1348">
        <w:rPr>
          <w:sz w:val="28"/>
          <w:szCs w:val="28"/>
        </w:rPr>
        <w:t xml:space="preserve">от 30 декабря 2009 года № 121 «О </w:t>
      </w:r>
      <w:r>
        <w:rPr>
          <w:sz w:val="28"/>
          <w:szCs w:val="28"/>
        </w:rPr>
        <w:t xml:space="preserve"> </w:t>
      </w:r>
      <w:r w:rsidR="005B1348">
        <w:rPr>
          <w:sz w:val="28"/>
          <w:szCs w:val="28"/>
        </w:rPr>
        <w:t>проверке достоверности и полноты сведений, представляемых гражданами, претендующими на замещение государственных должностей Республики Карелия</w:t>
      </w:r>
      <w:proofErr w:type="gramEnd"/>
      <w:r w:rsidR="005B1348">
        <w:rPr>
          <w:sz w:val="28"/>
          <w:szCs w:val="28"/>
        </w:rPr>
        <w:t>, и лицами, замещающими государственные должности Республики Карелия, и соблюдения ограничений лицами, замещающими государственные должности Республики Карелия» (Собрание законодательства Республики Карелия, 2009, № 12, ст.1429; 2010, № 8, ст.982; 2011, № 7, ст.1043), изменение, изложив пункт 2 в следующей редакции:</w:t>
      </w:r>
    </w:p>
    <w:p w:rsidR="005B1348" w:rsidRDefault="005B1348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Решение о проведении проверки принимается:</w:t>
      </w:r>
    </w:p>
    <w:p w:rsidR="005B1348" w:rsidRDefault="005B1348" w:rsidP="004D08B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Главой Республики Карелия – в отношении граждан, претендующих на замещение государственных должностей Республики Карелия (далее – граждане) в органах исполнительной власти Республики Карелия, лиц, замещающих государственные должности Республики Карелия (далее – лица, замещающие гражданские должности) в органах исполнительной власти Республики Карелия, Уполномоченного по правам человека в Республике Карелия, а также Уполномоченного по правам ребенка в Республике Карелия;</w:t>
      </w:r>
      <w:proofErr w:type="gramEnd"/>
    </w:p>
    <w:p w:rsidR="005B1348" w:rsidRDefault="005B1348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Центральной избирательной комиссией Республики Карелия – в отношении руководителя Центральной избирательной комиссии Республики Карелия;</w:t>
      </w:r>
    </w:p>
    <w:p w:rsidR="005B1348" w:rsidRDefault="005B1348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Центральной избирательной комиссии Республики Карелия – в отношении лиц, замещающих государственные должности в Центральной избирательной комиссии Республики Карелия;</w:t>
      </w:r>
    </w:p>
    <w:p w:rsidR="005B1348" w:rsidRDefault="005B1348" w:rsidP="004D08B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Законодательным Собранием Республики Карелия –  в отношении кандидатов на должности Уполномоченного по правам человека в Республике Карелия, Уполномоченного по правам ребенка в Республике Карелия, Председателя Контро</w:t>
      </w:r>
      <w:r w:rsidR="00E06817">
        <w:rPr>
          <w:sz w:val="28"/>
          <w:szCs w:val="28"/>
        </w:rPr>
        <w:t>льно-счетной палаты Республики Карелия и заместителя Председателя Контрольно-счетной палаты Республики Карелия, а также лиц, замещающих должности Председателя Контрольно-счетной палаты Республики Карелия и заместителя Председателя Контрольно-счетной палаты Республики Карелия.</w:t>
      </w:r>
      <w:proofErr w:type="gramEnd"/>
    </w:p>
    <w:p w:rsidR="00E06817" w:rsidRDefault="00E06817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проверки принимается отдельно в отношении каждого гражданина или лица, замещающего государственную должность, и оформляется в письменной форме.</w:t>
      </w:r>
    </w:p>
    <w:p w:rsidR="00E06817" w:rsidRDefault="00E06817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органами </w:t>
      </w:r>
      <w:r w:rsidR="0032436E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власти Республики Карелия, осуществляющими назначение или избрание соответствующих лиц, замещающих государственные должности, и (или) обеспечивающими деятельность соответствующих лиц, замещающих государственные должности</w:t>
      </w:r>
      <w:proofErr w:type="gramStart"/>
      <w:r>
        <w:rPr>
          <w:sz w:val="28"/>
          <w:szCs w:val="28"/>
        </w:rPr>
        <w:t>.».</w:t>
      </w:r>
      <w:proofErr w:type="gramEnd"/>
    </w:p>
    <w:p w:rsidR="005B1348" w:rsidRDefault="005B1348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420B" w:rsidRDefault="00C9420B" w:rsidP="004D08BF">
      <w:pPr>
        <w:ind w:firstLine="567"/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E41EC7" w:rsidRDefault="00E41EC7" w:rsidP="000E5B59"/>
    <w:p w:rsidR="00CC4714" w:rsidRDefault="00CC4714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A019FE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14 </w:t>
      </w:r>
      <w:r w:rsidR="00E06817">
        <w:rPr>
          <w:sz w:val="28"/>
        </w:rPr>
        <w:t>марта</w:t>
      </w:r>
      <w:r w:rsidR="003767A8">
        <w:rPr>
          <w:sz w:val="28"/>
        </w:rPr>
        <w:t xml:space="preserve"> 2012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A019FE">
        <w:rPr>
          <w:sz w:val="28"/>
        </w:rPr>
        <w:t>17</w:t>
      </w:r>
    </w:p>
    <w:p w:rsidR="00877641" w:rsidRDefault="00877641"/>
    <w:sectPr w:rsidR="00877641" w:rsidSect="00CC4714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48" w:rsidRDefault="005B1348">
      <w:r>
        <w:separator/>
      </w:r>
    </w:p>
  </w:endnote>
  <w:endnote w:type="continuationSeparator" w:id="0">
    <w:p w:rsidR="005B1348" w:rsidRDefault="005B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48" w:rsidRDefault="005B1348">
      <w:r>
        <w:separator/>
      </w:r>
    </w:p>
  </w:footnote>
  <w:footnote w:type="continuationSeparator" w:id="0">
    <w:p w:rsidR="005B1348" w:rsidRDefault="005B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48" w:rsidRDefault="0018080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3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348" w:rsidRDefault="005B13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5B1348" w:rsidRDefault="00180800">
        <w:pPr>
          <w:pStyle w:val="a4"/>
          <w:jc w:val="center"/>
        </w:pPr>
        <w:fldSimple w:instr=" PAGE   \* MERGEFORMAT ">
          <w:r w:rsidR="00A019FE">
            <w:rPr>
              <w:noProof/>
            </w:rPr>
            <w:t>3</w:t>
          </w:r>
        </w:fldSimple>
      </w:p>
    </w:sdtContent>
  </w:sdt>
  <w:p w:rsidR="005B1348" w:rsidRDefault="005B13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48" w:rsidRDefault="005B1348">
    <w:pPr>
      <w:pStyle w:val="a4"/>
      <w:jc w:val="center"/>
    </w:pPr>
  </w:p>
  <w:p w:rsidR="005B1348" w:rsidRDefault="005B13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3525E"/>
    <w:rsid w:val="00044D24"/>
    <w:rsid w:val="00061C57"/>
    <w:rsid w:val="00063EAE"/>
    <w:rsid w:val="00066CD4"/>
    <w:rsid w:val="00070828"/>
    <w:rsid w:val="000818A9"/>
    <w:rsid w:val="0008240A"/>
    <w:rsid w:val="000A6C33"/>
    <w:rsid w:val="000B5BB8"/>
    <w:rsid w:val="000E14DB"/>
    <w:rsid w:val="000E5B59"/>
    <w:rsid w:val="00113747"/>
    <w:rsid w:val="0014277E"/>
    <w:rsid w:val="001455EB"/>
    <w:rsid w:val="00160E0D"/>
    <w:rsid w:val="00176F88"/>
    <w:rsid w:val="00180800"/>
    <w:rsid w:val="001B519E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2436E"/>
    <w:rsid w:val="003670D8"/>
    <w:rsid w:val="003767A8"/>
    <w:rsid w:val="00382819"/>
    <w:rsid w:val="003867F1"/>
    <w:rsid w:val="003A122E"/>
    <w:rsid w:val="004101D0"/>
    <w:rsid w:val="004443C7"/>
    <w:rsid w:val="0047166F"/>
    <w:rsid w:val="004A43B4"/>
    <w:rsid w:val="004D08BF"/>
    <w:rsid w:val="004F2FA5"/>
    <w:rsid w:val="00505AD9"/>
    <w:rsid w:val="005252BA"/>
    <w:rsid w:val="00526E08"/>
    <w:rsid w:val="00531134"/>
    <w:rsid w:val="005422D0"/>
    <w:rsid w:val="00547ADB"/>
    <w:rsid w:val="00556BF2"/>
    <w:rsid w:val="0059770B"/>
    <w:rsid w:val="005A6145"/>
    <w:rsid w:val="005B1348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10732"/>
    <w:rsid w:val="0081721E"/>
    <w:rsid w:val="00824415"/>
    <w:rsid w:val="00837E3D"/>
    <w:rsid w:val="00877641"/>
    <w:rsid w:val="00881736"/>
    <w:rsid w:val="008B4E5E"/>
    <w:rsid w:val="008B4F15"/>
    <w:rsid w:val="00910101"/>
    <w:rsid w:val="0092132F"/>
    <w:rsid w:val="009477FF"/>
    <w:rsid w:val="0096123F"/>
    <w:rsid w:val="009A0523"/>
    <w:rsid w:val="00A019FE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AC524B"/>
    <w:rsid w:val="00B05F5A"/>
    <w:rsid w:val="00B0781C"/>
    <w:rsid w:val="00B16FF8"/>
    <w:rsid w:val="00B32B99"/>
    <w:rsid w:val="00B33D1A"/>
    <w:rsid w:val="00B6042E"/>
    <w:rsid w:val="00B618E2"/>
    <w:rsid w:val="00B70938"/>
    <w:rsid w:val="00B7269C"/>
    <w:rsid w:val="00B85235"/>
    <w:rsid w:val="00BA1DC0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9420B"/>
    <w:rsid w:val="00CB07AC"/>
    <w:rsid w:val="00CC2230"/>
    <w:rsid w:val="00CC4714"/>
    <w:rsid w:val="00CC5521"/>
    <w:rsid w:val="00CC6282"/>
    <w:rsid w:val="00CF6D68"/>
    <w:rsid w:val="00D2035C"/>
    <w:rsid w:val="00D27158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06817"/>
    <w:rsid w:val="00E325E5"/>
    <w:rsid w:val="00E41EC7"/>
    <w:rsid w:val="00E4753A"/>
    <w:rsid w:val="00E713BF"/>
    <w:rsid w:val="00E75437"/>
    <w:rsid w:val="00E97D2B"/>
    <w:rsid w:val="00EA0861"/>
    <w:rsid w:val="00EC768B"/>
    <w:rsid w:val="00ED099E"/>
    <w:rsid w:val="00ED0AE4"/>
    <w:rsid w:val="00ED0EEA"/>
    <w:rsid w:val="00EE276C"/>
    <w:rsid w:val="00F10A57"/>
    <w:rsid w:val="00F63473"/>
    <w:rsid w:val="00F67800"/>
    <w:rsid w:val="00F93553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2</cp:revision>
  <cp:lastPrinted>2011-06-21T08:04:00Z</cp:lastPrinted>
  <dcterms:created xsi:type="dcterms:W3CDTF">2012-03-15T05:50:00Z</dcterms:created>
  <dcterms:modified xsi:type="dcterms:W3CDTF">2012-03-15T05:50:00Z</dcterms:modified>
</cp:coreProperties>
</file>