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1323B">
      <w:pPr>
        <w:jc w:val="center"/>
        <w:rPr>
          <w:sz w:val="16"/>
        </w:rPr>
      </w:pPr>
      <w:r w:rsidRPr="004132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AD4A80" w:rsidRDefault="00AD4A8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918EF" w:rsidRDefault="006918EF" w:rsidP="006918EF">
      <w:pPr>
        <w:jc w:val="center"/>
        <w:rPr>
          <w:b/>
          <w:sz w:val="28"/>
          <w:szCs w:val="28"/>
        </w:rPr>
      </w:pPr>
    </w:p>
    <w:p w:rsidR="006918EF" w:rsidRPr="00A42D17" w:rsidRDefault="006918EF" w:rsidP="006918EF">
      <w:pPr>
        <w:jc w:val="center"/>
        <w:rPr>
          <w:b/>
          <w:sz w:val="27"/>
          <w:szCs w:val="27"/>
        </w:rPr>
      </w:pPr>
      <w:r w:rsidRPr="00A42D17">
        <w:rPr>
          <w:b/>
          <w:sz w:val="27"/>
          <w:szCs w:val="27"/>
        </w:rPr>
        <w:t>Об организации работы «Прямой линии»</w:t>
      </w:r>
    </w:p>
    <w:p w:rsidR="006918EF" w:rsidRPr="00A42D17" w:rsidRDefault="006918EF" w:rsidP="006918EF">
      <w:pPr>
        <w:jc w:val="center"/>
        <w:rPr>
          <w:b/>
          <w:sz w:val="27"/>
          <w:szCs w:val="27"/>
        </w:rPr>
      </w:pPr>
      <w:r w:rsidRPr="00A42D17">
        <w:rPr>
          <w:b/>
          <w:sz w:val="27"/>
          <w:szCs w:val="27"/>
        </w:rPr>
        <w:t>для обращений граждан о противоправных действиях</w:t>
      </w:r>
    </w:p>
    <w:p w:rsidR="003867F1" w:rsidRPr="00A42D17" w:rsidRDefault="006918EF" w:rsidP="006918EF">
      <w:pPr>
        <w:jc w:val="center"/>
        <w:rPr>
          <w:b/>
          <w:sz w:val="27"/>
          <w:szCs w:val="27"/>
        </w:rPr>
      </w:pPr>
      <w:r w:rsidRPr="00A42D17">
        <w:rPr>
          <w:b/>
          <w:sz w:val="27"/>
          <w:szCs w:val="27"/>
        </w:rPr>
        <w:t>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</w:t>
      </w:r>
    </w:p>
    <w:p w:rsidR="00B16FF8" w:rsidRPr="00422024" w:rsidRDefault="00B16FF8" w:rsidP="00422024">
      <w:pPr>
        <w:jc w:val="center"/>
        <w:rPr>
          <w:b/>
          <w:sz w:val="28"/>
          <w:szCs w:val="28"/>
        </w:rPr>
      </w:pP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 xml:space="preserve">На основании решения постоянно действующего координационного совещания по обеспечению правопорядка в Республике Карелия от                   26 апреля 2012 года № 3 и с целью </w:t>
      </w:r>
      <w:proofErr w:type="gramStart"/>
      <w:r w:rsidRPr="006918EF">
        <w:rPr>
          <w:sz w:val="27"/>
          <w:szCs w:val="27"/>
        </w:rPr>
        <w:t>создания дополнительных механизмов защиты прав граждан</w:t>
      </w:r>
      <w:proofErr w:type="gramEnd"/>
      <w:r w:rsidRPr="006918EF">
        <w:rPr>
          <w:sz w:val="27"/>
          <w:szCs w:val="27"/>
        </w:rPr>
        <w:t xml:space="preserve"> при осуществлении служебной деятельности сотрудниками правоохранительных органов в Республике Карелия и органов государственной власти Республики Карелия: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1. Открыть «Прямую линию» для обращений граждан о 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 (далее – «Прямая линия»).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2. Утвердить прилагаемое Положение об организации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Карелия.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3. Администрации Главы Республики Карелия: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организовать работу «Прямой линии»;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организовать информирование населения Республики Карелия об открытии «Прямой линии».</w:t>
      </w:r>
    </w:p>
    <w:p w:rsidR="00B16FF8" w:rsidRDefault="00B16FF8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B02DBB">
        <w:rPr>
          <w:sz w:val="28"/>
          <w:szCs w:val="28"/>
        </w:rPr>
        <w:t>А.В.Нелидов</w:t>
      </w:r>
    </w:p>
    <w:p w:rsidR="00877641" w:rsidRPr="00ED0EEA" w:rsidRDefault="0087764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94579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16159">
        <w:rPr>
          <w:sz w:val="28"/>
          <w:szCs w:val="28"/>
        </w:rPr>
        <w:t>мая</w:t>
      </w:r>
      <w:r w:rsidR="00CE2E09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AD4A80" w:rsidRDefault="003867F1">
      <w:r w:rsidRPr="00ED0EEA">
        <w:rPr>
          <w:sz w:val="28"/>
          <w:szCs w:val="28"/>
        </w:rPr>
        <w:t>№</w:t>
      </w:r>
      <w:r w:rsidR="00A94579">
        <w:rPr>
          <w:sz w:val="28"/>
          <w:szCs w:val="28"/>
        </w:rPr>
        <w:t xml:space="preserve"> </w:t>
      </w:r>
      <w:r w:rsidR="00A94579" w:rsidRPr="00A94579">
        <w:rPr>
          <w:sz w:val="28"/>
          <w:szCs w:val="28"/>
        </w:rPr>
        <w:t>35</w:t>
      </w:r>
    </w:p>
    <w:p w:rsidR="00A94579" w:rsidRDefault="00A94579">
      <w:pPr>
        <w:sectPr w:rsidR="00A94579" w:rsidSect="00AD4A80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</w:p>
    <w:p w:rsid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lastRenderedPageBreak/>
        <w:t>Утверждено Указом</w:t>
      </w:r>
    </w:p>
    <w:p w:rsidR="00AD4A80" w:rsidRP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80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D4A80" w:rsidRP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от </w:t>
      </w:r>
      <w:r w:rsidR="007110E3">
        <w:rPr>
          <w:rFonts w:ascii="Times New Roman" w:hAnsi="Times New Roman" w:cs="Times New Roman"/>
          <w:sz w:val="28"/>
          <w:szCs w:val="28"/>
        </w:rPr>
        <w:t>5 мая 2012 года № 35</w:t>
      </w:r>
    </w:p>
    <w:p w:rsidR="00AD4A80" w:rsidRP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A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4A80" w:rsidRPr="00AD4A80" w:rsidRDefault="00AD4A80" w:rsidP="00AD4A80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A80">
        <w:rPr>
          <w:rFonts w:ascii="Times New Roman" w:hAnsi="Times New Roman" w:cs="Times New Roman"/>
          <w:b/>
          <w:sz w:val="28"/>
          <w:szCs w:val="28"/>
        </w:rPr>
        <w:t>об организации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</w:t>
      </w:r>
    </w:p>
    <w:p w:rsidR="00AD4A80" w:rsidRPr="00AD4A80" w:rsidRDefault="00AD4A80" w:rsidP="00AD4A80">
      <w:pPr>
        <w:pStyle w:val="ConsPlusNormal"/>
        <w:ind w:right="-14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1. Настоящее  Положение устанавливает порядок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 (далее – «Прямая линия»).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2. «Прямая линия» представляет комплекс организационных мероприятий и технических средств, обеспечивающих возможность граждан обращаться к Главе Республики Карелия по телефону по фактам противоправных действий в отношении них или других лиц со стороны сотрудников правоохранительных органов в Республике Карелия или органов государственной власти Республики Карелия.</w:t>
      </w:r>
    </w:p>
    <w:p w:rsidR="00AD4A80" w:rsidRPr="00AD4A80" w:rsidRDefault="00AD4A80" w:rsidP="00AD4A80">
      <w:pPr>
        <w:autoSpaceDE w:val="0"/>
        <w:autoSpaceDN w:val="0"/>
        <w:adjustRightInd w:val="0"/>
        <w:ind w:right="-143" w:firstLine="540"/>
        <w:jc w:val="both"/>
        <w:outlineLvl w:val="1"/>
        <w:rPr>
          <w:sz w:val="28"/>
          <w:szCs w:val="28"/>
        </w:rPr>
      </w:pPr>
      <w:r w:rsidRPr="00AD4A80">
        <w:rPr>
          <w:sz w:val="28"/>
          <w:szCs w:val="28"/>
        </w:rPr>
        <w:t xml:space="preserve">3. Правовую основу работы «Прямой линии» составляют </w:t>
      </w:r>
      <w:hyperlink r:id="rId11" w:history="1">
        <w:r w:rsidRPr="00AD4A80">
          <w:rPr>
            <w:sz w:val="28"/>
            <w:szCs w:val="28"/>
          </w:rPr>
          <w:t>Конституция</w:t>
        </w:r>
      </w:hyperlink>
      <w:r w:rsidRPr="00AD4A80">
        <w:rPr>
          <w:sz w:val="28"/>
          <w:szCs w:val="28"/>
        </w:rPr>
        <w:t xml:space="preserve"> Российской Федерации, федеральные законы от 27 июля 2006 года </w:t>
      </w:r>
      <w:r>
        <w:rPr>
          <w:sz w:val="28"/>
          <w:szCs w:val="28"/>
        </w:rPr>
        <w:t xml:space="preserve">           </w:t>
      </w:r>
      <w:r w:rsidRPr="00AD4A80">
        <w:rPr>
          <w:sz w:val="28"/>
          <w:szCs w:val="28"/>
        </w:rPr>
        <w:t>№</w:t>
      </w:r>
      <w:hyperlink r:id="rId12" w:history="1">
        <w:r w:rsidRPr="00AD4A80">
          <w:rPr>
            <w:sz w:val="28"/>
            <w:szCs w:val="28"/>
          </w:rPr>
          <w:t xml:space="preserve"> 152-ФЗ</w:t>
        </w:r>
      </w:hyperlink>
      <w:r w:rsidRPr="00AD4A80">
        <w:rPr>
          <w:sz w:val="28"/>
          <w:szCs w:val="28"/>
        </w:rPr>
        <w:t xml:space="preserve"> «О персональных данных»,</w:t>
      </w:r>
      <w:r>
        <w:rPr>
          <w:sz w:val="28"/>
          <w:szCs w:val="28"/>
        </w:rPr>
        <w:t xml:space="preserve"> от</w:t>
      </w:r>
      <w:r w:rsidRPr="00AD4A80">
        <w:rPr>
          <w:sz w:val="28"/>
          <w:szCs w:val="28"/>
        </w:rPr>
        <w:t xml:space="preserve"> 2 мая 2006 года № 59-ФЗ «</w:t>
      </w:r>
      <w:hyperlink r:id="rId13" w:history="1"/>
      <w:r w:rsidRPr="00AD4A80">
        <w:rPr>
          <w:sz w:val="28"/>
          <w:szCs w:val="28"/>
        </w:rPr>
        <w:t>О порядке рассмотрения обращений граждан Российской Федерации», иные федеральные законы и другие нормативные правовые акты Российской Федерации и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4. «Прямая линия» создается в целях: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обеспечения дополнительных механизмов защиты прав граждан от незаконных действий сотрудников правоохранительных органов в Республике Карелия и органов государственной власти Республики Карелия;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содействия принятию мер, направленных на повышение эффективности деятельности правоохранительных органов в Республике Карелия и органов государственной власти Республики Карелия; 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обеспечения оперативного реагирования на факты нарушений прав граждан и других лиц; 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повышения открытости деятельности правоохранительных органов в Республике Карелия и органов государственной власти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5. Основными задачами «Прямой линии» являются: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обеспечение приема, регистрации и рассмотрения обращений граждан и иных лиц, поступивших по «Прямой линии» в круглосуточном режиме;</w:t>
      </w:r>
    </w:p>
    <w:p w:rsid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анализ обращений, поступивших по «Прямой линии»;</w:t>
      </w:r>
    </w:p>
    <w:p w:rsidR="007110E3" w:rsidRPr="00AD4A80" w:rsidRDefault="007110E3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lastRenderedPageBreak/>
        <w:t>информирование Главы Республики Карелия и членов постоянно действующего координационного совещания по обеспечению правопорядка в Республике Карелия о количестве и содержании обращений, поступивших по «Прямой линии»;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направление обращений для рассмотрения и принятия мер в правоохранительные органы в Республике Карелия, органы государственной власти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6. Для работы «Прямой линии» в Администрации Главы Республики Карелия выделяется линия телефонной связи с городским абонентским номером.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7. Программно-аппаратный комплекс, обеспечивающий работу «Прямой линии», принимающий телефонные сообщения, должен иметь следующие функциональные возможности: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автоматическое определение номера вызывающего абонента;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осуществление записи сообщения и его сохранение на цифровом носителе в течение одного месяца.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D4A80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«Прямой линии», целях ее создания, номере телефона доводится до сведения населения Республики Карелия через средства массовой информации и размещается на Официальном </w:t>
      </w:r>
      <w:proofErr w:type="spellStart"/>
      <w:r w:rsidRPr="00AD4A8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D4A8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Республики Карелия «Карелия официальная» в </w:t>
      </w:r>
      <w:r w:rsidR="007110E3">
        <w:rPr>
          <w:rFonts w:ascii="Times New Roman" w:hAnsi="Times New Roman" w:cs="Times New Roman"/>
          <w:sz w:val="28"/>
          <w:szCs w:val="28"/>
        </w:rPr>
        <w:t>и</w:t>
      </w:r>
      <w:r w:rsidRPr="00AD4A80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Интернет.</w:t>
      </w:r>
      <w:proofErr w:type="gramEnd"/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9. Прием обращений, поступающих по телефону «Прямой линии», осуществляется ответственным дежурным Администрации Главы Республики Карелия (далее – ответственный дежурный) в круглосуточном режиме.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10. При соединении с абонентом ответственный дежурный озвучивает следующую информацию: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«Вы позвонили по телефону «Прямой линии» Главы Республики Карелия. «Прямая линия» работает для информирования о фактах противоправных действий в отношении Вас или других лиц со стороны сотрудников правоохранительных органов в Республике Карелия и органов государственной власти Республики Карелия. Ваш звонок очень важен для нас. Пожалуйста, назовите </w:t>
      </w:r>
      <w:proofErr w:type="gramStart"/>
      <w:r w:rsidRPr="00AD4A80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D4A80">
        <w:rPr>
          <w:rFonts w:ascii="Times New Roman" w:hAnsi="Times New Roman" w:cs="Times New Roman"/>
          <w:sz w:val="28"/>
          <w:szCs w:val="28"/>
        </w:rPr>
        <w:t xml:space="preserve"> фамилию, имя, отчество. Для направления Вам ответа по существу Вашей информации сообщите почтовый адрес. Передайте Ваше сообщение».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11. По поступившим обращениям ответственный дежурный формирует карточки учета обращений и регистрирует их в журнале учета обращений.</w:t>
      </w:r>
    </w:p>
    <w:p w:rsidR="00AD4A80" w:rsidRPr="00AD4A80" w:rsidRDefault="0041323B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4A80" w:rsidRPr="00AD4A8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D4A80" w:rsidRPr="00AD4A80">
        <w:rPr>
          <w:rFonts w:ascii="Times New Roman" w:hAnsi="Times New Roman" w:cs="Times New Roman"/>
          <w:sz w:val="28"/>
          <w:szCs w:val="28"/>
        </w:rPr>
        <w:t xml:space="preserve"> карточки учета обращени</w:t>
      </w:r>
      <w:r w:rsidR="00560E04">
        <w:rPr>
          <w:rFonts w:ascii="Times New Roman" w:hAnsi="Times New Roman" w:cs="Times New Roman"/>
          <w:sz w:val="28"/>
          <w:szCs w:val="28"/>
        </w:rPr>
        <w:t>я</w:t>
      </w:r>
      <w:r w:rsidR="00AD4A80" w:rsidRPr="00AD4A80">
        <w:rPr>
          <w:rFonts w:ascii="Times New Roman" w:hAnsi="Times New Roman" w:cs="Times New Roman"/>
          <w:sz w:val="28"/>
          <w:szCs w:val="28"/>
        </w:rPr>
        <w:t xml:space="preserve"> приводится в приложении № 1 к настоящему Положению.</w:t>
      </w:r>
    </w:p>
    <w:p w:rsid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12. </w:t>
      </w:r>
      <w:r w:rsidR="008010E3">
        <w:rPr>
          <w:rFonts w:ascii="Times New Roman" w:hAnsi="Times New Roman" w:cs="Times New Roman"/>
          <w:sz w:val="28"/>
          <w:szCs w:val="28"/>
        </w:rPr>
        <w:t>К</w:t>
      </w:r>
      <w:r w:rsidRPr="00AD4A80">
        <w:rPr>
          <w:rFonts w:ascii="Times New Roman" w:hAnsi="Times New Roman" w:cs="Times New Roman"/>
          <w:sz w:val="28"/>
          <w:szCs w:val="28"/>
        </w:rPr>
        <w:t>арточки учета обращений</w:t>
      </w:r>
      <w:r w:rsidR="008010E3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AD4A80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Главы Республики Карелия, </w:t>
      </w:r>
      <w:proofErr w:type="gramStart"/>
      <w:r w:rsidRPr="00AD4A8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D4A80">
        <w:rPr>
          <w:rFonts w:ascii="Times New Roman" w:hAnsi="Times New Roman" w:cs="Times New Roman"/>
          <w:sz w:val="28"/>
          <w:szCs w:val="28"/>
        </w:rPr>
        <w:t xml:space="preserve"> рассматривает их и дает соответствующие поручения руководителям органов исполнительной власти Республики Карелия (ответственным исполнителям).</w:t>
      </w:r>
    </w:p>
    <w:p w:rsidR="008010E3" w:rsidRPr="00AD4A80" w:rsidRDefault="008010E3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lastRenderedPageBreak/>
        <w:t>13. Карточки учета обращений, содержащие информацию, требующую принятия мер правоохранительными органами в Республике Карелия в соответствии с резолюцией Руководителя Администрации Главы Республики Карелия направляются в правоохранительные органы в Республике Карелия (ответственным исполнителям).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14. Карточки учета обращений направляются ответственным исполнителям в течение </w:t>
      </w:r>
      <w:r w:rsidR="00806FA3">
        <w:rPr>
          <w:rFonts w:ascii="Times New Roman" w:hAnsi="Times New Roman" w:cs="Times New Roman"/>
          <w:sz w:val="28"/>
          <w:szCs w:val="28"/>
        </w:rPr>
        <w:t>трех</w:t>
      </w:r>
      <w:r w:rsidRPr="00AD4A80">
        <w:rPr>
          <w:rFonts w:ascii="Times New Roman" w:hAnsi="Times New Roman" w:cs="Times New Roman"/>
          <w:sz w:val="28"/>
          <w:szCs w:val="28"/>
        </w:rPr>
        <w:t xml:space="preserve"> суток с момента регистрации обращения.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В случае поступления обращения о совершающемся в данный момент противоправном действии оперативный дежурный обязан проинформировать незамедлительно по телефону «прямой связи» оперативного дежурного Министерства внутрен</w:t>
      </w:r>
      <w:r w:rsidR="00806FA3">
        <w:rPr>
          <w:rFonts w:ascii="Times New Roman" w:hAnsi="Times New Roman" w:cs="Times New Roman"/>
          <w:sz w:val="28"/>
          <w:szCs w:val="28"/>
        </w:rPr>
        <w:t>них дел по Республике Карелия и (</w:t>
      </w:r>
      <w:r w:rsidRPr="00AD4A80">
        <w:rPr>
          <w:rFonts w:ascii="Times New Roman" w:hAnsi="Times New Roman" w:cs="Times New Roman"/>
          <w:sz w:val="28"/>
          <w:szCs w:val="28"/>
        </w:rPr>
        <w:t>или</w:t>
      </w:r>
      <w:r w:rsidR="00806FA3">
        <w:rPr>
          <w:rFonts w:ascii="Times New Roman" w:hAnsi="Times New Roman" w:cs="Times New Roman"/>
          <w:sz w:val="28"/>
          <w:szCs w:val="28"/>
        </w:rPr>
        <w:t>)</w:t>
      </w:r>
      <w:r w:rsidRPr="00AD4A80">
        <w:rPr>
          <w:rFonts w:ascii="Times New Roman" w:hAnsi="Times New Roman" w:cs="Times New Roman"/>
          <w:sz w:val="28"/>
          <w:szCs w:val="28"/>
        </w:rPr>
        <w:t xml:space="preserve"> иные правоохранительные органы, в чью компетенцию входит принятие мер реагирования, а также незамедлительно проинформировать Руководителя Администрации Главы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15. Ответственные исполнители организуют проведение проверки информации, содержащейся в </w:t>
      </w:r>
      <w:r w:rsidR="00806FA3">
        <w:rPr>
          <w:rFonts w:ascii="Times New Roman" w:hAnsi="Times New Roman" w:cs="Times New Roman"/>
          <w:sz w:val="28"/>
          <w:szCs w:val="28"/>
        </w:rPr>
        <w:t>к</w:t>
      </w:r>
      <w:r w:rsidRPr="00AD4A80">
        <w:rPr>
          <w:rFonts w:ascii="Times New Roman" w:hAnsi="Times New Roman" w:cs="Times New Roman"/>
          <w:sz w:val="28"/>
          <w:szCs w:val="28"/>
        </w:rPr>
        <w:t>арточке учета обращений, предпринимают иные действия, предусмотренные действующим законодательством.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16. По итогам рассмотрения информации, содержащейся в </w:t>
      </w:r>
      <w:r w:rsidR="00806FA3">
        <w:rPr>
          <w:rFonts w:ascii="Times New Roman" w:hAnsi="Times New Roman" w:cs="Times New Roman"/>
          <w:sz w:val="28"/>
          <w:szCs w:val="28"/>
        </w:rPr>
        <w:t>к</w:t>
      </w:r>
      <w:r w:rsidRPr="00AD4A80">
        <w:rPr>
          <w:rFonts w:ascii="Times New Roman" w:hAnsi="Times New Roman" w:cs="Times New Roman"/>
          <w:sz w:val="28"/>
          <w:szCs w:val="28"/>
        </w:rPr>
        <w:t xml:space="preserve">арточке  учета обращений, ответственные исполнители информируют заявителя о принятых мерах (за исключением анонимной информации), а также Администрацию Главы Республики Карелия.  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17. Карточки учета обращений и журнал регистрации карточек учета обращений хранятся в Администрации Главы Республики Карелия.</w:t>
      </w:r>
    </w:p>
    <w:p w:rsidR="00AD4A80" w:rsidRPr="00AD4A80" w:rsidRDefault="0041323B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4A80" w:rsidRPr="00AD4A8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D4A80" w:rsidRPr="00AD4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A80" w:rsidRPr="00AD4A80">
        <w:rPr>
          <w:rFonts w:ascii="Times New Roman" w:hAnsi="Times New Roman" w:cs="Times New Roman"/>
          <w:sz w:val="28"/>
          <w:szCs w:val="28"/>
        </w:rPr>
        <w:t>журнала регистрации карточек учета обращений</w:t>
      </w:r>
      <w:proofErr w:type="gramEnd"/>
      <w:r w:rsidR="00AD4A80" w:rsidRPr="00AD4A80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настоящему Положению.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18. Отчет о результатах работы «Прямой линии» рассматривается на заседаниях постоянно действующего координационного совещания по обеспечению правопорядка в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80" w:rsidRDefault="00AD4A80" w:rsidP="00AD4A80">
      <w:pPr>
        <w:ind w:right="-143"/>
        <w:rPr>
          <w:sz w:val="28"/>
          <w:szCs w:val="28"/>
        </w:rPr>
        <w:sectPr w:rsidR="00AD4A80" w:rsidSect="008B481F"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</w:p>
    <w:p w:rsidR="00806FA3" w:rsidRDefault="00AD4A80" w:rsidP="00AD4A80">
      <w:pPr>
        <w:pStyle w:val="ConsPlusNormal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AD4A80" w:rsidRPr="008E3FCA" w:rsidRDefault="00AD4A80" w:rsidP="007110E3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</w:t>
      </w:r>
      <w:r w:rsidRPr="008E3FCA">
        <w:rPr>
          <w:rFonts w:ascii="Times New Roman" w:hAnsi="Times New Roman" w:cs="Times New Roman"/>
          <w:sz w:val="28"/>
          <w:szCs w:val="28"/>
        </w:rPr>
        <w:t xml:space="preserve">организации работы «Прямой линии» для обращений граждан о противоправных действиях в отношении них или других лиц со стороны сотрудников </w:t>
      </w:r>
      <w:proofErr w:type="spellStart"/>
      <w:proofErr w:type="gramStart"/>
      <w:r w:rsidRPr="008E3FCA">
        <w:rPr>
          <w:rFonts w:ascii="Times New Roman" w:hAnsi="Times New Roman" w:cs="Times New Roman"/>
          <w:sz w:val="28"/>
          <w:szCs w:val="28"/>
        </w:rPr>
        <w:t>правоохрани</w:t>
      </w:r>
      <w:r w:rsidR="007110E3">
        <w:rPr>
          <w:rFonts w:ascii="Times New Roman" w:hAnsi="Times New Roman" w:cs="Times New Roman"/>
          <w:sz w:val="28"/>
          <w:szCs w:val="28"/>
        </w:rPr>
        <w:t>-</w:t>
      </w:r>
      <w:r w:rsidRPr="008E3FCA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proofErr w:type="gramEnd"/>
      <w:r w:rsidRPr="008E3FCA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8E3FCA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Республики Карелия</w:t>
      </w: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Default="00AD4A80" w:rsidP="00AD4A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>лавы Республики Карелия</w:t>
      </w:r>
    </w:p>
    <w:p w:rsidR="00AD4A80" w:rsidRPr="003B6645" w:rsidRDefault="00AD4A80" w:rsidP="00AD4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A80" w:rsidRPr="008E3FCA" w:rsidRDefault="00AD4A80" w:rsidP="00AD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CA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AD4A80" w:rsidRPr="008E3FCA" w:rsidRDefault="00AD4A80" w:rsidP="00AD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CA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06FA3">
        <w:rPr>
          <w:rFonts w:ascii="Times New Roman" w:hAnsi="Times New Roman" w:cs="Times New Roman"/>
          <w:b/>
          <w:sz w:val="28"/>
          <w:szCs w:val="28"/>
        </w:rPr>
        <w:t>я</w:t>
      </w:r>
      <w:r w:rsidRPr="008E3FCA">
        <w:rPr>
          <w:rFonts w:ascii="Times New Roman" w:hAnsi="Times New Roman" w:cs="Times New Roman"/>
          <w:b/>
          <w:sz w:val="28"/>
          <w:szCs w:val="28"/>
        </w:rPr>
        <w:t>, поступивш</w:t>
      </w:r>
      <w:r w:rsidR="00806FA3">
        <w:rPr>
          <w:rFonts w:ascii="Times New Roman" w:hAnsi="Times New Roman" w:cs="Times New Roman"/>
          <w:b/>
          <w:sz w:val="28"/>
          <w:szCs w:val="28"/>
        </w:rPr>
        <w:t>его</w:t>
      </w:r>
      <w:r w:rsidRPr="008E3F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«Прямой линии»</w:t>
      </w: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7"/>
      </w:tblGrid>
      <w:tr w:rsidR="005C1759" w:rsidRPr="003B6645" w:rsidTr="00E2753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59" w:rsidRDefault="005C1759" w:rsidP="005C1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регистрации:_____________       Регистрационный номер: ______________</w:t>
            </w:r>
          </w:p>
          <w:p w:rsidR="005C1759" w:rsidRPr="003B6645" w:rsidRDefault="005C1759" w:rsidP="005C1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Адресант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EE475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AD4A80" w:rsidP="00806F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475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Сторона 2</w:t>
      </w:r>
    </w:p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7"/>
      </w:tblGrid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EE4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475B" w:rsidRPr="003B6645" w:rsidRDefault="00EE475B" w:rsidP="00EE4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806F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  <w:r w:rsidR="00EE475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ответа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передачи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ответа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06FA3">
        <w:rPr>
          <w:rFonts w:ascii="Times New Roman" w:hAnsi="Times New Roman" w:cs="Times New Roman"/>
          <w:sz w:val="28"/>
          <w:szCs w:val="28"/>
        </w:rPr>
        <w:t>ответственного дежурного____________ ____________________</w:t>
      </w:r>
    </w:p>
    <w:p w:rsidR="00806FA3" w:rsidRDefault="00AD4A80" w:rsidP="00AD4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E4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6FA3">
        <w:rPr>
          <w:rFonts w:ascii="Times New Roman" w:hAnsi="Times New Roman" w:cs="Times New Roman"/>
          <w:sz w:val="28"/>
          <w:szCs w:val="28"/>
        </w:rPr>
        <w:t xml:space="preserve">  </w:t>
      </w:r>
      <w:r w:rsidR="00EE475B">
        <w:rPr>
          <w:rFonts w:ascii="Times New Roman" w:hAnsi="Times New Roman" w:cs="Times New Roman"/>
          <w:sz w:val="28"/>
          <w:szCs w:val="28"/>
        </w:rPr>
        <w:t xml:space="preserve"> </w:t>
      </w:r>
      <w:r w:rsidRPr="003B664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D4A80" w:rsidRDefault="00AD4A80" w:rsidP="00AD4A80">
      <w:pPr>
        <w:ind w:right="-143"/>
        <w:rPr>
          <w:sz w:val="28"/>
          <w:szCs w:val="28"/>
        </w:rPr>
      </w:pPr>
    </w:p>
    <w:p w:rsidR="00806FA3" w:rsidRDefault="00806FA3" w:rsidP="00AD4A80">
      <w:pPr>
        <w:ind w:right="-143"/>
        <w:rPr>
          <w:sz w:val="28"/>
          <w:szCs w:val="28"/>
        </w:rPr>
      </w:pPr>
    </w:p>
    <w:p w:rsidR="00806FA3" w:rsidRDefault="00806FA3" w:rsidP="00AD4A80">
      <w:pPr>
        <w:ind w:right="-143"/>
        <w:rPr>
          <w:sz w:val="28"/>
          <w:szCs w:val="28"/>
        </w:rPr>
      </w:pPr>
    </w:p>
    <w:p w:rsidR="00806FA3" w:rsidRDefault="00806FA3" w:rsidP="00806FA3">
      <w:pPr>
        <w:ind w:right="-143"/>
        <w:jc w:val="center"/>
        <w:rPr>
          <w:sz w:val="28"/>
          <w:szCs w:val="28"/>
        </w:rPr>
        <w:sectPr w:rsidR="00806FA3" w:rsidSect="00233650"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______________</w:t>
      </w:r>
    </w:p>
    <w:p w:rsidR="00EE475B" w:rsidRPr="003B6645" w:rsidRDefault="00EE475B" w:rsidP="00EE475B">
      <w:pPr>
        <w:pStyle w:val="ConsPlusNormal"/>
        <w:tabs>
          <w:tab w:val="left" w:pos="9072"/>
        </w:tabs>
        <w:ind w:left="907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6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475B" w:rsidRPr="008E3FCA" w:rsidRDefault="00EE475B" w:rsidP="00EE475B">
      <w:pPr>
        <w:pStyle w:val="ConsPlusNormal"/>
        <w:tabs>
          <w:tab w:val="left" w:pos="9072"/>
        </w:tabs>
        <w:ind w:left="907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</w:t>
      </w:r>
      <w:r w:rsidRPr="008E3FCA">
        <w:rPr>
          <w:rFonts w:ascii="Times New Roman" w:hAnsi="Times New Roman" w:cs="Times New Roman"/>
          <w:sz w:val="28"/>
          <w:szCs w:val="28"/>
        </w:rPr>
        <w:t xml:space="preserve">организации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 w:rsidRPr="008E3FCA">
        <w:rPr>
          <w:rFonts w:ascii="Times New Roman" w:hAnsi="Times New Roman" w:cs="Times New Roman"/>
          <w:sz w:val="28"/>
          <w:szCs w:val="28"/>
        </w:rPr>
        <w:t>и органов государственной власти Республики Карелия</w:t>
      </w:r>
    </w:p>
    <w:p w:rsidR="00EE475B" w:rsidRDefault="00EE475B" w:rsidP="00EE47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75B" w:rsidRPr="00993ECD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EC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475B" w:rsidRPr="00993ECD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ECD">
        <w:rPr>
          <w:rFonts w:ascii="Times New Roman" w:hAnsi="Times New Roman" w:cs="Times New Roman"/>
          <w:b/>
          <w:sz w:val="28"/>
          <w:szCs w:val="28"/>
        </w:rPr>
        <w:t>регистрации карточек учета обращений,</w:t>
      </w:r>
    </w:p>
    <w:p w:rsidR="00EE475B" w:rsidRPr="00993ECD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ECD">
        <w:rPr>
          <w:rFonts w:ascii="Times New Roman" w:hAnsi="Times New Roman" w:cs="Times New Roman"/>
          <w:b/>
          <w:sz w:val="28"/>
          <w:szCs w:val="28"/>
        </w:rPr>
        <w:t>поступивш</w:t>
      </w:r>
      <w:r w:rsidR="00806FA3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993ECD">
        <w:rPr>
          <w:rFonts w:ascii="Times New Roman" w:hAnsi="Times New Roman" w:cs="Times New Roman"/>
          <w:b/>
          <w:sz w:val="28"/>
          <w:szCs w:val="28"/>
        </w:rPr>
        <w:t xml:space="preserve"> по «Прямой линии»</w:t>
      </w:r>
    </w:p>
    <w:p w:rsidR="00EE475B" w:rsidRPr="003B6645" w:rsidRDefault="00EE475B" w:rsidP="00EE47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28"/>
        <w:gridCol w:w="2025"/>
        <w:gridCol w:w="1776"/>
        <w:gridCol w:w="2126"/>
        <w:gridCol w:w="2268"/>
        <w:gridCol w:w="2126"/>
        <w:gridCol w:w="1964"/>
      </w:tblGrid>
      <w:tr w:rsidR="00EE475B" w:rsidRPr="003B6645" w:rsidTr="0007635F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Дата,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время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позвонившего</w:t>
            </w:r>
            <w:proofErr w:type="gramEnd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(если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щение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является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анонимным)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Адрес,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телефона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(если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является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анонимным)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80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Фамилия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ответственного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6FA3"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принявшего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Отметка, кому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направлены для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мер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полученные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(плановая/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фактическая)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Отметка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принятых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решениях (мерах)</w:t>
            </w:r>
          </w:p>
        </w:tc>
      </w:tr>
      <w:tr w:rsidR="00EE475B" w:rsidRPr="003B6645" w:rsidTr="000763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75B" w:rsidRPr="003B6645" w:rsidTr="000763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75B" w:rsidRPr="003B6645" w:rsidTr="000763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75B" w:rsidRPr="003B6645" w:rsidRDefault="00EE475B" w:rsidP="00EE475B">
      <w:pPr>
        <w:jc w:val="both"/>
        <w:rPr>
          <w:szCs w:val="28"/>
        </w:rPr>
      </w:pPr>
    </w:p>
    <w:p w:rsidR="00806FA3" w:rsidRDefault="00806FA3" w:rsidP="00806FA3">
      <w:pPr>
        <w:ind w:right="-143"/>
        <w:jc w:val="center"/>
        <w:rPr>
          <w:sz w:val="28"/>
          <w:szCs w:val="28"/>
        </w:rPr>
      </w:pPr>
    </w:p>
    <w:p w:rsidR="00806FA3" w:rsidRDefault="00806FA3" w:rsidP="00806FA3">
      <w:pPr>
        <w:ind w:right="-143"/>
        <w:jc w:val="center"/>
        <w:rPr>
          <w:sz w:val="28"/>
          <w:szCs w:val="28"/>
        </w:rPr>
      </w:pPr>
    </w:p>
    <w:p w:rsidR="00806FA3" w:rsidRPr="00AD4A80" w:rsidRDefault="00806FA3" w:rsidP="00806FA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06FA3" w:rsidRPr="00AD4A80" w:rsidSect="00806FA3">
      <w:pgSz w:w="16838" w:h="11906" w:orient="landscape" w:code="9"/>
      <w:pgMar w:top="851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80" w:rsidRDefault="00AD4A80">
      <w:r>
        <w:separator/>
      </w:r>
    </w:p>
  </w:endnote>
  <w:endnote w:type="continuationSeparator" w:id="0">
    <w:p w:rsidR="00AD4A80" w:rsidRDefault="00AD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80" w:rsidRDefault="00AD4A80">
      <w:r>
        <w:separator/>
      </w:r>
    </w:p>
  </w:footnote>
  <w:footnote w:type="continuationSeparator" w:id="0">
    <w:p w:rsidR="00AD4A80" w:rsidRDefault="00AD4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80" w:rsidRDefault="0041323B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A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A80" w:rsidRDefault="00AD4A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445"/>
      <w:docPartObj>
        <w:docPartGallery w:val="Page Numbers (Top of Page)"/>
        <w:docPartUnique/>
      </w:docPartObj>
    </w:sdtPr>
    <w:sdtContent>
      <w:p w:rsidR="00233650" w:rsidRDefault="0041323B">
        <w:pPr>
          <w:pStyle w:val="a4"/>
          <w:jc w:val="center"/>
        </w:pPr>
        <w:fldSimple w:instr=" PAGE   \* MERGEFORMAT ">
          <w:r w:rsidR="008010E3">
            <w:rPr>
              <w:noProof/>
            </w:rPr>
            <w:t>3</w:t>
          </w:r>
        </w:fldSimple>
      </w:p>
    </w:sdtContent>
  </w:sdt>
  <w:p w:rsidR="00AD4A80" w:rsidRDefault="00AD4A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444"/>
      <w:docPartObj>
        <w:docPartGallery w:val="Page Numbers (Top of Page)"/>
        <w:docPartUnique/>
      </w:docPartObj>
    </w:sdtPr>
    <w:sdtContent>
      <w:p w:rsidR="00233650" w:rsidRDefault="0041323B">
        <w:pPr>
          <w:pStyle w:val="a4"/>
          <w:jc w:val="center"/>
        </w:pPr>
      </w:p>
    </w:sdtContent>
  </w:sdt>
  <w:p w:rsidR="008B481F" w:rsidRDefault="008B48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3650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1323B"/>
    <w:rsid w:val="00422024"/>
    <w:rsid w:val="004443C7"/>
    <w:rsid w:val="0047166F"/>
    <w:rsid w:val="00494DE3"/>
    <w:rsid w:val="004A43B4"/>
    <w:rsid w:val="00505AD9"/>
    <w:rsid w:val="005252BA"/>
    <w:rsid w:val="005422D0"/>
    <w:rsid w:val="00547ADB"/>
    <w:rsid w:val="00560E04"/>
    <w:rsid w:val="005A6145"/>
    <w:rsid w:val="005C1759"/>
    <w:rsid w:val="006052A4"/>
    <w:rsid w:val="00607870"/>
    <w:rsid w:val="006136FF"/>
    <w:rsid w:val="00623276"/>
    <w:rsid w:val="00665C8B"/>
    <w:rsid w:val="006845E5"/>
    <w:rsid w:val="00686F91"/>
    <w:rsid w:val="006918EF"/>
    <w:rsid w:val="00695ED7"/>
    <w:rsid w:val="006A2056"/>
    <w:rsid w:val="006D6FE0"/>
    <w:rsid w:val="006E5373"/>
    <w:rsid w:val="006F218B"/>
    <w:rsid w:val="006F3378"/>
    <w:rsid w:val="00710CB8"/>
    <w:rsid w:val="007110E3"/>
    <w:rsid w:val="00724853"/>
    <w:rsid w:val="00783FA1"/>
    <w:rsid w:val="0079127E"/>
    <w:rsid w:val="007A6CD6"/>
    <w:rsid w:val="007B0ABE"/>
    <w:rsid w:val="007E4C18"/>
    <w:rsid w:val="007F0664"/>
    <w:rsid w:val="008010E3"/>
    <w:rsid w:val="00806FA3"/>
    <w:rsid w:val="00810732"/>
    <w:rsid w:val="0081721E"/>
    <w:rsid w:val="00877641"/>
    <w:rsid w:val="008B481F"/>
    <w:rsid w:val="008B4E5E"/>
    <w:rsid w:val="008B4F15"/>
    <w:rsid w:val="00910DFF"/>
    <w:rsid w:val="0092132F"/>
    <w:rsid w:val="009A0523"/>
    <w:rsid w:val="009D5215"/>
    <w:rsid w:val="00A16159"/>
    <w:rsid w:val="00A169A1"/>
    <w:rsid w:val="00A24B72"/>
    <w:rsid w:val="00A352B8"/>
    <w:rsid w:val="00A42D17"/>
    <w:rsid w:val="00A4462C"/>
    <w:rsid w:val="00A7259C"/>
    <w:rsid w:val="00A86722"/>
    <w:rsid w:val="00A94495"/>
    <w:rsid w:val="00A94579"/>
    <w:rsid w:val="00A95ED3"/>
    <w:rsid w:val="00AA2AE4"/>
    <w:rsid w:val="00AD4A80"/>
    <w:rsid w:val="00B02DBB"/>
    <w:rsid w:val="00B05F5A"/>
    <w:rsid w:val="00B16FF8"/>
    <w:rsid w:val="00B307AB"/>
    <w:rsid w:val="00B32B99"/>
    <w:rsid w:val="00B33D1A"/>
    <w:rsid w:val="00B6042E"/>
    <w:rsid w:val="00B85235"/>
    <w:rsid w:val="00BB12DF"/>
    <w:rsid w:val="00BC74EE"/>
    <w:rsid w:val="00BE0215"/>
    <w:rsid w:val="00BE345F"/>
    <w:rsid w:val="00BE3C9E"/>
    <w:rsid w:val="00C46B2B"/>
    <w:rsid w:val="00C72D7F"/>
    <w:rsid w:val="00CA4346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EE475B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B48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C99ABB3B39738787406BF3F8F460CEA8E0690A5DED97ACD616D5F7FBE5V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B2708EA0E69BB9842FB9B83AE6B4E883B208CB82FC5344E71C012D8BFAH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B2708EA0E69BB9842FB9B83AE6B4E880BB08CB81AD0446B6490FF2H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B2708EA0E69BB9842FA7B52C8AEAE481B851C38EFE5A12B3435A70DCACCA6B72F1BED1D29ACF2DCA6A1EF1H4F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0B2708EA0E69BB9842FA7B52C8AEAE481B851C38EFE5A12B3435A70DCACCA6B72F1BED1D29ACF2DCA6A10F1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1105</Words>
  <Characters>10901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13</cp:revision>
  <cp:lastPrinted>2012-05-05T13:02:00Z</cp:lastPrinted>
  <dcterms:created xsi:type="dcterms:W3CDTF">2012-05-04T09:51:00Z</dcterms:created>
  <dcterms:modified xsi:type="dcterms:W3CDTF">2012-05-10T07:47:00Z</dcterms:modified>
</cp:coreProperties>
</file>