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65771" cy="1109609"/>
            <wp:effectExtent l="19050" t="0" r="5779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41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260" w:rsidRPr="006312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57F6">
      <w:pPr>
        <w:spacing w:before="240"/>
        <w:ind w:left="-142"/>
        <w:jc w:val="center"/>
      </w:pPr>
      <w:r>
        <w:t>от</w:t>
      </w:r>
      <w:r w:rsidR="00B857F6">
        <w:t xml:space="preserve"> 5 июня 2012 года № 177-П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10B25" w:rsidRDefault="00610B25" w:rsidP="00610B25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</w:t>
      </w:r>
    </w:p>
    <w:p w:rsidR="00610B25" w:rsidRDefault="00610B25" w:rsidP="00610B25">
      <w:pPr>
        <w:ind w:left="-142"/>
        <w:jc w:val="center"/>
        <w:rPr>
          <w:b/>
        </w:rPr>
      </w:pPr>
      <w:r>
        <w:rPr>
          <w:b/>
        </w:rPr>
        <w:t>Правительства Республики Карелия</w:t>
      </w:r>
    </w:p>
    <w:p w:rsidR="00610B25" w:rsidRDefault="00610B25" w:rsidP="00610B25">
      <w:pPr>
        <w:ind w:left="-142"/>
        <w:jc w:val="center"/>
        <w:rPr>
          <w:b/>
        </w:rPr>
      </w:pPr>
      <w:r>
        <w:rPr>
          <w:b/>
        </w:rPr>
        <w:t>от 8 апреля 2005 года № 43-П</w:t>
      </w:r>
    </w:p>
    <w:p w:rsidR="006E64E6" w:rsidRPr="00AE3683" w:rsidRDefault="006E64E6" w:rsidP="008573B7">
      <w:pPr>
        <w:ind w:left="-142"/>
        <w:jc w:val="center"/>
        <w:rPr>
          <w:b/>
        </w:rPr>
      </w:pPr>
    </w:p>
    <w:p w:rsidR="005C6C28" w:rsidRDefault="00610B25" w:rsidP="00610B25">
      <w:pPr>
        <w:ind w:left="-142"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10B2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10B25">
        <w:rPr>
          <w:b/>
        </w:rPr>
        <w:t>о</w:t>
      </w:r>
      <w:r>
        <w:rPr>
          <w:b/>
        </w:rPr>
        <w:t xml:space="preserve"> </w:t>
      </w:r>
      <w:r w:rsidRPr="00610B25">
        <w:rPr>
          <w:b/>
        </w:rPr>
        <w:t>с</w:t>
      </w:r>
      <w:r>
        <w:rPr>
          <w:b/>
        </w:rPr>
        <w:t xml:space="preserve"> </w:t>
      </w:r>
      <w:r w:rsidRPr="00610B25">
        <w:rPr>
          <w:b/>
        </w:rPr>
        <w:t>т</w:t>
      </w:r>
      <w:r>
        <w:rPr>
          <w:b/>
        </w:rPr>
        <w:t xml:space="preserve"> </w:t>
      </w:r>
      <w:r w:rsidRPr="00610B25">
        <w:rPr>
          <w:b/>
        </w:rPr>
        <w:t>а</w:t>
      </w:r>
      <w:r>
        <w:rPr>
          <w:b/>
        </w:rPr>
        <w:t xml:space="preserve"> </w:t>
      </w:r>
      <w:proofErr w:type="spellStart"/>
      <w:r w:rsidRPr="00610B25">
        <w:rPr>
          <w:b/>
        </w:rPr>
        <w:t>н</w:t>
      </w:r>
      <w:proofErr w:type="spellEnd"/>
      <w:r>
        <w:rPr>
          <w:b/>
        </w:rPr>
        <w:t xml:space="preserve"> </w:t>
      </w:r>
      <w:r w:rsidRPr="00610B25">
        <w:rPr>
          <w:b/>
        </w:rPr>
        <w:t>о</w:t>
      </w:r>
      <w:r>
        <w:rPr>
          <w:b/>
        </w:rPr>
        <w:t xml:space="preserve"> в </w:t>
      </w:r>
      <w:r w:rsidRPr="00610B25">
        <w:rPr>
          <w:b/>
        </w:rPr>
        <w:t>л</w:t>
      </w:r>
      <w:r>
        <w:rPr>
          <w:b/>
        </w:rPr>
        <w:t xml:space="preserve"> </w:t>
      </w:r>
      <w:r w:rsidRPr="00610B25">
        <w:rPr>
          <w:b/>
        </w:rPr>
        <w:t>я</w:t>
      </w:r>
      <w:r>
        <w:rPr>
          <w:b/>
        </w:rPr>
        <w:t xml:space="preserve"> </w:t>
      </w:r>
      <w:r w:rsidRPr="00610B25">
        <w:rPr>
          <w:b/>
        </w:rPr>
        <w:t>е</w:t>
      </w:r>
      <w:r>
        <w:rPr>
          <w:b/>
        </w:rPr>
        <w:t xml:space="preserve"> </w:t>
      </w:r>
      <w:r w:rsidRPr="00610B25">
        <w:rPr>
          <w:b/>
        </w:rPr>
        <w:t>т</w:t>
      </w:r>
      <w:r>
        <w:t>:</w:t>
      </w:r>
    </w:p>
    <w:p w:rsidR="00610B25" w:rsidRDefault="00610B25" w:rsidP="00610B25">
      <w:pPr>
        <w:ind w:left="-142" w:firstLine="709"/>
        <w:jc w:val="both"/>
      </w:pPr>
      <w:proofErr w:type="gramStart"/>
      <w:r>
        <w:t>Внести в пункт 2 Порядка проведения реструктуризации задолженности юридических лиц перед бюджетом Республики Карелия по средствам, полученным из бюджета Республики Карелия на возвратной основе, начисленным процентам за пользование ими и (или) иным платежам, предусмотренным заключенными с ними договорами, утвержденного постановлением Правительства Республики Карелия от           8 апреля 2005 года № 43-П (Собрание законодательства Республики Карелия, 2005, № 4, ст.369;</w:t>
      </w:r>
      <w:proofErr w:type="gramEnd"/>
      <w:r>
        <w:t xml:space="preserve"> </w:t>
      </w:r>
      <w:proofErr w:type="gramStart"/>
      <w:r>
        <w:t>2006, № 5, ст.561;</w:t>
      </w:r>
      <w:r w:rsidR="00B857F6">
        <w:t xml:space="preserve"> </w:t>
      </w:r>
      <w:r>
        <w:t>2010, № 5, ст.551; Карелия, 2012, 8 марта), изменение, исключив</w:t>
      </w:r>
      <w:r w:rsidRPr="00610B25">
        <w:t xml:space="preserve"> </w:t>
      </w:r>
      <w:r>
        <w:t>абзац пятый.</w:t>
      </w:r>
      <w:proofErr w:type="gramEnd"/>
    </w:p>
    <w:p w:rsidR="005C45D2" w:rsidRDefault="005C45D2" w:rsidP="00610B25">
      <w:pPr>
        <w:spacing w:before="72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63126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63126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10B25"/>
    <w:rsid w:val="00631260"/>
    <w:rsid w:val="006E64E6"/>
    <w:rsid w:val="00726286"/>
    <w:rsid w:val="00756C1D"/>
    <w:rsid w:val="00757706"/>
    <w:rsid w:val="00772B75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857F6"/>
    <w:rsid w:val="00BA1074"/>
    <w:rsid w:val="00BB2941"/>
    <w:rsid w:val="00BD2EB2"/>
    <w:rsid w:val="00BE1973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2012-05-30T06:57:00Z</dcterms:created>
  <dcterms:modified xsi:type="dcterms:W3CDTF">2012-06-05T07:55:00Z</dcterms:modified>
</cp:coreProperties>
</file>